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7F" w:rsidRDefault="00B81A7F" w:rsidP="00B81A7F">
      <w:pPr>
        <w:kinsoku w:val="0"/>
        <w:overflowPunct w:val="0"/>
        <w:autoSpaceDE w:val="0"/>
        <w:autoSpaceDN w:val="0"/>
        <w:jc w:val="right"/>
        <w:rPr>
          <w:rFonts w:asciiTheme="majorEastAsia" w:eastAsiaTheme="majorEastAsia" w:hAnsiTheme="majorEastAsia"/>
        </w:rPr>
      </w:pPr>
    </w:p>
    <w:p w:rsidR="00815182" w:rsidRPr="00CE1B93" w:rsidRDefault="00851AED" w:rsidP="00851AE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志摩市地域防災計画</w:t>
      </w:r>
      <w:r w:rsidR="000B5EC6">
        <w:rPr>
          <w:rFonts w:asciiTheme="majorEastAsia" w:eastAsiaTheme="majorEastAsia" w:hAnsiTheme="majorEastAsia" w:hint="eastAsia"/>
        </w:rPr>
        <w:t>改訂</w:t>
      </w:r>
      <w:r w:rsidR="001645C0" w:rsidRPr="00CE1B93">
        <w:rPr>
          <w:rFonts w:asciiTheme="majorEastAsia" w:eastAsiaTheme="majorEastAsia" w:hAnsiTheme="majorEastAsia" w:hint="eastAsia"/>
        </w:rPr>
        <w:t>業務</w:t>
      </w:r>
      <w:r w:rsidR="00381235" w:rsidRPr="00CE1B93">
        <w:rPr>
          <w:rFonts w:asciiTheme="majorEastAsia" w:eastAsiaTheme="majorEastAsia" w:hAnsiTheme="majorEastAsia" w:hint="eastAsia"/>
        </w:rPr>
        <w:t>委託</w:t>
      </w:r>
      <w:r w:rsidR="00D6636D" w:rsidRPr="00CE1B93">
        <w:rPr>
          <w:rFonts w:asciiTheme="majorEastAsia" w:eastAsiaTheme="majorEastAsia" w:hAnsiTheme="majorEastAsia" w:hint="eastAsia"/>
        </w:rPr>
        <w:t xml:space="preserve">　</w:t>
      </w:r>
      <w:r w:rsidR="00091C98" w:rsidRPr="00CE1B93">
        <w:rPr>
          <w:rFonts w:asciiTheme="majorEastAsia" w:eastAsiaTheme="majorEastAsia" w:hAnsiTheme="majorEastAsia" w:hint="eastAsia"/>
        </w:rPr>
        <w:t>公募型</w:t>
      </w:r>
      <w:r w:rsidR="00B4249C" w:rsidRPr="00CE1B93">
        <w:rPr>
          <w:rFonts w:asciiTheme="majorEastAsia" w:eastAsiaTheme="majorEastAsia" w:hAnsiTheme="majorEastAsia" w:hint="eastAsia"/>
        </w:rPr>
        <w:t>プロポーザル</w:t>
      </w:r>
      <w:r w:rsidR="00196437" w:rsidRPr="00CE1B93">
        <w:rPr>
          <w:rFonts w:asciiTheme="majorEastAsia" w:eastAsiaTheme="majorEastAsia" w:hAnsiTheme="majorEastAsia" w:hint="eastAsia"/>
        </w:rPr>
        <w:t>方式</w:t>
      </w:r>
      <w:r w:rsidR="00665AD2" w:rsidRPr="00CE1B93">
        <w:rPr>
          <w:rFonts w:asciiTheme="majorEastAsia" w:eastAsiaTheme="majorEastAsia" w:hAnsiTheme="majorEastAsia" w:hint="eastAsia"/>
        </w:rPr>
        <w:t>審査要項</w:t>
      </w:r>
    </w:p>
    <w:p w:rsidR="00665AD2" w:rsidRPr="00CE1B93" w:rsidRDefault="00665AD2" w:rsidP="00AB0534">
      <w:pPr>
        <w:kinsoku w:val="0"/>
        <w:overflowPunct w:val="0"/>
        <w:autoSpaceDE w:val="0"/>
        <w:autoSpaceDN w:val="0"/>
        <w:rPr>
          <w:rFonts w:asciiTheme="majorEastAsia" w:eastAsiaTheme="majorEastAsia" w:hAnsiTheme="majorEastAsia"/>
        </w:rPr>
      </w:pPr>
    </w:p>
    <w:p w:rsidR="00665AD2" w:rsidRPr="00CE1B93" w:rsidRDefault="00665AD2" w:rsidP="00AB0534">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１．審査の対象者</w:t>
      </w:r>
    </w:p>
    <w:p w:rsidR="00665AD2" w:rsidRPr="00CE1B93" w:rsidRDefault="001645C0" w:rsidP="00AB0534">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 xml:space="preserve">　本プロポーザル方式の審査対象となる事業者は、参加申込書及び提案書類</w:t>
      </w:r>
      <w:r w:rsidR="00665AD2" w:rsidRPr="00CE1B93">
        <w:rPr>
          <w:rFonts w:asciiTheme="majorEastAsia" w:eastAsiaTheme="majorEastAsia" w:hAnsiTheme="majorEastAsia" w:hint="eastAsia"/>
        </w:rPr>
        <w:t>を提出した</w:t>
      </w:r>
      <w:r w:rsidR="00A63B5A" w:rsidRPr="00CE1B93">
        <w:rPr>
          <w:rFonts w:asciiTheme="majorEastAsia" w:eastAsiaTheme="majorEastAsia" w:hAnsiTheme="majorEastAsia" w:hint="eastAsia"/>
        </w:rPr>
        <w:t>提案</w:t>
      </w:r>
      <w:r w:rsidR="00665AD2" w:rsidRPr="00CE1B93">
        <w:rPr>
          <w:rFonts w:asciiTheme="majorEastAsia" w:eastAsiaTheme="majorEastAsia" w:hAnsiTheme="majorEastAsia" w:hint="eastAsia"/>
        </w:rPr>
        <w:t>者</w:t>
      </w:r>
      <w:r w:rsidR="0049357C" w:rsidRPr="00CE1B93">
        <w:rPr>
          <w:rFonts w:asciiTheme="majorEastAsia" w:eastAsiaTheme="majorEastAsia" w:hAnsiTheme="majorEastAsia" w:hint="eastAsia"/>
        </w:rPr>
        <w:t>（以下「提案者」という。）</w:t>
      </w:r>
      <w:r w:rsidR="00665AD2" w:rsidRPr="00CE1B93">
        <w:rPr>
          <w:rFonts w:asciiTheme="majorEastAsia" w:eastAsiaTheme="majorEastAsia" w:hAnsiTheme="majorEastAsia" w:hint="eastAsia"/>
        </w:rPr>
        <w:t>に限る。</w:t>
      </w:r>
    </w:p>
    <w:p w:rsidR="00665AD2" w:rsidRPr="00CE1B93" w:rsidRDefault="00665AD2" w:rsidP="00AB0534">
      <w:pPr>
        <w:kinsoku w:val="0"/>
        <w:overflowPunct w:val="0"/>
        <w:autoSpaceDE w:val="0"/>
        <w:autoSpaceDN w:val="0"/>
        <w:rPr>
          <w:rFonts w:asciiTheme="majorEastAsia" w:eastAsiaTheme="majorEastAsia" w:hAnsiTheme="majorEastAsia"/>
        </w:rPr>
      </w:pPr>
    </w:p>
    <w:p w:rsidR="00665AD2" w:rsidRPr="00CE1B93" w:rsidRDefault="00665AD2" w:rsidP="00AB0534">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２．審査の方法</w:t>
      </w:r>
    </w:p>
    <w:p w:rsidR="00B2596D" w:rsidRPr="00CE1B93" w:rsidRDefault="00201EFD" w:rsidP="00D6636D">
      <w:pPr>
        <w:kinsoku w:val="0"/>
        <w:overflowPunct w:val="0"/>
        <w:autoSpaceDE w:val="0"/>
        <w:autoSpaceDN w:val="0"/>
        <w:ind w:leftChars="77" w:left="565" w:hangingChars="180" w:hanging="396"/>
        <w:rPr>
          <w:rFonts w:asciiTheme="majorEastAsia" w:eastAsiaTheme="majorEastAsia" w:hAnsiTheme="majorEastAsia"/>
        </w:rPr>
      </w:pPr>
      <w:r w:rsidRPr="00CE1B93">
        <w:rPr>
          <w:rFonts w:asciiTheme="majorEastAsia" w:eastAsiaTheme="majorEastAsia" w:hAnsiTheme="majorEastAsia" w:hint="eastAsia"/>
        </w:rPr>
        <w:t>(1)</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志摩</w:t>
      </w:r>
      <w:r w:rsidR="00AB0534" w:rsidRPr="00CE1B93">
        <w:rPr>
          <w:rFonts w:asciiTheme="majorEastAsia" w:eastAsiaTheme="majorEastAsia" w:hAnsiTheme="majorEastAsia" w:hint="eastAsia"/>
        </w:rPr>
        <w:t>市が設置した「</w:t>
      </w:r>
      <w:r w:rsidR="00851AED" w:rsidRPr="00CE1B93">
        <w:rPr>
          <w:rFonts w:asciiTheme="majorEastAsia" w:eastAsiaTheme="majorEastAsia" w:hAnsiTheme="majorEastAsia" w:hint="eastAsia"/>
        </w:rPr>
        <w:t>志摩市地域防災計画</w:t>
      </w:r>
      <w:r w:rsidR="000B5EC6">
        <w:rPr>
          <w:rFonts w:asciiTheme="majorEastAsia" w:eastAsiaTheme="majorEastAsia" w:hAnsiTheme="majorEastAsia" w:hint="eastAsia"/>
        </w:rPr>
        <w:t>改訂</w:t>
      </w:r>
      <w:r w:rsidR="00A63B5A" w:rsidRPr="00CE1B93">
        <w:rPr>
          <w:rFonts w:asciiTheme="majorEastAsia" w:eastAsiaTheme="majorEastAsia" w:hAnsiTheme="majorEastAsia" w:hint="eastAsia"/>
        </w:rPr>
        <w:t>業務</w:t>
      </w:r>
      <w:r w:rsidR="00AE29C3" w:rsidRPr="00CE1B93">
        <w:rPr>
          <w:rFonts w:asciiTheme="majorEastAsia" w:eastAsiaTheme="majorEastAsia" w:hAnsiTheme="majorEastAsia" w:hint="eastAsia"/>
        </w:rPr>
        <w:t>委託</w:t>
      </w:r>
      <w:r w:rsidR="00B2596D" w:rsidRPr="00CE1B93">
        <w:rPr>
          <w:rFonts w:asciiTheme="majorEastAsia" w:eastAsiaTheme="majorEastAsia" w:hAnsiTheme="majorEastAsia" w:hint="eastAsia"/>
        </w:rPr>
        <w:t xml:space="preserve">　</w:t>
      </w:r>
      <w:r w:rsidR="00AB0534" w:rsidRPr="00CE1B93">
        <w:rPr>
          <w:rFonts w:asciiTheme="majorEastAsia" w:eastAsiaTheme="majorEastAsia" w:hAnsiTheme="majorEastAsia" w:hint="eastAsia"/>
        </w:rPr>
        <w:t>プロポーザル方式選定</w:t>
      </w:r>
    </w:p>
    <w:p w:rsidR="00665AD2" w:rsidRPr="00CE1B93" w:rsidRDefault="00B2596D" w:rsidP="00B2596D">
      <w:pPr>
        <w:kinsoku w:val="0"/>
        <w:overflowPunct w:val="0"/>
        <w:autoSpaceDE w:val="0"/>
        <w:autoSpaceDN w:val="0"/>
        <w:ind w:leftChars="77" w:left="565" w:hangingChars="180" w:hanging="396"/>
        <w:rPr>
          <w:rFonts w:asciiTheme="majorEastAsia" w:eastAsiaTheme="majorEastAsia" w:hAnsiTheme="majorEastAsia"/>
        </w:rPr>
      </w:pPr>
      <w:r w:rsidRPr="00CE1B93">
        <w:rPr>
          <w:rFonts w:asciiTheme="majorEastAsia" w:eastAsiaTheme="majorEastAsia" w:hAnsiTheme="majorEastAsia" w:hint="eastAsia"/>
        </w:rPr>
        <w:t xml:space="preserve">　</w:t>
      </w:r>
      <w:r w:rsidR="00AB0534" w:rsidRPr="00CE1B93">
        <w:rPr>
          <w:rFonts w:asciiTheme="majorEastAsia" w:eastAsiaTheme="majorEastAsia" w:hAnsiTheme="majorEastAsia" w:hint="eastAsia"/>
        </w:rPr>
        <w:t>委員会」（以下「委員会」という。）が</w:t>
      </w:r>
      <w:r w:rsidR="00A63B5A" w:rsidRPr="00CE1B93">
        <w:rPr>
          <w:rFonts w:asciiTheme="majorEastAsia" w:eastAsiaTheme="majorEastAsia" w:hAnsiTheme="majorEastAsia" w:hint="eastAsia"/>
        </w:rPr>
        <w:t>提案者</w:t>
      </w:r>
      <w:r w:rsidR="00AB0534" w:rsidRPr="00CE1B93">
        <w:rPr>
          <w:rFonts w:asciiTheme="majorEastAsia" w:eastAsiaTheme="majorEastAsia" w:hAnsiTheme="majorEastAsia" w:hint="eastAsia"/>
        </w:rPr>
        <w:t>の審査を行う。</w:t>
      </w:r>
    </w:p>
    <w:p w:rsidR="00827FB4" w:rsidRPr="00CE1B93" w:rsidRDefault="00201EFD" w:rsidP="00827FB4">
      <w:pPr>
        <w:kinsoku w:val="0"/>
        <w:overflowPunct w:val="0"/>
        <w:autoSpaceDE w:val="0"/>
        <w:autoSpaceDN w:val="0"/>
        <w:ind w:leftChars="77" w:left="169"/>
        <w:rPr>
          <w:rFonts w:asciiTheme="majorEastAsia" w:eastAsiaTheme="majorEastAsia" w:hAnsiTheme="majorEastAsia"/>
        </w:rPr>
      </w:pPr>
      <w:r w:rsidRPr="00CE1B93">
        <w:rPr>
          <w:rFonts w:asciiTheme="majorEastAsia" w:eastAsiaTheme="majorEastAsia" w:hAnsiTheme="majorEastAsia" w:hint="eastAsia"/>
        </w:rPr>
        <w:t>(2)</w:t>
      </w:r>
      <w:r w:rsidR="00D6636D" w:rsidRPr="00CE1B93">
        <w:rPr>
          <w:rFonts w:asciiTheme="majorEastAsia" w:eastAsiaTheme="majorEastAsia" w:hAnsiTheme="majorEastAsia" w:hint="eastAsia"/>
        </w:rPr>
        <w:t xml:space="preserve">　</w:t>
      </w:r>
      <w:r w:rsidR="00A63B5A" w:rsidRPr="00CE1B93">
        <w:rPr>
          <w:rFonts w:asciiTheme="majorEastAsia" w:eastAsiaTheme="majorEastAsia" w:hAnsiTheme="majorEastAsia" w:hint="eastAsia"/>
        </w:rPr>
        <w:t>審査</w:t>
      </w:r>
      <w:r w:rsidR="00827FB4" w:rsidRPr="00CE1B93">
        <w:rPr>
          <w:rFonts w:asciiTheme="majorEastAsia" w:eastAsiaTheme="majorEastAsia" w:hAnsiTheme="majorEastAsia" w:hint="eastAsia"/>
        </w:rPr>
        <w:t>項目、</w:t>
      </w:r>
      <w:r w:rsidR="00A63B5A" w:rsidRPr="00CE1B93">
        <w:rPr>
          <w:rFonts w:asciiTheme="majorEastAsia" w:eastAsiaTheme="majorEastAsia" w:hAnsiTheme="majorEastAsia" w:hint="eastAsia"/>
        </w:rPr>
        <w:t>審査基準、配点等</w:t>
      </w:r>
      <w:r w:rsidR="00827FB4" w:rsidRPr="00CE1B93">
        <w:rPr>
          <w:rFonts w:asciiTheme="majorEastAsia" w:eastAsiaTheme="majorEastAsia" w:hAnsiTheme="majorEastAsia" w:hint="eastAsia"/>
        </w:rPr>
        <w:t>は、別紙</w:t>
      </w:r>
      <w:r w:rsidR="00D97506" w:rsidRPr="00CE1B93">
        <w:rPr>
          <w:rFonts w:asciiTheme="majorEastAsia" w:eastAsiaTheme="majorEastAsia" w:hAnsiTheme="majorEastAsia" w:hint="eastAsia"/>
        </w:rPr>
        <w:t>１，２</w:t>
      </w:r>
      <w:r w:rsidR="00827FB4" w:rsidRPr="00CE1B93">
        <w:rPr>
          <w:rFonts w:asciiTheme="majorEastAsia" w:eastAsiaTheme="majorEastAsia" w:hAnsiTheme="majorEastAsia" w:hint="eastAsia"/>
        </w:rPr>
        <w:t>のとおりとする。</w:t>
      </w:r>
    </w:p>
    <w:p w:rsidR="00D6636D" w:rsidRPr="00CE1B93" w:rsidRDefault="00201EFD" w:rsidP="00D6636D">
      <w:pPr>
        <w:kinsoku w:val="0"/>
        <w:overflowPunct w:val="0"/>
        <w:autoSpaceDE w:val="0"/>
        <w:autoSpaceDN w:val="0"/>
        <w:ind w:leftChars="77" w:left="565" w:hangingChars="180" w:hanging="396"/>
        <w:rPr>
          <w:rFonts w:asciiTheme="majorEastAsia" w:eastAsiaTheme="majorEastAsia" w:hAnsiTheme="majorEastAsia"/>
        </w:rPr>
      </w:pPr>
      <w:r w:rsidRPr="00CE1B93">
        <w:rPr>
          <w:rFonts w:asciiTheme="majorEastAsia" w:eastAsiaTheme="majorEastAsia" w:hAnsiTheme="majorEastAsia" w:hint="eastAsia"/>
        </w:rPr>
        <w:t>(3)</w:t>
      </w:r>
      <w:r w:rsidR="00D6636D" w:rsidRPr="00CE1B93">
        <w:rPr>
          <w:rFonts w:asciiTheme="majorEastAsia" w:eastAsiaTheme="majorEastAsia" w:hAnsiTheme="majorEastAsia" w:hint="eastAsia"/>
        </w:rPr>
        <w:t xml:space="preserve">　</w:t>
      </w:r>
      <w:r w:rsidR="00AB0534" w:rsidRPr="00CE1B93">
        <w:rPr>
          <w:rFonts w:asciiTheme="majorEastAsia" w:eastAsiaTheme="majorEastAsia" w:hAnsiTheme="majorEastAsia" w:hint="eastAsia"/>
        </w:rPr>
        <w:t>審査は、</w:t>
      </w:r>
      <w:r w:rsidR="00AE29C3" w:rsidRPr="00CE1B93">
        <w:rPr>
          <w:rFonts w:asciiTheme="majorEastAsia" w:eastAsiaTheme="majorEastAsia" w:hAnsiTheme="majorEastAsia" w:hint="eastAsia"/>
        </w:rPr>
        <w:t>第１次審査及び第２次審査を実施し、</w:t>
      </w:r>
      <w:r w:rsidR="00AB0534" w:rsidRPr="00CE1B93">
        <w:rPr>
          <w:rFonts w:asciiTheme="majorEastAsia" w:eastAsiaTheme="majorEastAsia" w:hAnsiTheme="majorEastAsia" w:hint="eastAsia"/>
        </w:rPr>
        <w:t>委員会の各委員が、</w:t>
      </w:r>
      <w:r w:rsidR="00AE29C3" w:rsidRPr="00CE1B93">
        <w:rPr>
          <w:rFonts w:asciiTheme="majorEastAsia" w:eastAsiaTheme="majorEastAsia" w:hAnsiTheme="majorEastAsia" w:hint="eastAsia"/>
        </w:rPr>
        <w:t>提案者ごと</w:t>
      </w:r>
    </w:p>
    <w:p w:rsidR="00AB0534" w:rsidRPr="00CE1B93" w:rsidRDefault="00AE29C3" w:rsidP="00D6636D">
      <w:pPr>
        <w:kinsoku w:val="0"/>
        <w:overflowPunct w:val="0"/>
        <w:autoSpaceDE w:val="0"/>
        <w:autoSpaceDN w:val="0"/>
        <w:ind w:leftChars="177" w:left="565" w:hangingChars="80" w:hanging="176"/>
        <w:rPr>
          <w:rFonts w:asciiTheme="majorEastAsia" w:eastAsiaTheme="majorEastAsia" w:hAnsiTheme="majorEastAsia"/>
        </w:rPr>
      </w:pPr>
      <w:r w:rsidRPr="00CE1B93">
        <w:rPr>
          <w:rFonts w:asciiTheme="majorEastAsia" w:eastAsiaTheme="majorEastAsia" w:hAnsiTheme="majorEastAsia" w:hint="eastAsia"/>
        </w:rPr>
        <w:t>に</w:t>
      </w:r>
      <w:r w:rsidR="0056341B" w:rsidRPr="00CE1B93">
        <w:rPr>
          <w:rFonts w:asciiTheme="majorEastAsia" w:eastAsiaTheme="majorEastAsia" w:hAnsiTheme="majorEastAsia" w:hint="eastAsia"/>
        </w:rPr>
        <w:t>審査</w:t>
      </w:r>
      <w:r w:rsidR="00AB0534" w:rsidRPr="00CE1B93">
        <w:rPr>
          <w:rFonts w:asciiTheme="majorEastAsia" w:eastAsiaTheme="majorEastAsia" w:hAnsiTheme="majorEastAsia" w:hint="eastAsia"/>
        </w:rPr>
        <w:t>項目に対して</w:t>
      </w:r>
      <w:r w:rsidR="0056341B" w:rsidRPr="00CE1B93">
        <w:rPr>
          <w:rFonts w:asciiTheme="majorEastAsia" w:eastAsiaTheme="majorEastAsia" w:hAnsiTheme="majorEastAsia" w:hint="eastAsia"/>
        </w:rPr>
        <w:t>審査</w:t>
      </w:r>
      <w:r w:rsidR="00AB0534" w:rsidRPr="00CE1B93">
        <w:rPr>
          <w:rFonts w:asciiTheme="majorEastAsia" w:eastAsiaTheme="majorEastAsia" w:hAnsiTheme="majorEastAsia" w:hint="eastAsia"/>
        </w:rPr>
        <w:t>点を付与する</w:t>
      </w:r>
      <w:r w:rsidRPr="00CE1B93">
        <w:rPr>
          <w:rFonts w:asciiTheme="majorEastAsia" w:eastAsiaTheme="majorEastAsia" w:hAnsiTheme="majorEastAsia" w:hint="eastAsia"/>
        </w:rPr>
        <w:t>。</w:t>
      </w:r>
    </w:p>
    <w:p w:rsidR="00D6636D" w:rsidRPr="00CE1B93" w:rsidRDefault="00201EFD" w:rsidP="00D6636D">
      <w:pPr>
        <w:kinsoku w:val="0"/>
        <w:overflowPunct w:val="0"/>
        <w:autoSpaceDE w:val="0"/>
        <w:autoSpaceDN w:val="0"/>
        <w:ind w:leftChars="64" w:left="581" w:hangingChars="200" w:hanging="440"/>
        <w:rPr>
          <w:rFonts w:asciiTheme="majorEastAsia" w:eastAsiaTheme="majorEastAsia" w:hAnsiTheme="majorEastAsia"/>
        </w:rPr>
      </w:pPr>
      <w:r w:rsidRPr="00CE1B93">
        <w:rPr>
          <w:rFonts w:asciiTheme="majorEastAsia" w:eastAsiaTheme="majorEastAsia" w:hAnsiTheme="majorEastAsia" w:hint="eastAsia"/>
        </w:rPr>
        <w:t>(</w:t>
      </w:r>
      <w:r w:rsidR="00AC63FF" w:rsidRPr="00CE1B93">
        <w:rPr>
          <w:rFonts w:asciiTheme="majorEastAsia" w:eastAsiaTheme="majorEastAsia" w:hAnsiTheme="majorEastAsia" w:hint="eastAsia"/>
        </w:rPr>
        <w:t>4</w:t>
      </w:r>
      <w:r w:rsidRPr="00CE1B93">
        <w:rPr>
          <w:rFonts w:asciiTheme="majorEastAsia" w:eastAsiaTheme="majorEastAsia" w:hAnsiTheme="majorEastAsia" w:hint="eastAsia"/>
        </w:rPr>
        <w:t>)</w:t>
      </w:r>
      <w:r w:rsidR="00D6636D" w:rsidRPr="00CE1B93">
        <w:rPr>
          <w:rFonts w:asciiTheme="majorEastAsia" w:eastAsiaTheme="majorEastAsia" w:hAnsiTheme="majorEastAsia" w:hint="eastAsia"/>
        </w:rPr>
        <w:t xml:space="preserve">　</w:t>
      </w:r>
      <w:r w:rsidR="0049357C" w:rsidRPr="00CE1B93">
        <w:rPr>
          <w:rFonts w:asciiTheme="majorEastAsia" w:eastAsiaTheme="majorEastAsia" w:hAnsiTheme="majorEastAsia" w:hint="eastAsia"/>
        </w:rPr>
        <w:t>提案者</w:t>
      </w:r>
      <w:r w:rsidR="00E7571F" w:rsidRPr="00CE1B93">
        <w:rPr>
          <w:rFonts w:asciiTheme="majorEastAsia" w:eastAsiaTheme="majorEastAsia" w:hAnsiTheme="majorEastAsia" w:hint="eastAsia"/>
        </w:rPr>
        <w:t>が１者の場合でも、本プロポーザル方式の審査は実施する。</w:t>
      </w:r>
      <w:r w:rsidR="00AC63FF" w:rsidRPr="00CE1B93">
        <w:rPr>
          <w:rFonts w:asciiTheme="majorEastAsia" w:eastAsiaTheme="majorEastAsia" w:hAnsiTheme="majorEastAsia" w:hint="eastAsia"/>
        </w:rPr>
        <w:t>ただし、次の</w:t>
      </w:r>
    </w:p>
    <w:p w:rsidR="00AC63FF" w:rsidRPr="00CE1B93" w:rsidRDefault="00AC63FF" w:rsidP="00D6636D">
      <w:pPr>
        <w:kinsoku w:val="0"/>
        <w:overflowPunct w:val="0"/>
        <w:autoSpaceDE w:val="0"/>
        <w:autoSpaceDN w:val="0"/>
        <w:ind w:leftChars="164" w:left="581" w:hangingChars="100" w:hanging="220"/>
        <w:rPr>
          <w:rFonts w:asciiTheme="majorEastAsia" w:eastAsiaTheme="majorEastAsia" w:hAnsiTheme="majorEastAsia"/>
        </w:rPr>
      </w:pPr>
      <w:r w:rsidRPr="00CE1B93">
        <w:rPr>
          <w:rFonts w:asciiTheme="majorEastAsia" w:eastAsiaTheme="majorEastAsia" w:hAnsiTheme="majorEastAsia" w:hint="eastAsia"/>
        </w:rPr>
        <w:t>条件を</w:t>
      </w:r>
      <w:r w:rsidR="00091C98" w:rsidRPr="00CE1B93">
        <w:rPr>
          <w:rFonts w:asciiTheme="majorEastAsia" w:eastAsiaTheme="majorEastAsia" w:hAnsiTheme="majorEastAsia" w:hint="eastAsia"/>
        </w:rPr>
        <w:t>全て</w:t>
      </w:r>
      <w:r w:rsidRPr="00CE1B93">
        <w:rPr>
          <w:rFonts w:asciiTheme="majorEastAsia" w:eastAsiaTheme="majorEastAsia" w:hAnsiTheme="majorEastAsia" w:hint="eastAsia"/>
        </w:rPr>
        <w:t>満たす場合のみ受託候補者として選定する。</w:t>
      </w:r>
    </w:p>
    <w:p w:rsidR="0049357C" w:rsidRPr="00CE1B93" w:rsidRDefault="00AC63FF" w:rsidP="00D6636D">
      <w:pPr>
        <w:kinsoku w:val="0"/>
        <w:overflowPunct w:val="0"/>
        <w:autoSpaceDE w:val="0"/>
        <w:autoSpaceDN w:val="0"/>
        <w:ind w:leftChars="64" w:left="141" w:firstLineChars="200" w:firstLine="440"/>
        <w:rPr>
          <w:rFonts w:asciiTheme="majorEastAsia" w:eastAsiaTheme="majorEastAsia" w:hAnsiTheme="majorEastAsia"/>
        </w:rPr>
      </w:pPr>
      <w:r w:rsidRPr="00CE1B93">
        <w:rPr>
          <w:rFonts w:asciiTheme="majorEastAsia" w:eastAsiaTheme="majorEastAsia" w:hAnsiTheme="majorEastAsia" w:hint="eastAsia"/>
        </w:rPr>
        <w:t>・第１次審査及び第２次審査の総得点</w:t>
      </w:r>
      <w:r w:rsidR="00F81F3A" w:rsidRPr="00CE1B93">
        <w:rPr>
          <w:rFonts w:asciiTheme="majorEastAsia" w:eastAsiaTheme="majorEastAsia" w:hAnsiTheme="majorEastAsia" w:hint="eastAsia"/>
        </w:rPr>
        <w:t>合計</w:t>
      </w:r>
      <w:r w:rsidRPr="00CE1B93">
        <w:rPr>
          <w:rFonts w:asciiTheme="majorEastAsia" w:eastAsiaTheme="majorEastAsia" w:hAnsiTheme="majorEastAsia" w:hint="eastAsia"/>
        </w:rPr>
        <w:t>が４０点以上であること。</w:t>
      </w:r>
    </w:p>
    <w:p w:rsidR="00196437" w:rsidRPr="00CE1B93" w:rsidRDefault="00DF118B" w:rsidP="00D6636D">
      <w:pPr>
        <w:kinsoku w:val="0"/>
        <w:overflowPunct w:val="0"/>
        <w:autoSpaceDE w:val="0"/>
        <w:autoSpaceDN w:val="0"/>
        <w:ind w:leftChars="64" w:left="141" w:firstLineChars="200" w:firstLine="440"/>
        <w:rPr>
          <w:rFonts w:asciiTheme="majorEastAsia" w:eastAsiaTheme="majorEastAsia" w:hAnsiTheme="majorEastAsia"/>
        </w:rPr>
      </w:pPr>
      <w:r w:rsidRPr="00CE1B93">
        <w:rPr>
          <w:rFonts w:asciiTheme="majorEastAsia" w:eastAsiaTheme="majorEastAsia" w:hAnsiTheme="majorEastAsia" w:hint="eastAsia"/>
        </w:rPr>
        <w:t>・</w:t>
      </w:r>
      <w:r w:rsidR="00196437" w:rsidRPr="00CE1B93">
        <w:rPr>
          <w:rFonts w:asciiTheme="majorEastAsia" w:eastAsiaTheme="majorEastAsia" w:hAnsiTheme="majorEastAsia" w:hint="eastAsia"/>
        </w:rPr>
        <w:t>第１次審査及び第２次審査の審査</w:t>
      </w:r>
      <w:r w:rsidRPr="00CE1B93">
        <w:rPr>
          <w:rFonts w:asciiTheme="majorEastAsia" w:eastAsiaTheme="majorEastAsia" w:hAnsiTheme="majorEastAsia" w:hint="eastAsia"/>
        </w:rPr>
        <w:t>項目ごとの平均点のうち</w:t>
      </w:r>
      <w:r w:rsidR="00AC63FF" w:rsidRPr="00CE1B93">
        <w:rPr>
          <w:rFonts w:asciiTheme="majorEastAsia" w:eastAsiaTheme="majorEastAsia" w:hAnsiTheme="majorEastAsia" w:hint="eastAsia"/>
        </w:rPr>
        <w:t>、</w:t>
      </w:r>
      <w:r w:rsidRPr="00CE1B93">
        <w:rPr>
          <w:rFonts w:asciiTheme="majorEastAsia" w:eastAsiaTheme="majorEastAsia" w:hAnsiTheme="majorEastAsia" w:hint="eastAsia"/>
        </w:rPr>
        <w:t>企画力に係る平均</w:t>
      </w:r>
    </w:p>
    <w:p w:rsidR="00AC63FF" w:rsidRPr="00CE1B93" w:rsidRDefault="00DF118B" w:rsidP="00D6636D">
      <w:pPr>
        <w:kinsoku w:val="0"/>
        <w:overflowPunct w:val="0"/>
        <w:autoSpaceDE w:val="0"/>
        <w:autoSpaceDN w:val="0"/>
        <w:ind w:leftChars="64" w:left="141" w:firstLineChars="200" w:firstLine="440"/>
        <w:rPr>
          <w:rFonts w:asciiTheme="majorEastAsia" w:eastAsiaTheme="majorEastAsia" w:hAnsiTheme="majorEastAsia"/>
        </w:rPr>
      </w:pPr>
      <w:r w:rsidRPr="00CE1B93">
        <w:rPr>
          <w:rFonts w:asciiTheme="majorEastAsia" w:eastAsiaTheme="majorEastAsia" w:hAnsiTheme="majorEastAsia" w:hint="eastAsia"/>
        </w:rPr>
        <w:t>点の合計が３０点以上であること。</w:t>
      </w:r>
    </w:p>
    <w:p w:rsidR="00A12EF4" w:rsidRPr="00CE1B93" w:rsidRDefault="00A12EF4" w:rsidP="00A12EF4">
      <w:pPr>
        <w:kinsoku w:val="0"/>
        <w:overflowPunct w:val="0"/>
        <w:autoSpaceDE w:val="0"/>
        <w:autoSpaceDN w:val="0"/>
        <w:ind w:leftChars="77" w:left="169"/>
        <w:rPr>
          <w:rFonts w:asciiTheme="majorEastAsia" w:eastAsiaTheme="majorEastAsia" w:hAnsiTheme="majorEastAsia"/>
        </w:rPr>
      </w:pPr>
    </w:p>
    <w:p w:rsidR="00A12EF4" w:rsidRPr="00CE1B93" w:rsidRDefault="00A12EF4" w:rsidP="00A12EF4">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３．</w:t>
      </w:r>
      <w:r w:rsidR="00DF118B" w:rsidRPr="00CE1B93">
        <w:rPr>
          <w:rFonts w:asciiTheme="majorEastAsia" w:eastAsiaTheme="majorEastAsia" w:hAnsiTheme="majorEastAsia" w:hint="eastAsia"/>
        </w:rPr>
        <w:t>第１次</w:t>
      </w:r>
      <w:r w:rsidRPr="00CE1B93">
        <w:rPr>
          <w:rFonts w:asciiTheme="majorEastAsia" w:eastAsiaTheme="majorEastAsia" w:hAnsiTheme="majorEastAsia" w:hint="eastAsia"/>
        </w:rPr>
        <w:t>審査</w:t>
      </w:r>
    </w:p>
    <w:p w:rsidR="00A12EF4" w:rsidRPr="00CE1B93" w:rsidRDefault="00201EFD" w:rsidP="00D6636D">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(1)</w:t>
      </w:r>
      <w:r w:rsidR="00D6636D" w:rsidRPr="00CE1B93">
        <w:rPr>
          <w:rFonts w:asciiTheme="majorEastAsia" w:eastAsiaTheme="majorEastAsia" w:hAnsiTheme="majorEastAsia" w:hint="eastAsia"/>
        </w:rPr>
        <w:t xml:space="preserve">　</w:t>
      </w:r>
      <w:r w:rsidR="00DF118B" w:rsidRPr="00CE1B93">
        <w:rPr>
          <w:rFonts w:asciiTheme="majorEastAsia" w:eastAsiaTheme="majorEastAsia" w:hAnsiTheme="majorEastAsia" w:hint="eastAsia"/>
        </w:rPr>
        <w:t>委員会は、</w:t>
      </w:r>
      <w:r w:rsidR="00E7571F" w:rsidRPr="00CE1B93">
        <w:rPr>
          <w:rFonts w:asciiTheme="majorEastAsia" w:eastAsiaTheme="majorEastAsia" w:hAnsiTheme="majorEastAsia" w:hint="eastAsia"/>
        </w:rPr>
        <w:t>提案書類</w:t>
      </w:r>
      <w:r w:rsidR="00D97506" w:rsidRPr="00CE1B93">
        <w:rPr>
          <w:rFonts w:asciiTheme="majorEastAsia" w:eastAsiaTheme="majorEastAsia" w:hAnsiTheme="majorEastAsia" w:hint="eastAsia"/>
        </w:rPr>
        <w:t>について、【別紙１】</w:t>
      </w:r>
      <w:r w:rsidR="00DF118B" w:rsidRPr="00CE1B93">
        <w:rPr>
          <w:rFonts w:asciiTheme="majorEastAsia" w:eastAsiaTheme="majorEastAsia" w:hAnsiTheme="majorEastAsia" w:hint="eastAsia"/>
        </w:rPr>
        <w:t>第１次審査　審査基準に基づき</w:t>
      </w:r>
      <w:r w:rsidR="00A12EF4" w:rsidRPr="00CE1B93">
        <w:rPr>
          <w:rFonts w:asciiTheme="majorEastAsia" w:eastAsiaTheme="majorEastAsia" w:hAnsiTheme="majorEastAsia" w:hint="eastAsia"/>
        </w:rPr>
        <w:t>審査を実施する。</w:t>
      </w:r>
    </w:p>
    <w:p w:rsidR="00DF118B"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(2)</w:t>
      </w:r>
      <w:r w:rsidR="00D6636D" w:rsidRPr="00CE1B93">
        <w:rPr>
          <w:rFonts w:asciiTheme="majorEastAsia" w:eastAsiaTheme="majorEastAsia" w:hAnsiTheme="majorEastAsia" w:hint="eastAsia"/>
        </w:rPr>
        <w:t xml:space="preserve">　</w:t>
      </w:r>
      <w:r w:rsidR="00E759C2" w:rsidRPr="00CE1B93">
        <w:rPr>
          <w:rFonts w:asciiTheme="majorEastAsia" w:eastAsiaTheme="majorEastAsia" w:hAnsiTheme="majorEastAsia" w:hint="eastAsia"/>
        </w:rPr>
        <w:t>次のいず</w:t>
      </w:r>
      <w:r w:rsidR="00DF118B" w:rsidRPr="00CE1B93">
        <w:rPr>
          <w:rFonts w:asciiTheme="majorEastAsia" w:eastAsiaTheme="majorEastAsia" w:hAnsiTheme="majorEastAsia" w:hint="eastAsia"/>
        </w:rPr>
        <w:t>れかに</w:t>
      </w:r>
      <w:r w:rsidR="00E759C2" w:rsidRPr="00CE1B93">
        <w:rPr>
          <w:rFonts w:asciiTheme="majorEastAsia" w:eastAsiaTheme="majorEastAsia" w:hAnsiTheme="majorEastAsia" w:hint="eastAsia"/>
        </w:rPr>
        <w:t>該当する場合は、審査対象から除外する。</w:t>
      </w:r>
    </w:p>
    <w:p w:rsidR="00A12EF4" w:rsidRPr="00CE1B93" w:rsidRDefault="00E759C2" w:rsidP="00091C98">
      <w:pPr>
        <w:kinsoku w:val="0"/>
        <w:overflowPunct w:val="0"/>
        <w:autoSpaceDE w:val="0"/>
        <w:autoSpaceDN w:val="0"/>
        <w:ind w:leftChars="64" w:left="425" w:hangingChars="129" w:hanging="284"/>
        <w:rPr>
          <w:rFonts w:asciiTheme="majorEastAsia" w:eastAsiaTheme="majorEastAsia" w:hAnsiTheme="majorEastAsia"/>
        </w:rPr>
      </w:pPr>
      <w:r w:rsidRPr="00CE1B93">
        <w:rPr>
          <w:rFonts w:asciiTheme="majorEastAsia" w:eastAsiaTheme="majorEastAsia" w:hAnsiTheme="majorEastAsia" w:hint="eastAsia"/>
        </w:rPr>
        <w:t xml:space="preserve">　①</w:t>
      </w:r>
      <w:r w:rsidR="00D6636D" w:rsidRPr="00CE1B93">
        <w:rPr>
          <w:rFonts w:asciiTheme="majorEastAsia" w:eastAsiaTheme="majorEastAsia" w:hAnsiTheme="majorEastAsia" w:hint="eastAsia"/>
        </w:rPr>
        <w:t xml:space="preserve">　</w:t>
      </w:r>
      <w:r w:rsidR="00E7571F" w:rsidRPr="00CE1B93">
        <w:rPr>
          <w:rFonts w:asciiTheme="majorEastAsia" w:eastAsiaTheme="majorEastAsia" w:hAnsiTheme="majorEastAsia" w:hint="eastAsia"/>
        </w:rPr>
        <w:t>参考見積書の</w:t>
      </w:r>
      <w:r w:rsidR="00EE1CD7" w:rsidRPr="00CE1B93">
        <w:rPr>
          <w:rFonts w:asciiTheme="majorEastAsia" w:eastAsiaTheme="majorEastAsia" w:hAnsiTheme="majorEastAsia" w:hint="eastAsia"/>
        </w:rPr>
        <w:t>見積書合計額</w:t>
      </w:r>
      <w:r w:rsidR="00E7571F" w:rsidRPr="00CE1B93">
        <w:rPr>
          <w:rFonts w:asciiTheme="majorEastAsia" w:eastAsiaTheme="majorEastAsia" w:hAnsiTheme="majorEastAsia" w:hint="eastAsia"/>
        </w:rPr>
        <w:t>（消費税等相当額含む。）</w:t>
      </w:r>
      <w:r w:rsidR="00AD3F0C" w:rsidRPr="00CE1B93">
        <w:rPr>
          <w:rFonts w:asciiTheme="majorEastAsia" w:eastAsiaTheme="majorEastAsia" w:hAnsiTheme="majorEastAsia" w:hint="eastAsia"/>
        </w:rPr>
        <w:t>（以下｢見積額｣という。）</w:t>
      </w:r>
      <w:r w:rsidR="00EE1CD7" w:rsidRPr="00CE1B93">
        <w:rPr>
          <w:rFonts w:asciiTheme="majorEastAsia" w:eastAsiaTheme="majorEastAsia" w:hAnsiTheme="majorEastAsia" w:hint="eastAsia"/>
        </w:rPr>
        <w:t>が</w:t>
      </w:r>
      <w:r w:rsidR="00091C98" w:rsidRPr="00CE1B93">
        <w:rPr>
          <w:rFonts w:asciiTheme="majorEastAsia" w:eastAsiaTheme="majorEastAsia" w:hAnsiTheme="majorEastAsia" w:hint="eastAsia"/>
        </w:rPr>
        <w:t>志摩市地域防災計画</w:t>
      </w:r>
      <w:r w:rsidR="000B5EC6">
        <w:rPr>
          <w:rFonts w:asciiTheme="majorEastAsia" w:eastAsiaTheme="majorEastAsia" w:hAnsiTheme="majorEastAsia" w:hint="eastAsia"/>
        </w:rPr>
        <w:t>改訂</w:t>
      </w:r>
      <w:r w:rsidR="00091C98" w:rsidRPr="00CE1B93">
        <w:rPr>
          <w:rFonts w:asciiTheme="majorEastAsia" w:eastAsiaTheme="majorEastAsia" w:hAnsiTheme="majorEastAsia" w:hint="eastAsia"/>
        </w:rPr>
        <w:t>業務委託</w:t>
      </w:r>
      <w:r w:rsidR="00B2596D" w:rsidRPr="00CE1B93">
        <w:rPr>
          <w:rFonts w:asciiTheme="majorEastAsia" w:eastAsiaTheme="majorEastAsia" w:hAnsiTheme="majorEastAsia" w:hint="eastAsia"/>
        </w:rPr>
        <w:t xml:space="preserve">　</w:t>
      </w:r>
      <w:r w:rsidR="00091C98" w:rsidRPr="00CE1B93">
        <w:rPr>
          <w:rFonts w:asciiTheme="majorEastAsia" w:eastAsiaTheme="majorEastAsia" w:hAnsiTheme="majorEastAsia" w:hint="eastAsia"/>
        </w:rPr>
        <w:t>公募型プロポーザル募集要項</w:t>
      </w:r>
      <w:r w:rsidR="00E7571F" w:rsidRPr="00CE1B93">
        <w:rPr>
          <w:rFonts w:asciiTheme="majorEastAsia" w:eastAsiaTheme="majorEastAsia" w:hAnsiTheme="majorEastAsia" w:hint="eastAsia"/>
        </w:rPr>
        <w:t>で示す</w:t>
      </w:r>
      <w:r w:rsidR="00EE1CD7" w:rsidRPr="00CE1B93">
        <w:rPr>
          <w:rFonts w:asciiTheme="majorEastAsia" w:eastAsiaTheme="majorEastAsia" w:hAnsiTheme="majorEastAsia" w:hint="eastAsia"/>
        </w:rPr>
        <w:t>見積限度額を超えている場合</w:t>
      </w:r>
    </w:p>
    <w:p w:rsidR="00E7571F" w:rsidRPr="00CE1B93" w:rsidRDefault="00201EFD" w:rsidP="00201EFD">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091C98" w:rsidRPr="00CE1B93">
        <w:rPr>
          <w:rFonts w:asciiTheme="majorEastAsia" w:eastAsiaTheme="majorEastAsia" w:hAnsiTheme="majorEastAsia" w:hint="eastAsia"/>
        </w:rPr>
        <w:t>②</w:t>
      </w:r>
      <w:r w:rsidR="00D6636D" w:rsidRPr="00CE1B93">
        <w:rPr>
          <w:rFonts w:asciiTheme="majorEastAsia" w:eastAsiaTheme="majorEastAsia" w:hAnsiTheme="majorEastAsia" w:hint="eastAsia"/>
        </w:rPr>
        <w:t xml:space="preserve">　</w:t>
      </w:r>
      <w:r w:rsidR="00E7571F" w:rsidRPr="00CE1B93">
        <w:rPr>
          <w:rFonts w:asciiTheme="majorEastAsia" w:eastAsiaTheme="majorEastAsia" w:hAnsiTheme="majorEastAsia" w:hint="eastAsia"/>
        </w:rPr>
        <w:t>提案書類</w:t>
      </w:r>
      <w:r w:rsidR="00A97B4C" w:rsidRPr="00CE1B93">
        <w:rPr>
          <w:rFonts w:asciiTheme="majorEastAsia" w:eastAsiaTheme="majorEastAsia" w:hAnsiTheme="majorEastAsia" w:hint="eastAsia"/>
        </w:rPr>
        <w:t>について、</w:t>
      </w:r>
      <w:r w:rsidR="00A77BF9" w:rsidRPr="00CE1B93">
        <w:rPr>
          <w:rFonts w:asciiTheme="majorEastAsia" w:eastAsiaTheme="majorEastAsia" w:hAnsiTheme="majorEastAsia" w:hint="eastAsia"/>
        </w:rPr>
        <w:t>定めた提出方法、提出先、</w:t>
      </w:r>
      <w:r w:rsidR="00E7571F" w:rsidRPr="00CE1B93">
        <w:rPr>
          <w:rFonts w:asciiTheme="majorEastAsia" w:eastAsiaTheme="majorEastAsia" w:hAnsiTheme="majorEastAsia" w:hint="eastAsia"/>
        </w:rPr>
        <w:t>提案書類受付</w:t>
      </w:r>
      <w:r w:rsidR="00A77BF9" w:rsidRPr="00CE1B93">
        <w:rPr>
          <w:rFonts w:asciiTheme="majorEastAsia" w:eastAsiaTheme="majorEastAsia" w:hAnsiTheme="majorEastAsia" w:hint="eastAsia"/>
        </w:rPr>
        <w:t>期限に適合しない</w:t>
      </w:r>
    </w:p>
    <w:p w:rsidR="00A77BF9" w:rsidRPr="00CE1B93" w:rsidRDefault="00A77BF9" w:rsidP="00201EFD">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場合</w:t>
      </w:r>
    </w:p>
    <w:p w:rsidR="00A77BF9"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091C98" w:rsidRPr="00CE1B93">
        <w:rPr>
          <w:rFonts w:asciiTheme="majorEastAsia" w:eastAsiaTheme="majorEastAsia" w:hAnsiTheme="majorEastAsia" w:hint="eastAsia"/>
        </w:rPr>
        <w:t>③</w:t>
      </w:r>
      <w:r w:rsidR="00D6636D" w:rsidRPr="00CE1B93">
        <w:rPr>
          <w:rFonts w:asciiTheme="majorEastAsia" w:eastAsiaTheme="majorEastAsia" w:hAnsiTheme="majorEastAsia" w:hint="eastAsia"/>
        </w:rPr>
        <w:t xml:space="preserve">　</w:t>
      </w:r>
      <w:r w:rsidR="00E7571F" w:rsidRPr="00CE1B93">
        <w:rPr>
          <w:rFonts w:asciiTheme="majorEastAsia" w:eastAsiaTheme="majorEastAsia" w:hAnsiTheme="majorEastAsia" w:hint="eastAsia"/>
        </w:rPr>
        <w:t>提案書類</w:t>
      </w:r>
      <w:r w:rsidR="00A97B4C" w:rsidRPr="00CE1B93">
        <w:rPr>
          <w:rFonts w:asciiTheme="majorEastAsia" w:eastAsiaTheme="majorEastAsia" w:hAnsiTheme="majorEastAsia" w:hint="eastAsia"/>
        </w:rPr>
        <w:t>の</w:t>
      </w:r>
      <w:r w:rsidR="00E7571F" w:rsidRPr="00CE1B93">
        <w:rPr>
          <w:rFonts w:asciiTheme="majorEastAsia" w:eastAsiaTheme="majorEastAsia" w:hAnsiTheme="majorEastAsia" w:hint="eastAsia"/>
        </w:rPr>
        <w:t>提案内容に虚偽</w:t>
      </w:r>
      <w:r w:rsidR="00A77BF9" w:rsidRPr="00CE1B93">
        <w:rPr>
          <w:rFonts w:asciiTheme="majorEastAsia" w:eastAsiaTheme="majorEastAsia" w:hAnsiTheme="majorEastAsia" w:hint="eastAsia"/>
        </w:rPr>
        <w:t>がある</w:t>
      </w:r>
      <w:r w:rsidR="00E7571F" w:rsidRPr="00CE1B93">
        <w:rPr>
          <w:rFonts w:asciiTheme="majorEastAsia" w:eastAsiaTheme="majorEastAsia" w:hAnsiTheme="majorEastAsia" w:hint="eastAsia"/>
        </w:rPr>
        <w:t>ことが明らかな</w:t>
      </w:r>
      <w:r w:rsidR="00A77BF9" w:rsidRPr="00CE1B93">
        <w:rPr>
          <w:rFonts w:asciiTheme="majorEastAsia" w:eastAsiaTheme="majorEastAsia" w:hAnsiTheme="majorEastAsia" w:hint="eastAsia"/>
        </w:rPr>
        <w:t>場合</w:t>
      </w:r>
    </w:p>
    <w:p w:rsidR="00A77BF9" w:rsidRPr="00CE1B93" w:rsidRDefault="00201EFD" w:rsidP="00091C98">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E70592" w:rsidRPr="00CE1B93">
        <w:rPr>
          <w:rFonts w:asciiTheme="majorEastAsia" w:eastAsiaTheme="majorEastAsia" w:hAnsiTheme="majorEastAsia" w:hint="eastAsia"/>
        </w:rPr>
        <w:t>④</w:t>
      </w:r>
      <w:r w:rsidR="00D6636D" w:rsidRPr="00CE1B93">
        <w:rPr>
          <w:rFonts w:asciiTheme="majorEastAsia" w:eastAsiaTheme="majorEastAsia" w:hAnsiTheme="majorEastAsia" w:hint="eastAsia"/>
        </w:rPr>
        <w:t xml:space="preserve">　</w:t>
      </w:r>
      <w:r w:rsidR="00E7571F" w:rsidRPr="00CE1B93">
        <w:rPr>
          <w:rFonts w:asciiTheme="majorEastAsia" w:eastAsiaTheme="majorEastAsia" w:hAnsiTheme="majorEastAsia" w:hint="eastAsia"/>
        </w:rPr>
        <w:t>提案</w:t>
      </w:r>
      <w:r w:rsidR="00A77BF9" w:rsidRPr="00CE1B93">
        <w:rPr>
          <w:rFonts w:asciiTheme="majorEastAsia" w:eastAsiaTheme="majorEastAsia" w:hAnsiTheme="majorEastAsia" w:hint="eastAsia"/>
        </w:rPr>
        <w:t>者が審査</w:t>
      </w:r>
      <w:r w:rsidR="00E70592" w:rsidRPr="00CE1B93">
        <w:rPr>
          <w:rFonts w:asciiTheme="majorEastAsia" w:eastAsiaTheme="majorEastAsia" w:hAnsiTheme="majorEastAsia" w:hint="eastAsia"/>
        </w:rPr>
        <w:t>委員等</w:t>
      </w:r>
      <w:r w:rsidR="00A77BF9" w:rsidRPr="00CE1B93">
        <w:rPr>
          <w:rFonts w:asciiTheme="majorEastAsia" w:eastAsiaTheme="majorEastAsia" w:hAnsiTheme="majorEastAsia" w:hint="eastAsia"/>
        </w:rPr>
        <w:t>関係者に対する不当な活動を行ったと認められる場合</w:t>
      </w:r>
    </w:p>
    <w:p w:rsidR="00091C98" w:rsidRPr="00CE1B93" w:rsidRDefault="00091C98" w:rsidP="00D6636D">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(3)</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各委員の審査点について、審査項目ごとに平均点を算出し（小数点第二位以下切捨）、各審査項目の平均点を合算した第１次審査項目の総得点の上位５者以内を第２次審査参加資格者として選定する。</w:t>
      </w:r>
    </w:p>
    <w:p w:rsidR="00F81F3A" w:rsidRPr="00CE1B93" w:rsidRDefault="00F81F3A" w:rsidP="00091C98">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 xml:space="preserve">　　なお、</w:t>
      </w:r>
      <w:r w:rsidR="00AD3F0C" w:rsidRPr="00CE1B93">
        <w:rPr>
          <w:rFonts w:asciiTheme="majorEastAsia" w:eastAsiaTheme="majorEastAsia" w:hAnsiTheme="majorEastAsia" w:hint="eastAsia"/>
        </w:rPr>
        <w:t>第１次審査項目の総得点が同点の場合は、</w:t>
      </w:r>
      <w:r w:rsidR="00E51AE0" w:rsidRPr="00CE1B93">
        <w:rPr>
          <w:rFonts w:asciiTheme="majorEastAsia" w:eastAsiaTheme="majorEastAsia" w:hAnsiTheme="majorEastAsia" w:hint="eastAsia"/>
        </w:rPr>
        <w:t>見積額</w:t>
      </w:r>
      <w:r w:rsidR="00AD3F0C" w:rsidRPr="00CE1B93">
        <w:rPr>
          <w:rFonts w:asciiTheme="majorEastAsia" w:eastAsiaTheme="majorEastAsia" w:hAnsiTheme="majorEastAsia" w:hint="eastAsia"/>
        </w:rPr>
        <w:t>の安価な参加者を上位として選定する。</w:t>
      </w:r>
      <w:r w:rsidR="00E51AE0" w:rsidRPr="00CE1B93">
        <w:rPr>
          <w:rFonts w:asciiTheme="majorEastAsia" w:eastAsiaTheme="majorEastAsia" w:hAnsiTheme="majorEastAsia" w:hint="eastAsia"/>
        </w:rPr>
        <w:t>見積額</w:t>
      </w:r>
      <w:r w:rsidRPr="00CE1B93">
        <w:rPr>
          <w:rFonts w:asciiTheme="majorEastAsia" w:eastAsiaTheme="majorEastAsia" w:hAnsiTheme="majorEastAsia" w:hint="eastAsia"/>
        </w:rPr>
        <w:t>も同額の場合は、委員長の決するところとする。</w:t>
      </w:r>
    </w:p>
    <w:p w:rsidR="00F81F3A" w:rsidRPr="00CE1B93" w:rsidRDefault="00F81F3A" w:rsidP="00091C98">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(4)</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第１次審査による審査結果は、審査を受けた全ての者に対して、志摩市地域防災計画</w:t>
      </w:r>
      <w:r w:rsidR="000B5EC6">
        <w:rPr>
          <w:rFonts w:asciiTheme="majorEastAsia" w:eastAsiaTheme="majorEastAsia" w:hAnsiTheme="majorEastAsia" w:hint="eastAsia"/>
        </w:rPr>
        <w:t>改訂</w:t>
      </w:r>
      <w:r w:rsidRPr="00CE1B93">
        <w:rPr>
          <w:rFonts w:asciiTheme="majorEastAsia" w:eastAsiaTheme="majorEastAsia" w:hAnsiTheme="majorEastAsia" w:hint="eastAsia"/>
        </w:rPr>
        <w:t>業務委託公募型プロポーザル実施要領（以下｢実施要領｣という。）に規定する｢第１次審査結果通知書</w:t>
      </w:r>
      <w:r w:rsidR="00D6636D" w:rsidRPr="00CE1B93">
        <w:rPr>
          <w:rFonts w:asciiTheme="majorEastAsia" w:eastAsiaTheme="majorEastAsia" w:hAnsiTheme="majorEastAsia" w:hint="eastAsia"/>
        </w:rPr>
        <w:t>【（実施要領）様式第４号】</w:t>
      </w:r>
      <w:r w:rsidRPr="00CE1B93">
        <w:rPr>
          <w:rFonts w:asciiTheme="majorEastAsia" w:eastAsiaTheme="majorEastAsia" w:hAnsiTheme="majorEastAsia" w:hint="eastAsia"/>
        </w:rPr>
        <w:t>｣により通知する。</w:t>
      </w:r>
    </w:p>
    <w:p w:rsidR="00897013" w:rsidRPr="00CE1B93" w:rsidRDefault="00F81F3A"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(5)</w:t>
      </w:r>
      <w:r w:rsidR="00D6636D" w:rsidRPr="00CE1B93">
        <w:rPr>
          <w:rFonts w:asciiTheme="majorEastAsia" w:eastAsiaTheme="majorEastAsia" w:hAnsiTheme="majorEastAsia" w:hint="eastAsia"/>
        </w:rPr>
        <w:t xml:space="preserve">　</w:t>
      </w:r>
      <w:r w:rsidR="00897013" w:rsidRPr="00CE1B93">
        <w:rPr>
          <w:rFonts w:asciiTheme="majorEastAsia" w:eastAsiaTheme="majorEastAsia" w:hAnsiTheme="majorEastAsia" w:hint="eastAsia"/>
        </w:rPr>
        <w:t>前項により、第２次審査参加資格者とならなかった者は、通知日の翌日から起算して</w:t>
      </w:r>
      <w:r w:rsidR="00F123EA" w:rsidRPr="00903BEE">
        <w:rPr>
          <w:rFonts w:asciiTheme="majorEastAsia" w:eastAsiaTheme="majorEastAsia" w:hAnsiTheme="majorEastAsia" w:hint="eastAsia"/>
        </w:rPr>
        <w:t>５</w:t>
      </w:r>
      <w:r w:rsidR="00897013" w:rsidRPr="00CE1B93">
        <w:rPr>
          <w:rFonts w:asciiTheme="majorEastAsia" w:eastAsiaTheme="majorEastAsia" w:hAnsiTheme="majorEastAsia" w:hint="eastAsia"/>
        </w:rPr>
        <w:t>日</w:t>
      </w:r>
      <w:r w:rsidR="00ED79D5" w:rsidRPr="00CE1B93">
        <w:rPr>
          <w:rFonts w:asciiTheme="majorEastAsia" w:eastAsiaTheme="majorEastAsia" w:hAnsiTheme="majorEastAsia" w:hint="eastAsia"/>
        </w:rPr>
        <w:t>（志摩市の休日を定める条例（平成16年志摩市条例第2号。）第１条第１項各号に定める休日（以下｢市の休日｣という。）を除く。）以内に、書面により、その理由について説明を求めることができる。</w:t>
      </w:r>
    </w:p>
    <w:p w:rsidR="00ED79D5" w:rsidRPr="00CE1B93" w:rsidRDefault="00ED79D5"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(6)</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市長は、前項により、第２次審査参加資格者とならなかった者からその理由について説明を求められたときは、説明を求めることができる期限最終日の翌日から起算して</w:t>
      </w:r>
      <w:r w:rsidR="005A1CCB" w:rsidRPr="00903BEE">
        <w:rPr>
          <w:rFonts w:asciiTheme="majorEastAsia" w:eastAsiaTheme="majorEastAsia" w:hAnsiTheme="majorEastAsia" w:hint="eastAsia"/>
        </w:rPr>
        <w:t>５</w:t>
      </w:r>
      <w:r w:rsidRPr="00CE1B93">
        <w:rPr>
          <w:rFonts w:asciiTheme="majorEastAsia" w:eastAsiaTheme="majorEastAsia" w:hAnsiTheme="majorEastAsia" w:hint="eastAsia"/>
        </w:rPr>
        <w:t>日</w:t>
      </w:r>
      <w:r w:rsidR="00903BEE">
        <w:rPr>
          <w:rFonts w:asciiTheme="majorEastAsia" w:eastAsiaTheme="majorEastAsia" w:hAnsiTheme="majorEastAsia" w:hint="eastAsia"/>
        </w:rPr>
        <w:t>（市の休日を除く。）</w:t>
      </w:r>
      <w:r w:rsidRPr="00CE1B93">
        <w:rPr>
          <w:rFonts w:asciiTheme="majorEastAsia" w:eastAsiaTheme="majorEastAsia" w:hAnsiTheme="majorEastAsia" w:hint="eastAsia"/>
        </w:rPr>
        <w:t>以内に、書面により回答しなければならない。</w:t>
      </w:r>
    </w:p>
    <w:p w:rsidR="00D6636D" w:rsidRPr="00CE1B93" w:rsidRDefault="00D6636D"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lastRenderedPageBreak/>
        <w:t xml:space="preserve">(7)　</w:t>
      </w:r>
      <w:r w:rsidR="00DC59E5" w:rsidRPr="00CE1B93">
        <w:rPr>
          <w:rFonts w:asciiTheme="majorEastAsia" w:eastAsiaTheme="majorEastAsia" w:hAnsiTheme="majorEastAsia" w:hint="eastAsia"/>
        </w:rPr>
        <w:t>本業務に係る参加資格審査の結果、参加資格を満たしたものが５社以内となった場合は、第１次審査は行わず、第１次審査の審査項目について、第２次審査時に審査する。</w:t>
      </w:r>
    </w:p>
    <w:p w:rsidR="00D6636D" w:rsidRDefault="00903BEE" w:rsidP="00903BEE">
      <w:pPr>
        <w:kinsoku w:val="0"/>
        <w:overflowPunct w:val="0"/>
        <w:autoSpaceDE w:val="0"/>
        <w:autoSpaceDN w:val="0"/>
        <w:ind w:leftChars="64" w:left="361" w:hangingChars="100" w:hanging="220"/>
        <w:rPr>
          <w:rFonts w:asciiTheme="majorEastAsia" w:eastAsiaTheme="majorEastAsia" w:hAnsiTheme="majorEastAsia"/>
        </w:rPr>
      </w:pPr>
      <w:r>
        <w:rPr>
          <w:rFonts w:asciiTheme="majorEastAsia" w:eastAsiaTheme="majorEastAsia" w:hAnsiTheme="majorEastAsia" w:hint="eastAsia"/>
        </w:rPr>
        <w:t xml:space="preserve">　　なお、第１次審査を行わなかった場合は、ヒアリングの詳細の通知をもって第２次審査参加資格の通知とする。</w:t>
      </w:r>
    </w:p>
    <w:p w:rsidR="00903BEE" w:rsidRPr="00903BEE" w:rsidRDefault="00903BEE" w:rsidP="00903BEE">
      <w:pPr>
        <w:kinsoku w:val="0"/>
        <w:overflowPunct w:val="0"/>
        <w:autoSpaceDE w:val="0"/>
        <w:autoSpaceDN w:val="0"/>
        <w:ind w:leftChars="64" w:left="361" w:hangingChars="100" w:hanging="220"/>
        <w:rPr>
          <w:rFonts w:asciiTheme="majorEastAsia" w:eastAsiaTheme="majorEastAsia" w:hAnsiTheme="majorEastAsia"/>
        </w:rPr>
      </w:pPr>
    </w:p>
    <w:p w:rsidR="006F25CD" w:rsidRPr="00CE1B93" w:rsidRDefault="006F25CD"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４．第２次審査</w:t>
      </w:r>
    </w:p>
    <w:p w:rsidR="006F25CD" w:rsidRPr="00CE1B93" w:rsidRDefault="006F25CD"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(1)</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委員会は、本業務に対する業務実施体制、理解力、同種業務の実績</w:t>
      </w:r>
      <w:r w:rsidR="00592361" w:rsidRPr="00CE1B93">
        <w:rPr>
          <w:rFonts w:asciiTheme="majorEastAsia" w:eastAsiaTheme="majorEastAsia" w:hAnsiTheme="majorEastAsia" w:hint="eastAsia"/>
        </w:rPr>
        <w:t>等を理解し、本業務の受託候補者を決定するため、</w:t>
      </w:r>
      <w:r w:rsidR="00D97506" w:rsidRPr="00CE1B93">
        <w:rPr>
          <w:rFonts w:asciiTheme="majorEastAsia" w:eastAsiaTheme="majorEastAsia" w:hAnsiTheme="majorEastAsia" w:hint="eastAsia"/>
        </w:rPr>
        <w:t>第２次審査参加資格者に対し、</w:t>
      </w:r>
      <w:r w:rsidR="00337F47" w:rsidRPr="00CE1B93">
        <w:rPr>
          <w:rFonts w:asciiTheme="majorEastAsia" w:eastAsiaTheme="majorEastAsia" w:hAnsiTheme="majorEastAsia" w:hint="eastAsia"/>
        </w:rPr>
        <w:t>【別紙２】第２次審査　審査基準に基づき</w:t>
      </w:r>
      <w:r w:rsidR="00592361" w:rsidRPr="00CE1B93">
        <w:rPr>
          <w:rFonts w:asciiTheme="majorEastAsia" w:eastAsiaTheme="majorEastAsia" w:hAnsiTheme="majorEastAsia" w:hint="eastAsia"/>
        </w:rPr>
        <w:t>第２次審査（ヒアリング等）を実施する。</w:t>
      </w:r>
    </w:p>
    <w:p w:rsidR="00EE1CD7"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w:t>
      </w:r>
      <w:r w:rsidR="00D37AA0" w:rsidRPr="00CE1B93">
        <w:rPr>
          <w:rFonts w:asciiTheme="majorEastAsia" w:eastAsiaTheme="majorEastAsia" w:hAnsiTheme="majorEastAsia" w:hint="eastAsia"/>
        </w:rPr>
        <w:t>2</w:t>
      </w:r>
      <w:r w:rsidRPr="00CE1B93">
        <w:rPr>
          <w:rFonts w:asciiTheme="majorEastAsia" w:eastAsiaTheme="majorEastAsia" w:hAnsiTheme="majorEastAsia" w:hint="eastAsia"/>
        </w:rPr>
        <w:t>)</w:t>
      </w:r>
      <w:r w:rsidR="00D6636D" w:rsidRPr="00CE1B93">
        <w:rPr>
          <w:rFonts w:asciiTheme="majorEastAsia" w:eastAsiaTheme="majorEastAsia" w:hAnsiTheme="majorEastAsia" w:hint="eastAsia"/>
        </w:rPr>
        <w:t xml:space="preserve">　</w:t>
      </w:r>
      <w:r w:rsidR="00EE1CD7" w:rsidRPr="00CE1B93">
        <w:rPr>
          <w:rFonts w:asciiTheme="majorEastAsia" w:eastAsiaTheme="majorEastAsia" w:hAnsiTheme="majorEastAsia" w:hint="eastAsia"/>
        </w:rPr>
        <w:t>ヒアリング審査の概要は以下のとおりとする。</w:t>
      </w:r>
    </w:p>
    <w:p w:rsidR="00EE1CD7"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EE1CD7" w:rsidRPr="00CE1B93">
        <w:rPr>
          <w:rFonts w:asciiTheme="majorEastAsia" w:eastAsiaTheme="majorEastAsia" w:hAnsiTheme="majorEastAsia" w:hint="eastAsia"/>
        </w:rPr>
        <w:t>①</w:t>
      </w:r>
      <w:r w:rsidR="00D6636D" w:rsidRPr="00CE1B93">
        <w:rPr>
          <w:rFonts w:asciiTheme="majorEastAsia" w:eastAsiaTheme="majorEastAsia" w:hAnsiTheme="majorEastAsia" w:hint="eastAsia"/>
        </w:rPr>
        <w:t xml:space="preserve">　</w:t>
      </w:r>
      <w:r w:rsidR="00E70592" w:rsidRPr="00CE1B93">
        <w:rPr>
          <w:rFonts w:asciiTheme="majorEastAsia" w:eastAsiaTheme="majorEastAsia" w:hAnsiTheme="majorEastAsia" w:hint="eastAsia"/>
        </w:rPr>
        <w:t>提案者からの提案書類</w:t>
      </w:r>
      <w:r w:rsidR="00D37AA0" w:rsidRPr="00CE1B93">
        <w:rPr>
          <w:rFonts w:asciiTheme="majorEastAsia" w:eastAsiaTheme="majorEastAsia" w:hAnsiTheme="majorEastAsia" w:hint="eastAsia"/>
        </w:rPr>
        <w:t xml:space="preserve">に関する概要説明　　　</w:t>
      </w:r>
      <w:r w:rsidR="00EE1CD7" w:rsidRPr="00CE1B93">
        <w:rPr>
          <w:rFonts w:asciiTheme="majorEastAsia" w:eastAsiaTheme="majorEastAsia" w:hAnsiTheme="majorEastAsia" w:hint="eastAsia"/>
        </w:rPr>
        <w:t>１</w:t>
      </w:r>
      <w:r w:rsidR="00E70592" w:rsidRPr="00CE1B93">
        <w:rPr>
          <w:rFonts w:asciiTheme="majorEastAsia" w:eastAsiaTheme="majorEastAsia" w:hAnsiTheme="majorEastAsia" w:hint="eastAsia"/>
        </w:rPr>
        <w:t>５</w:t>
      </w:r>
      <w:r w:rsidR="00EE1CD7" w:rsidRPr="00CE1B93">
        <w:rPr>
          <w:rFonts w:asciiTheme="majorEastAsia" w:eastAsiaTheme="majorEastAsia" w:hAnsiTheme="majorEastAsia" w:hint="eastAsia"/>
        </w:rPr>
        <w:t>分</w:t>
      </w:r>
      <w:r w:rsidR="00D37AA0" w:rsidRPr="00CE1B93">
        <w:rPr>
          <w:rFonts w:asciiTheme="majorEastAsia" w:eastAsiaTheme="majorEastAsia" w:hAnsiTheme="majorEastAsia" w:hint="eastAsia"/>
        </w:rPr>
        <w:t>以内</w:t>
      </w:r>
    </w:p>
    <w:p w:rsidR="00EE1CD7" w:rsidRPr="00CE1B93" w:rsidRDefault="00D37AA0"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②</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 xml:space="preserve">委員会から参加者へのヒアリング　　　　　　</w:t>
      </w:r>
      <w:r w:rsidR="00EE1CD7" w:rsidRPr="00CE1B93">
        <w:rPr>
          <w:rFonts w:asciiTheme="majorEastAsia" w:eastAsiaTheme="majorEastAsia" w:hAnsiTheme="majorEastAsia" w:hint="eastAsia"/>
        </w:rPr>
        <w:t>１５分</w:t>
      </w:r>
      <w:r w:rsidRPr="00CE1B93">
        <w:rPr>
          <w:rFonts w:asciiTheme="majorEastAsia" w:eastAsiaTheme="majorEastAsia" w:hAnsiTheme="majorEastAsia" w:hint="eastAsia"/>
        </w:rPr>
        <w:t>以内</w:t>
      </w:r>
    </w:p>
    <w:p w:rsidR="00D37AA0" w:rsidRPr="00CE1B93" w:rsidRDefault="00D37AA0"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③</w:t>
      </w:r>
      <w:r w:rsidR="00D6636D"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片付け　　　　　　　　　　　　　　　　　　　５分程度</w:t>
      </w:r>
    </w:p>
    <w:p w:rsidR="00EB2021" w:rsidRPr="00CE1B93" w:rsidRDefault="00D37AA0"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④</w:t>
      </w:r>
      <w:r w:rsidR="00D6636D" w:rsidRPr="00CE1B93">
        <w:rPr>
          <w:rFonts w:asciiTheme="majorEastAsia" w:eastAsiaTheme="majorEastAsia" w:hAnsiTheme="majorEastAsia" w:hint="eastAsia"/>
        </w:rPr>
        <w:t xml:space="preserve">　</w:t>
      </w:r>
      <w:r w:rsidR="00EB2021" w:rsidRPr="00CE1B93">
        <w:rPr>
          <w:rFonts w:asciiTheme="majorEastAsia" w:eastAsiaTheme="majorEastAsia" w:hAnsiTheme="majorEastAsia" w:hint="eastAsia"/>
        </w:rPr>
        <w:t>提案</w:t>
      </w:r>
      <w:r w:rsidR="00EE1CD7" w:rsidRPr="00CE1B93">
        <w:rPr>
          <w:rFonts w:asciiTheme="majorEastAsia" w:eastAsiaTheme="majorEastAsia" w:hAnsiTheme="majorEastAsia" w:hint="eastAsia"/>
        </w:rPr>
        <w:t>者の出席人数は３人以内とする。</w:t>
      </w:r>
      <w:r w:rsidR="00EB2021" w:rsidRPr="00CE1B93">
        <w:rPr>
          <w:rFonts w:asciiTheme="majorEastAsia" w:eastAsiaTheme="majorEastAsia" w:hAnsiTheme="majorEastAsia" w:hint="eastAsia"/>
        </w:rPr>
        <w:t>ただし、本業務の配置予定技術者（管理</w:t>
      </w:r>
    </w:p>
    <w:p w:rsidR="004A25C5" w:rsidRPr="00CE1B93" w:rsidRDefault="00EB2021" w:rsidP="00196437">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技術者</w:t>
      </w:r>
      <w:r w:rsidR="00196437" w:rsidRPr="00CE1B93">
        <w:rPr>
          <w:rFonts w:asciiTheme="majorEastAsia" w:eastAsiaTheme="majorEastAsia" w:hAnsiTheme="majorEastAsia" w:hint="eastAsia"/>
        </w:rPr>
        <w:t>及び照査技術者</w:t>
      </w:r>
      <w:r w:rsidRPr="00CE1B93">
        <w:rPr>
          <w:rFonts w:asciiTheme="majorEastAsia" w:eastAsiaTheme="majorEastAsia" w:hAnsiTheme="majorEastAsia" w:hint="eastAsia"/>
        </w:rPr>
        <w:t>）</w:t>
      </w:r>
      <w:r w:rsidR="00196437" w:rsidRPr="00CE1B93">
        <w:rPr>
          <w:rFonts w:asciiTheme="majorEastAsia" w:eastAsiaTheme="majorEastAsia" w:hAnsiTheme="majorEastAsia" w:hint="eastAsia"/>
        </w:rPr>
        <w:t>は必ず出席すること</w:t>
      </w:r>
      <w:r w:rsidR="004A25C5" w:rsidRPr="00CE1B93">
        <w:rPr>
          <w:rFonts w:asciiTheme="majorEastAsia" w:eastAsiaTheme="majorEastAsia" w:hAnsiTheme="majorEastAsia" w:hint="eastAsia"/>
        </w:rPr>
        <w:t>（急病等やむを得ない理由により出席</w:t>
      </w:r>
    </w:p>
    <w:p w:rsidR="004A25C5" w:rsidRPr="00CE1B93" w:rsidRDefault="004A25C5" w:rsidP="00196437">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できない場合は、事前に発注者の承諾を得ること。）</w:t>
      </w:r>
      <w:r w:rsidR="00196437" w:rsidRPr="00CE1B93">
        <w:rPr>
          <w:rFonts w:asciiTheme="majorEastAsia" w:eastAsiaTheme="majorEastAsia" w:hAnsiTheme="majorEastAsia" w:hint="eastAsia"/>
        </w:rPr>
        <w:t>とし、</w:t>
      </w:r>
      <w:r w:rsidRPr="00CE1B93">
        <w:rPr>
          <w:rFonts w:asciiTheme="majorEastAsia" w:eastAsiaTheme="majorEastAsia" w:hAnsiTheme="majorEastAsia" w:hint="eastAsia"/>
        </w:rPr>
        <w:t>説明は、原則として</w:t>
      </w:r>
      <w:r w:rsidR="00D6636D" w:rsidRPr="00CE1B93">
        <w:rPr>
          <w:rFonts w:asciiTheme="majorEastAsia" w:eastAsiaTheme="majorEastAsia" w:hAnsiTheme="majorEastAsia" w:hint="eastAsia"/>
        </w:rPr>
        <w:t>管</w:t>
      </w:r>
    </w:p>
    <w:p w:rsidR="00EE1CD7" w:rsidRPr="00CE1B93" w:rsidRDefault="00D6636D" w:rsidP="00196437">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理技術者</w:t>
      </w:r>
      <w:r w:rsidR="004A25C5" w:rsidRPr="00CE1B93">
        <w:rPr>
          <w:rFonts w:asciiTheme="majorEastAsia" w:eastAsiaTheme="majorEastAsia" w:hAnsiTheme="majorEastAsia" w:hint="eastAsia"/>
        </w:rPr>
        <w:t>が行うこと</w:t>
      </w:r>
      <w:r w:rsidR="00196437" w:rsidRPr="00CE1B93">
        <w:rPr>
          <w:rFonts w:asciiTheme="majorEastAsia" w:eastAsiaTheme="majorEastAsia" w:hAnsiTheme="majorEastAsia" w:hint="eastAsia"/>
        </w:rPr>
        <w:t>。</w:t>
      </w:r>
    </w:p>
    <w:p w:rsidR="00EE1CD7"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D37AA0" w:rsidRPr="00CE1B93">
        <w:rPr>
          <w:rFonts w:asciiTheme="majorEastAsia" w:eastAsiaTheme="majorEastAsia" w:hAnsiTheme="majorEastAsia" w:hint="eastAsia"/>
        </w:rPr>
        <w:t>⑤</w:t>
      </w:r>
      <w:r w:rsidR="00D6636D" w:rsidRPr="00CE1B93">
        <w:rPr>
          <w:rFonts w:asciiTheme="majorEastAsia" w:eastAsiaTheme="majorEastAsia" w:hAnsiTheme="majorEastAsia" w:hint="eastAsia"/>
        </w:rPr>
        <w:t xml:space="preserve">　</w:t>
      </w:r>
      <w:r w:rsidR="00EE1CD7" w:rsidRPr="00CE1B93">
        <w:rPr>
          <w:rFonts w:asciiTheme="majorEastAsia" w:eastAsiaTheme="majorEastAsia" w:hAnsiTheme="majorEastAsia" w:hint="eastAsia"/>
        </w:rPr>
        <w:t>パソコン、液晶プロジェクター等の投影装置の使用は認めない。</w:t>
      </w:r>
    </w:p>
    <w:p w:rsidR="00EE1CD7"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D37AA0" w:rsidRPr="00CE1B93">
        <w:rPr>
          <w:rFonts w:asciiTheme="majorEastAsia" w:eastAsiaTheme="majorEastAsia" w:hAnsiTheme="majorEastAsia" w:hint="eastAsia"/>
        </w:rPr>
        <w:t>⑥</w:t>
      </w:r>
      <w:r w:rsidR="00D6636D" w:rsidRPr="00CE1B93">
        <w:rPr>
          <w:rFonts w:asciiTheme="majorEastAsia" w:eastAsiaTheme="majorEastAsia" w:hAnsiTheme="majorEastAsia" w:hint="eastAsia"/>
        </w:rPr>
        <w:t xml:space="preserve">　</w:t>
      </w:r>
      <w:r w:rsidR="00EE1CD7" w:rsidRPr="00CE1B93">
        <w:rPr>
          <w:rFonts w:asciiTheme="majorEastAsia" w:eastAsiaTheme="majorEastAsia" w:hAnsiTheme="majorEastAsia" w:hint="eastAsia"/>
        </w:rPr>
        <w:t>説明用の追加資料の提示及び配布は認めない。</w:t>
      </w:r>
    </w:p>
    <w:p w:rsidR="00EB2021" w:rsidRPr="00CE1B93" w:rsidRDefault="00201EFD" w:rsidP="00A12EF4">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w:t>
      </w:r>
      <w:r w:rsidR="00D37AA0" w:rsidRPr="00CE1B93">
        <w:rPr>
          <w:rFonts w:asciiTheme="majorEastAsia" w:eastAsiaTheme="majorEastAsia" w:hAnsiTheme="majorEastAsia" w:hint="eastAsia"/>
        </w:rPr>
        <w:t>⑦</w:t>
      </w:r>
      <w:r w:rsidR="00D6636D" w:rsidRPr="00CE1B93">
        <w:rPr>
          <w:rFonts w:asciiTheme="majorEastAsia" w:eastAsiaTheme="majorEastAsia" w:hAnsiTheme="majorEastAsia" w:hint="eastAsia"/>
        </w:rPr>
        <w:t xml:space="preserve">　</w:t>
      </w:r>
      <w:r w:rsidR="00EB2021" w:rsidRPr="00CE1B93">
        <w:rPr>
          <w:rFonts w:asciiTheme="majorEastAsia" w:eastAsiaTheme="majorEastAsia" w:hAnsiTheme="majorEastAsia" w:hint="eastAsia"/>
        </w:rPr>
        <w:t>企業名、配置予定技術者名等の判別又は推察ができるものを会場内へ持ち込ま</w:t>
      </w:r>
    </w:p>
    <w:p w:rsidR="00201EFD" w:rsidRPr="00CE1B93" w:rsidRDefault="00EB2021" w:rsidP="00D6636D">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ないこと。また</w:t>
      </w:r>
      <w:r w:rsidR="00201EFD" w:rsidRPr="00CE1B93">
        <w:rPr>
          <w:rFonts w:asciiTheme="majorEastAsia" w:eastAsiaTheme="majorEastAsia" w:hAnsiTheme="majorEastAsia" w:hint="eastAsia"/>
        </w:rPr>
        <w:t>、企業名、配置予定技術者名等の判別又は推察ができる言動はし</w:t>
      </w:r>
    </w:p>
    <w:p w:rsidR="00EB2021" w:rsidRPr="00CE1B93" w:rsidRDefault="00201EFD" w:rsidP="00D6636D">
      <w:pPr>
        <w:kinsoku w:val="0"/>
        <w:overflowPunct w:val="0"/>
        <w:autoSpaceDE w:val="0"/>
        <w:autoSpaceDN w:val="0"/>
        <w:ind w:firstLineChars="200" w:firstLine="440"/>
        <w:rPr>
          <w:rFonts w:asciiTheme="majorEastAsia" w:eastAsiaTheme="majorEastAsia" w:hAnsiTheme="majorEastAsia"/>
        </w:rPr>
      </w:pPr>
      <w:r w:rsidRPr="00CE1B93">
        <w:rPr>
          <w:rFonts w:asciiTheme="majorEastAsia" w:eastAsiaTheme="majorEastAsia" w:hAnsiTheme="majorEastAsia" w:hint="eastAsia"/>
        </w:rPr>
        <w:t>ないこと。</w:t>
      </w:r>
    </w:p>
    <w:p w:rsidR="00EE1CD7" w:rsidRPr="00CE1B93" w:rsidRDefault="00D37AA0" w:rsidP="00903BEE">
      <w:pPr>
        <w:kinsoku w:val="0"/>
        <w:overflowPunct w:val="0"/>
        <w:autoSpaceDE w:val="0"/>
        <w:autoSpaceDN w:val="0"/>
        <w:ind w:leftChars="164" w:left="566" w:hangingChars="93" w:hanging="205"/>
        <w:rPr>
          <w:rFonts w:asciiTheme="majorEastAsia" w:eastAsiaTheme="majorEastAsia" w:hAnsiTheme="majorEastAsia"/>
        </w:rPr>
      </w:pPr>
      <w:r w:rsidRPr="00CE1B93">
        <w:rPr>
          <w:rFonts w:asciiTheme="majorEastAsia" w:eastAsiaTheme="majorEastAsia" w:hAnsiTheme="majorEastAsia" w:hint="eastAsia"/>
        </w:rPr>
        <w:t>⑧</w:t>
      </w:r>
      <w:r w:rsidR="00D6636D" w:rsidRPr="00CE1B93">
        <w:rPr>
          <w:rFonts w:asciiTheme="majorEastAsia" w:eastAsiaTheme="majorEastAsia" w:hAnsiTheme="majorEastAsia" w:hint="eastAsia"/>
        </w:rPr>
        <w:t xml:space="preserve">　</w:t>
      </w:r>
      <w:r w:rsidR="00EE1CD7" w:rsidRPr="00CE1B93">
        <w:rPr>
          <w:rFonts w:asciiTheme="majorEastAsia" w:eastAsiaTheme="majorEastAsia" w:hAnsiTheme="majorEastAsia" w:hint="eastAsia"/>
        </w:rPr>
        <w:t>ヒアリングの詳細（会場、時間等）については、</w:t>
      </w:r>
      <w:r w:rsidR="00903BEE">
        <w:rPr>
          <w:rFonts w:asciiTheme="majorEastAsia" w:eastAsiaTheme="majorEastAsia" w:hAnsiTheme="majorEastAsia" w:hint="eastAsia"/>
        </w:rPr>
        <w:t>第２次審査参加資格者</w:t>
      </w:r>
      <w:r w:rsidR="00455D6D" w:rsidRPr="00CE1B93">
        <w:rPr>
          <w:rFonts w:asciiTheme="majorEastAsia" w:eastAsiaTheme="majorEastAsia" w:hAnsiTheme="majorEastAsia" w:hint="eastAsia"/>
        </w:rPr>
        <w:t>へ郵送</w:t>
      </w:r>
      <w:r w:rsidR="00324CF7" w:rsidRPr="00CE1B93">
        <w:rPr>
          <w:rFonts w:asciiTheme="majorEastAsia" w:eastAsiaTheme="majorEastAsia" w:hAnsiTheme="majorEastAsia" w:hint="eastAsia"/>
        </w:rPr>
        <w:t>又は</w:t>
      </w:r>
      <w:r w:rsidR="00A97B4C" w:rsidRPr="00CE1B93">
        <w:rPr>
          <w:rFonts w:asciiTheme="majorEastAsia" w:eastAsiaTheme="majorEastAsia" w:hAnsiTheme="majorEastAsia" w:hint="eastAsia"/>
        </w:rPr>
        <w:t>電子</w:t>
      </w:r>
      <w:r w:rsidR="00324CF7" w:rsidRPr="00CE1B93">
        <w:rPr>
          <w:rFonts w:asciiTheme="majorEastAsia" w:eastAsiaTheme="majorEastAsia" w:hAnsiTheme="majorEastAsia" w:hint="eastAsia"/>
        </w:rPr>
        <w:t>メール</w:t>
      </w:r>
      <w:r w:rsidR="00455D6D" w:rsidRPr="00CE1B93">
        <w:rPr>
          <w:rFonts w:asciiTheme="majorEastAsia" w:eastAsiaTheme="majorEastAsia" w:hAnsiTheme="majorEastAsia" w:hint="eastAsia"/>
        </w:rPr>
        <w:t>で通知する。</w:t>
      </w:r>
    </w:p>
    <w:p w:rsidR="00337F47" w:rsidRPr="00CE1B93" w:rsidRDefault="00337F47" w:rsidP="00337F4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(3)</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次のいずれかに該当する場合は、審査対象から除外する。</w:t>
      </w:r>
    </w:p>
    <w:p w:rsidR="00337F47" w:rsidRPr="00CE1B93" w:rsidRDefault="00337F47" w:rsidP="00337F47">
      <w:pPr>
        <w:kinsoku w:val="0"/>
        <w:overflowPunct w:val="0"/>
        <w:autoSpaceDE w:val="0"/>
        <w:autoSpaceDN w:val="0"/>
        <w:ind w:leftChars="64" w:left="425" w:hangingChars="129" w:hanging="284"/>
        <w:rPr>
          <w:rFonts w:asciiTheme="majorEastAsia" w:eastAsiaTheme="majorEastAsia" w:hAnsiTheme="majorEastAsia"/>
        </w:rPr>
      </w:pPr>
      <w:r w:rsidRPr="00CE1B93">
        <w:rPr>
          <w:rFonts w:asciiTheme="majorEastAsia" w:eastAsiaTheme="majorEastAsia" w:hAnsiTheme="majorEastAsia" w:hint="eastAsia"/>
        </w:rPr>
        <w:t xml:space="preserve">　①</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提案書類の提案内容に虚偽があることが明らかな場合</w:t>
      </w:r>
    </w:p>
    <w:p w:rsidR="00337F47" w:rsidRPr="00CE1B93" w:rsidRDefault="00337F47" w:rsidP="00337F4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 xml:space="preserve">　②</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提案者が審査委員等関係者に対する不当な活動を行ったと認められる場合</w:t>
      </w:r>
    </w:p>
    <w:p w:rsidR="00337F47" w:rsidRPr="00CE1B93" w:rsidRDefault="00337F47" w:rsidP="00337F4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 xml:space="preserve">　③</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(2)</w:t>
      </w:r>
      <w:r w:rsidR="004A25C5" w:rsidRPr="00CE1B93">
        <w:rPr>
          <w:rFonts w:asciiTheme="majorEastAsia" w:eastAsiaTheme="majorEastAsia" w:hAnsiTheme="majorEastAsia" w:hint="eastAsia"/>
        </w:rPr>
        <w:t>⑤、</w:t>
      </w:r>
      <w:r w:rsidRPr="00CE1B93">
        <w:rPr>
          <w:rFonts w:asciiTheme="majorEastAsia" w:eastAsiaTheme="majorEastAsia" w:hAnsiTheme="majorEastAsia" w:hint="eastAsia"/>
        </w:rPr>
        <w:t>⑥、⑦に違反した場合、第２次審査を欠席した場合又は委員長の指示に従わなかった場合</w:t>
      </w:r>
    </w:p>
    <w:p w:rsidR="00E617A8" w:rsidRPr="00CE1B93" w:rsidRDefault="00337F47" w:rsidP="00DC59E5">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(4)</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各委員の審査点について、審査項目ごとに平均点を算出し（小数点第二位以下切捨）、各審査項目の平均点を合算した第</w:t>
      </w:r>
      <w:r w:rsidR="00E617A8" w:rsidRPr="00CE1B93">
        <w:rPr>
          <w:rFonts w:asciiTheme="majorEastAsia" w:eastAsiaTheme="majorEastAsia" w:hAnsiTheme="majorEastAsia" w:hint="eastAsia"/>
        </w:rPr>
        <w:t>２</w:t>
      </w:r>
      <w:r w:rsidRPr="00CE1B93">
        <w:rPr>
          <w:rFonts w:asciiTheme="majorEastAsia" w:eastAsiaTheme="majorEastAsia" w:hAnsiTheme="majorEastAsia" w:hint="eastAsia"/>
        </w:rPr>
        <w:t>次審査項目の総得点</w:t>
      </w:r>
      <w:r w:rsidR="00E617A8" w:rsidRPr="00CE1B93">
        <w:rPr>
          <w:rFonts w:asciiTheme="majorEastAsia" w:eastAsiaTheme="majorEastAsia" w:hAnsiTheme="majorEastAsia" w:hint="eastAsia"/>
        </w:rPr>
        <w:t>を算出し、これに第１次審査項目の総得点を加え、第１次審査結果及び第２次審査結果の総得点の合計</w:t>
      </w:r>
      <w:r w:rsidR="00324CF7" w:rsidRPr="00CE1B93">
        <w:rPr>
          <w:rFonts w:asciiTheme="majorEastAsia" w:eastAsiaTheme="majorEastAsia" w:hAnsiTheme="majorEastAsia" w:hint="eastAsia"/>
        </w:rPr>
        <w:t>（以下｢総合点｣という。）</w:t>
      </w:r>
      <w:r w:rsidR="00E617A8" w:rsidRPr="00CE1B93">
        <w:rPr>
          <w:rFonts w:asciiTheme="majorEastAsia" w:eastAsiaTheme="majorEastAsia" w:hAnsiTheme="majorEastAsia" w:hint="eastAsia"/>
        </w:rPr>
        <w:t>が最も高い提案者を本業務の受託候補者に決定する。</w:t>
      </w:r>
    </w:p>
    <w:p w:rsidR="00337F47" w:rsidRPr="00CE1B93" w:rsidRDefault="00337F47" w:rsidP="00337F4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 xml:space="preserve">　　なお、</w:t>
      </w:r>
      <w:r w:rsidR="00AD3F0C" w:rsidRPr="00CE1B93">
        <w:rPr>
          <w:rFonts w:asciiTheme="majorEastAsia" w:eastAsiaTheme="majorEastAsia" w:hAnsiTheme="majorEastAsia" w:hint="eastAsia"/>
        </w:rPr>
        <w:t>総合点が同点の場合は、</w:t>
      </w:r>
      <w:r w:rsidR="00324CF7" w:rsidRPr="00CE1B93">
        <w:rPr>
          <w:rFonts w:asciiTheme="majorEastAsia" w:eastAsiaTheme="majorEastAsia" w:hAnsiTheme="majorEastAsia" w:hint="eastAsia"/>
        </w:rPr>
        <w:t>見積額の安価な参加者を上位として選定し、</w:t>
      </w:r>
      <w:r w:rsidR="00A9619F" w:rsidRPr="00CE1B93">
        <w:rPr>
          <w:rFonts w:asciiTheme="majorEastAsia" w:eastAsiaTheme="majorEastAsia" w:hAnsiTheme="majorEastAsia" w:hint="eastAsia"/>
        </w:rPr>
        <w:t>見積額</w:t>
      </w:r>
      <w:r w:rsidRPr="00CE1B93">
        <w:rPr>
          <w:rFonts w:asciiTheme="majorEastAsia" w:eastAsiaTheme="majorEastAsia" w:hAnsiTheme="majorEastAsia" w:hint="eastAsia"/>
        </w:rPr>
        <w:t>も同額の場合は、委員長の決するところとする。</w:t>
      </w:r>
    </w:p>
    <w:p w:rsidR="00337F47" w:rsidRPr="00CE1B93" w:rsidRDefault="00337F47" w:rsidP="00337F4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w:t>
      </w:r>
      <w:r w:rsidR="00AD3F0C" w:rsidRPr="00CE1B93">
        <w:rPr>
          <w:rFonts w:asciiTheme="majorEastAsia" w:eastAsiaTheme="majorEastAsia" w:hAnsiTheme="majorEastAsia" w:hint="eastAsia"/>
        </w:rPr>
        <w:t>5</w:t>
      </w:r>
      <w:r w:rsidRPr="00CE1B93">
        <w:rPr>
          <w:rFonts w:asciiTheme="majorEastAsia" w:eastAsiaTheme="majorEastAsia" w:hAnsiTheme="majorEastAsia" w:hint="eastAsia"/>
        </w:rPr>
        <w:t>)</w:t>
      </w:r>
      <w:r w:rsidR="00DC59E5" w:rsidRPr="00CE1B93">
        <w:rPr>
          <w:rFonts w:asciiTheme="majorEastAsia" w:eastAsiaTheme="majorEastAsia" w:hAnsiTheme="majorEastAsia" w:hint="eastAsia"/>
        </w:rPr>
        <w:t xml:space="preserve">　</w:t>
      </w:r>
      <w:r w:rsidR="00324CF7" w:rsidRPr="00CE1B93">
        <w:rPr>
          <w:rFonts w:asciiTheme="majorEastAsia" w:eastAsiaTheme="majorEastAsia" w:hAnsiTheme="majorEastAsia" w:hint="eastAsia"/>
        </w:rPr>
        <w:t>本プロポーザルの</w:t>
      </w:r>
      <w:r w:rsidRPr="00CE1B93">
        <w:rPr>
          <w:rFonts w:asciiTheme="majorEastAsia" w:eastAsiaTheme="majorEastAsia" w:hAnsiTheme="majorEastAsia" w:hint="eastAsia"/>
        </w:rPr>
        <w:t>審査結果は、審査を受けた全ての者に対して、実施要領に規定する｢</w:t>
      </w:r>
      <w:r w:rsidR="00324CF7" w:rsidRPr="00CE1B93">
        <w:rPr>
          <w:rFonts w:asciiTheme="majorEastAsia" w:eastAsiaTheme="majorEastAsia" w:hAnsiTheme="majorEastAsia" w:hint="eastAsia"/>
        </w:rPr>
        <w:t>プロポーザル審査結果通知書</w:t>
      </w:r>
      <w:r w:rsidR="00D6636D" w:rsidRPr="00CE1B93">
        <w:rPr>
          <w:rFonts w:asciiTheme="majorEastAsia" w:eastAsiaTheme="majorEastAsia" w:hAnsiTheme="majorEastAsia" w:hint="eastAsia"/>
        </w:rPr>
        <w:t>【（実施要領）様式第５号】</w:t>
      </w:r>
      <w:r w:rsidRPr="00CE1B93">
        <w:rPr>
          <w:rFonts w:asciiTheme="majorEastAsia" w:eastAsiaTheme="majorEastAsia" w:hAnsiTheme="majorEastAsia" w:hint="eastAsia"/>
        </w:rPr>
        <w:t>｣により通知する。</w:t>
      </w:r>
    </w:p>
    <w:p w:rsidR="00337F47" w:rsidRPr="00CE1B93" w:rsidRDefault="00337F47"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w:t>
      </w:r>
      <w:r w:rsidR="00AD3F0C" w:rsidRPr="00CE1B93">
        <w:rPr>
          <w:rFonts w:asciiTheme="majorEastAsia" w:eastAsiaTheme="majorEastAsia" w:hAnsiTheme="majorEastAsia" w:hint="eastAsia"/>
        </w:rPr>
        <w:t>6</w:t>
      </w:r>
      <w:r w:rsidRPr="00CE1B93">
        <w:rPr>
          <w:rFonts w:asciiTheme="majorEastAsia" w:eastAsiaTheme="majorEastAsia" w:hAnsiTheme="majorEastAsia" w:hint="eastAsia"/>
        </w:rPr>
        <w:t>)</w:t>
      </w:r>
      <w:r w:rsidR="00DC59E5" w:rsidRPr="00CE1B93">
        <w:rPr>
          <w:rFonts w:asciiTheme="majorEastAsia" w:eastAsiaTheme="majorEastAsia" w:hAnsiTheme="majorEastAsia" w:hint="eastAsia"/>
        </w:rPr>
        <w:t xml:space="preserve">　</w:t>
      </w:r>
      <w:r w:rsidR="00324CF7" w:rsidRPr="00CE1B93">
        <w:rPr>
          <w:rFonts w:asciiTheme="majorEastAsia" w:eastAsiaTheme="majorEastAsia" w:hAnsiTheme="majorEastAsia" w:hint="eastAsia"/>
        </w:rPr>
        <w:t>前項により、受託候補者</w:t>
      </w:r>
      <w:r w:rsidRPr="00CE1B93">
        <w:rPr>
          <w:rFonts w:asciiTheme="majorEastAsia" w:eastAsiaTheme="majorEastAsia" w:hAnsiTheme="majorEastAsia" w:hint="eastAsia"/>
        </w:rPr>
        <w:t>とならなかった者は、通知日の翌日から起算して</w:t>
      </w:r>
      <w:r w:rsidR="005A1CCB" w:rsidRPr="00903BEE">
        <w:rPr>
          <w:rFonts w:asciiTheme="majorEastAsia" w:eastAsiaTheme="majorEastAsia" w:hAnsiTheme="majorEastAsia" w:hint="eastAsia"/>
        </w:rPr>
        <w:t>５</w:t>
      </w:r>
      <w:r w:rsidRPr="00CE1B93">
        <w:rPr>
          <w:rFonts w:asciiTheme="majorEastAsia" w:eastAsiaTheme="majorEastAsia" w:hAnsiTheme="majorEastAsia" w:hint="eastAsia"/>
        </w:rPr>
        <w:t>日（市の休日を除く。）以内に、書面により、その理由について説明を求めることができる。</w:t>
      </w:r>
    </w:p>
    <w:p w:rsidR="00337F47" w:rsidRPr="00CE1B93" w:rsidRDefault="00337F47" w:rsidP="00324CF7">
      <w:pPr>
        <w:kinsoku w:val="0"/>
        <w:overflowPunct w:val="0"/>
        <w:autoSpaceDE w:val="0"/>
        <w:autoSpaceDN w:val="0"/>
        <w:ind w:leftChars="64" w:left="361" w:hangingChars="100" w:hanging="220"/>
        <w:rPr>
          <w:rFonts w:asciiTheme="majorEastAsia" w:eastAsiaTheme="majorEastAsia" w:hAnsiTheme="majorEastAsia"/>
        </w:rPr>
      </w:pPr>
      <w:r w:rsidRPr="00CE1B93">
        <w:rPr>
          <w:rFonts w:asciiTheme="majorEastAsia" w:eastAsiaTheme="majorEastAsia" w:hAnsiTheme="majorEastAsia" w:hint="eastAsia"/>
        </w:rPr>
        <w:t>(</w:t>
      </w:r>
      <w:r w:rsidR="00AD3F0C" w:rsidRPr="00CE1B93">
        <w:rPr>
          <w:rFonts w:asciiTheme="majorEastAsia" w:eastAsiaTheme="majorEastAsia" w:hAnsiTheme="majorEastAsia" w:hint="eastAsia"/>
        </w:rPr>
        <w:t>7</w:t>
      </w:r>
      <w:r w:rsidRPr="00CE1B93">
        <w:rPr>
          <w:rFonts w:asciiTheme="majorEastAsia" w:eastAsiaTheme="majorEastAsia" w:hAnsiTheme="majorEastAsia" w:hint="eastAsia"/>
        </w:rPr>
        <w:t>)</w:t>
      </w:r>
      <w:r w:rsidR="00DC59E5" w:rsidRPr="00CE1B93">
        <w:rPr>
          <w:rFonts w:asciiTheme="majorEastAsia" w:eastAsiaTheme="majorEastAsia" w:hAnsiTheme="majorEastAsia" w:hint="eastAsia"/>
        </w:rPr>
        <w:t xml:space="preserve">　</w:t>
      </w:r>
      <w:r w:rsidRPr="00CE1B93">
        <w:rPr>
          <w:rFonts w:asciiTheme="majorEastAsia" w:eastAsiaTheme="majorEastAsia" w:hAnsiTheme="majorEastAsia" w:hint="eastAsia"/>
        </w:rPr>
        <w:t>市長は、前項により、第２次審査参加資格者とならなかった者からその理由について説明を求められたときは、説明を求めることができる期限最終日の翌日から起算して</w:t>
      </w:r>
      <w:r w:rsidR="005A1CCB" w:rsidRPr="00784B5B">
        <w:rPr>
          <w:rFonts w:asciiTheme="majorEastAsia" w:eastAsiaTheme="majorEastAsia" w:hAnsiTheme="majorEastAsia" w:hint="eastAsia"/>
        </w:rPr>
        <w:t>５</w:t>
      </w:r>
      <w:r w:rsidRPr="00CE1B93">
        <w:rPr>
          <w:rFonts w:asciiTheme="majorEastAsia" w:eastAsiaTheme="majorEastAsia" w:hAnsiTheme="majorEastAsia" w:hint="eastAsia"/>
        </w:rPr>
        <w:t>日</w:t>
      </w:r>
      <w:r w:rsidR="00784B5B">
        <w:rPr>
          <w:rFonts w:asciiTheme="majorEastAsia" w:eastAsiaTheme="majorEastAsia" w:hAnsiTheme="majorEastAsia" w:hint="eastAsia"/>
        </w:rPr>
        <w:t>（市の休日を除く。）</w:t>
      </w:r>
      <w:r w:rsidRPr="00CE1B93">
        <w:rPr>
          <w:rFonts w:asciiTheme="majorEastAsia" w:eastAsiaTheme="majorEastAsia" w:hAnsiTheme="majorEastAsia" w:hint="eastAsia"/>
        </w:rPr>
        <w:t>以内に、書面により回答しなければならない。</w:t>
      </w:r>
    </w:p>
    <w:p w:rsidR="00455D6D" w:rsidRPr="00CE1B93" w:rsidRDefault="00455D6D" w:rsidP="00EE1CD7">
      <w:pPr>
        <w:kinsoku w:val="0"/>
        <w:overflowPunct w:val="0"/>
        <w:autoSpaceDE w:val="0"/>
        <w:autoSpaceDN w:val="0"/>
        <w:ind w:leftChars="64" w:left="141"/>
        <w:rPr>
          <w:rFonts w:asciiTheme="majorEastAsia" w:eastAsiaTheme="majorEastAsia" w:hAnsiTheme="majorEastAsia"/>
        </w:rPr>
      </w:pPr>
    </w:p>
    <w:p w:rsidR="00A63B5A" w:rsidRPr="00CE1B93" w:rsidRDefault="00A63B5A" w:rsidP="00EE1CD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lastRenderedPageBreak/>
        <w:t>【別紙</w:t>
      </w:r>
      <w:r w:rsidR="00D97506" w:rsidRPr="00CE1B93">
        <w:rPr>
          <w:rFonts w:asciiTheme="majorEastAsia" w:eastAsiaTheme="majorEastAsia" w:hAnsiTheme="majorEastAsia" w:hint="eastAsia"/>
        </w:rPr>
        <w:t>１</w:t>
      </w:r>
      <w:r w:rsidRPr="00CE1B93">
        <w:rPr>
          <w:rFonts w:asciiTheme="majorEastAsia" w:eastAsiaTheme="majorEastAsia" w:hAnsiTheme="majorEastAsia" w:hint="eastAsia"/>
        </w:rPr>
        <w:t>】</w:t>
      </w:r>
    </w:p>
    <w:p w:rsidR="00A63B5A" w:rsidRPr="00CE1B93" w:rsidRDefault="00A63B5A" w:rsidP="007F3B64">
      <w:pPr>
        <w:kinsoku w:val="0"/>
        <w:overflowPunct w:val="0"/>
        <w:autoSpaceDE w:val="0"/>
        <w:autoSpaceDN w:val="0"/>
        <w:ind w:leftChars="64" w:left="141"/>
        <w:jc w:val="center"/>
        <w:rPr>
          <w:rFonts w:asciiTheme="majorEastAsia" w:eastAsiaTheme="majorEastAsia" w:hAnsiTheme="majorEastAsia"/>
        </w:rPr>
      </w:pPr>
      <w:r w:rsidRPr="00CE1B93">
        <w:rPr>
          <w:rFonts w:asciiTheme="majorEastAsia" w:eastAsiaTheme="majorEastAsia" w:hAnsiTheme="majorEastAsia" w:hint="eastAsia"/>
        </w:rPr>
        <w:t>志摩市地域防災計画</w:t>
      </w:r>
      <w:r w:rsidR="000B5EC6">
        <w:rPr>
          <w:rFonts w:asciiTheme="majorEastAsia" w:eastAsiaTheme="majorEastAsia" w:hAnsiTheme="majorEastAsia" w:hint="eastAsia"/>
        </w:rPr>
        <w:t>改訂</w:t>
      </w:r>
      <w:r w:rsidRPr="00CE1B93">
        <w:rPr>
          <w:rFonts w:asciiTheme="majorEastAsia" w:eastAsiaTheme="majorEastAsia" w:hAnsiTheme="majorEastAsia" w:hint="eastAsia"/>
        </w:rPr>
        <w:t>業務</w:t>
      </w:r>
      <w:r w:rsidR="00D6636D" w:rsidRPr="00CE1B93">
        <w:rPr>
          <w:rFonts w:asciiTheme="majorEastAsia" w:eastAsiaTheme="majorEastAsia" w:hAnsiTheme="majorEastAsia" w:hint="eastAsia"/>
        </w:rPr>
        <w:t xml:space="preserve">　公募</w:t>
      </w:r>
      <w:r w:rsidR="00B2596D" w:rsidRPr="00CE1B93">
        <w:rPr>
          <w:rFonts w:asciiTheme="majorEastAsia" w:eastAsiaTheme="majorEastAsia" w:hAnsiTheme="majorEastAsia" w:hint="eastAsia"/>
        </w:rPr>
        <w:t>型</w:t>
      </w:r>
      <w:r w:rsidR="00D6636D" w:rsidRPr="00CE1B93">
        <w:rPr>
          <w:rFonts w:asciiTheme="majorEastAsia" w:eastAsiaTheme="majorEastAsia" w:hAnsiTheme="majorEastAsia" w:hint="eastAsia"/>
        </w:rPr>
        <w:t>プロポーザル</w:t>
      </w:r>
      <w:r w:rsidR="00B2596D" w:rsidRPr="00CE1B93">
        <w:rPr>
          <w:rFonts w:asciiTheme="majorEastAsia" w:eastAsiaTheme="majorEastAsia" w:hAnsiTheme="majorEastAsia" w:hint="eastAsia"/>
        </w:rPr>
        <w:t>方式</w:t>
      </w:r>
      <w:r w:rsidR="0056341B" w:rsidRPr="00CE1B93">
        <w:rPr>
          <w:rFonts w:asciiTheme="majorEastAsia" w:eastAsiaTheme="majorEastAsia" w:hAnsiTheme="majorEastAsia" w:hint="eastAsia"/>
        </w:rPr>
        <w:t>審査基準</w:t>
      </w:r>
    </w:p>
    <w:p w:rsidR="0056341B" w:rsidRPr="00CE1B93" w:rsidRDefault="007F3B64" w:rsidP="00EE1CD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w:t>
      </w:r>
      <w:r w:rsidR="003A0444" w:rsidRPr="00CE1B93">
        <w:rPr>
          <w:rFonts w:asciiTheme="majorEastAsia" w:eastAsiaTheme="majorEastAsia" w:hAnsiTheme="majorEastAsia" w:hint="eastAsia"/>
        </w:rPr>
        <w:t>第１次審査　審査基準</w:t>
      </w:r>
    </w:p>
    <w:tbl>
      <w:tblPr>
        <w:tblStyle w:val="af7"/>
        <w:tblW w:w="8602" w:type="dxa"/>
        <w:tblInd w:w="141" w:type="dxa"/>
        <w:tblLook w:val="04A0" w:firstRow="1" w:lastRow="0" w:firstColumn="1" w:lastColumn="0" w:noHBand="0" w:noVBand="1"/>
      </w:tblPr>
      <w:tblGrid>
        <w:gridCol w:w="945"/>
        <w:gridCol w:w="440"/>
        <w:gridCol w:w="2268"/>
        <w:gridCol w:w="7"/>
        <w:gridCol w:w="3843"/>
        <w:gridCol w:w="1099"/>
      </w:tblGrid>
      <w:tr w:rsidR="00F2080F" w:rsidRPr="00CE1B93" w:rsidTr="00CE1B93">
        <w:tc>
          <w:tcPr>
            <w:tcW w:w="945" w:type="dxa"/>
            <w:vAlign w:val="center"/>
          </w:tcPr>
          <w:p w:rsidR="00F2080F" w:rsidRPr="00CE1B93" w:rsidRDefault="00F2080F" w:rsidP="00F2080F">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番　号</w:t>
            </w:r>
          </w:p>
        </w:tc>
        <w:tc>
          <w:tcPr>
            <w:tcW w:w="2708" w:type="dxa"/>
            <w:gridSpan w:val="2"/>
            <w:vAlign w:val="center"/>
          </w:tcPr>
          <w:p w:rsidR="00F2080F" w:rsidRPr="00CE1B93" w:rsidRDefault="00F2080F" w:rsidP="00F2080F">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項　目</w:t>
            </w:r>
          </w:p>
        </w:tc>
        <w:tc>
          <w:tcPr>
            <w:tcW w:w="3850" w:type="dxa"/>
            <w:gridSpan w:val="2"/>
            <w:vAlign w:val="center"/>
          </w:tcPr>
          <w:p w:rsidR="00F2080F" w:rsidRPr="00CE1B93" w:rsidRDefault="00F2080F" w:rsidP="00F2080F">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基　準</w:t>
            </w:r>
          </w:p>
        </w:tc>
        <w:tc>
          <w:tcPr>
            <w:tcW w:w="1099" w:type="dxa"/>
            <w:vAlign w:val="center"/>
          </w:tcPr>
          <w:p w:rsidR="00F2080F" w:rsidRPr="00CE1B93" w:rsidRDefault="00F2080F" w:rsidP="00F2080F">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配　点</w:t>
            </w:r>
          </w:p>
        </w:tc>
      </w:tr>
      <w:tr w:rsidR="00744A0E" w:rsidRPr="00CE1B93" w:rsidTr="00CE1B93">
        <w:tc>
          <w:tcPr>
            <w:tcW w:w="945" w:type="dxa"/>
            <w:vAlign w:val="center"/>
          </w:tcPr>
          <w:p w:rsidR="00744A0E" w:rsidRPr="00CE1B93" w:rsidRDefault="00744A0E"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w:t>
            </w:r>
          </w:p>
        </w:tc>
        <w:tc>
          <w:tcPr>
            <w:tcW w:w="440" w:type="dxa"/>
            <w:vMerge w:val="restart"/>
            <w:vAlign w:val="center"/>
          </w:tcPr>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業務実績</w:t>
            </w:r>
          </w:p>
          <w:p w:rsidR="00744A0E" w:rsidRPr="00CE1B93" w:rsidRDefault="00744A0E" w:rsidP="00A2345A">
            <w:pPr>
              <w:kinsoku w:val="0"/>
              <w:overflowPunct w:val="0"/>
              <w:autoSpaceDE w:val="0"/>
              <w:autoSpaceDN w:val="0"/>
              <w:rPr>
                <w:rFonts w:asciiTheme="majorEastAsia" w:eastAsiaTheme="majorEastAsia" w:hAnsiTheme="majorEastAsia"/>
              </w:rPr>
            </w:pPr>
          </w:p>
        </w:tc>
        <w:tc>
          <w:tcPr>
            <w:tcW w:w="2268" w:type="dxa"/>
            <w:vAlign w:val="center"/>
          </w:tcPr>
          <w:p w:rsidR="00744A0E" w:rsidRPr="00CE1B93" w:rsidRDefault="00744A0E"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企業としての履行実績件数</w:t>
            </w:r>
          </w:p>
        </w:tc>
        <w:tc>
          <w:tcPr>
            <w:tcW w:w="3850" w:type="dxa"/>
            <w:gridSpan w:val="2"/>
            <w:vAlign w:val="center"/>
          </w:tcPr>
          <w:p w:rsidR="00744A0E" w:rsidRPr="00CE1B93" w:rsidRDefault="00B2596D"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災害対策基本法第４２条に基づく市町村地域防災計画の策定又は改訂</w:t>
            </w:r>
            <w:r w:rsidR="00744A0E" w:rsidRPr="00CE1B93">
              <w:rPr>
                <w:rFonts w:asciiTheme="majorEastAsia" w:eastAsiaTheme="majorEastAsia" w:hAnsiTheme="majorEastAsia" w:hint="eastAsia"/>
              </w:rPr>
              <w:t>業務の元請けとしての実績件数</w:t>
            </w:r>
          </w:p>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・過去３年間（平成２５年４月１日～平成２８年３月３１日）の間に受注し履行されたもの</w:t>
            </w:r>
          </w:p>
        </w:tc>
        <w:tc>
          <w:tcPr>
            <w:tcW w:w="1099" w:type="dxa"/>
            <w:vAlign w:val="center"/>
          </w:tcPr>
          <w:p w:rsidR="00744A0E"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１０</w:t>
            </w:r>
          </w:p>
        </w:tc>
      </w:tr>
      <w:tr w:rsidR="00744A0E" w:rsidRPr="00CE1B93" w:rsidTr="00CE1B93">
        <w:tc>
          <w:tcPr>
            <w:tcW w:w="945" w:type="dxa"/>
            <w:vAlign w:val="center"/>
          </w:tcPr>
          <w:p w:rsidR="00744A0E" w:rsidRPr="00CE1B93" w:rsidRDefault="00744A0E"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２</w:t>
            </w:r>
          </w:p>
        </w:tc>
        <w:tc>
          <w:tcPr>
            <w:tcW w:w="440" w:type="dxa"/>
            <w:vMerge/>
            <w:vAlign w:val="center"/>
          </w:tcPr>
          <w:p w:rsidR="00744A0E" w:rsidRPr="00CE1B93" w:rsidRDefault="00744A0E" w:rsidP="00A2345A">
            <w:pPr>
              <w:kinsoku w:val="0"/>
              <w:overflowPunct w:val="0"/>
              <w:autoSpaceDE w:val="0"/>
              <w:autoSpaceDN w:val="0"/>
              <w:rPr>
                <w:rFonts w:asciiTheme="majorEastAsia" w:eastAsiaTheme="majorEastAsia" w:hAnsiTheme="majorEastAsia"/>
              </w:rPr>
            </w:pPr>
          </w:p>
        </w:tc>
        <w:tc>
          <w:tcPr>
            <w:tcW w:w="2268" w:type="dxa"/>
            <w:vAlign w:val="center"/>
          </w:tcPr>
          <w:p w:rsidR="00744A0E" w:rsidRPr="00CE1B93" w:rsidRDefault="00744A0E"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企業としての三重県内市町での履行実績の有無</w:t>
            </w:r>
          </w:p>
        </w:tc>
        <w:tc>
          <w:tcPr>
            <w:tcW w:w="3850" w:type="dxa"/>
            <w:gridSpan w:val="2"/>
            <w:vAlign w:val="center"/>
          </w:tcPr>
          <w:p w:rsidR="00744A0E" w:rsidRPr="00CE1B93" w:rsidRDefault="00B2596D"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災害対策基本法第４２条に基づく市町村地域防災計画の策定又は改訂</w:t>
            </w:r>
            <w:r w:rsidR="00744A0E" w:rsidRPr="00CE1B93">
              <w:rPr>
                <w:rFonts w:asciiTheme="majorEastAsia" w:eastAsiaTheme="majorEastAsia" w:hAnsiTheme="majorEastAsia" w:hint="eastAsia"/>
              </w:rPr>
              <w:t>業務の元請けとしての三重県</w:t>
            </w:r>
            <w:r w:rsidRPr="00CE1B93">
              <w:rPr>
                <w:rFonts w:asciiTheme="majorEastAsia" w:eastAsiaTheme="majorEastAsia" w:hAnsiTheme="majorEastAsia" w:hint="eastAsia"/>
              </w:rPr>
              <w:t>内</w:t>
            </w:r>
            <w:r w:rsidR="00744A0E" w:rsidRPr="00CE1B93">
              <w:rPr>
                <w:rFonts w:asciiTheme="majorEastAsia" w:eastAsiaTheme="majorEastAsia" w:hAnsiTheme="majorEastAsia" w:hint="eastAsia"/>
              </w:rPr>
              <w:t>での実績の有無</w:t>
            </w:r>
            <w:r w:rsidRPr="00CE1B93">
              <w:rPr>
                <w:rFonts w:asciiTheme="majorEastAsia" w:eastAsiaTheme="majorEastAsia" w:hAnsiTheme="majorEastAsia" w:hint="eastAsia"/>
              </w:rPr>
              <w:t>（次の条件を全て満たすもの。）</w:t>
            </w:r>
          </w:p>
          <w:p w:rsidR="00744A0E" w:rsidRPr="00CE1B93" w:rsidRDefault="00744A0E"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・過去３年間（平成２５年４月１日～平成２８年３月３１日）の間に受注し履行されたもの</w:t>
            </w:r>
          </w:p>
        </w:tc>
        <w:tc>
          <w:tcPr>
            <w:tcW w:w="1099" w:type="dxa"/>
            <w:vAlign w:val="center"/>
          </w:tcPr>
          <w:p w:rsidR="00744A0E"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744A0E" w:rsidRPr="00CE1B93" w:rsidTr="00CE1B93">
        <w:tc>
          <w:tcPr>
            <w:tcW w:w="945" w:type="dxa"/>
            <w:vAlign w:val="center"/>
          </w:tcPr>
          <w:p w:rsidR="00744A0E" w:rsidRPr="00CE1B93" w:rsidRDefault="00744A0E"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３</w:t>
            </w:r>
          </w:p>
        </w:tc>
        <w:tc>
          <w:tcPr>
            <w:tcW w:w="440" w:type="dxa"/>
            <w:vMerge/>
            <w:vAlign w:val="center"/>
          </w:tcPr>
          <w:p w:rsidR="00744A0E" w:rsidRPr="00CE1B93" w:rsidRDefault="00744A0E" w:rsidP="00A2345A">
            <w:pPr>
              <w:kinsoku w:val="0"/>
              <w:overflowPunct w:val="0"/>
              <w:autoSpaceDE w:val="0"/>
              <w:autoSpaceDN w:val="0"/>
              <w:rPr>
                <w:rFonts w:asciiTheme="majorEastAsia" w:eastAsiaTheme="majorEastAsia" w:hAnsiTheme="majorEastAsia"/>
              </w:rPr>
            </w:pPr>
          </w:p>
        </w:tc>
        <w:tc>
          <w:tcPr>
            <w:tcW w:w="2268" w:type="dxa"/>
            <w:vAlign w:val="center"/>
          </w:tcPr>
          <w:p w:rsidR="00744A0E" w:rsidRPr="00CE1B93" w:rsidRDefault="00744A0E"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配置予定技術者の履行実績</w:t>
            </w:r>
          </w:p>
        </w:tc>
        <w:tc>
          <w:tcPr>
            <w:tcW w:w="3850" w:type="dxa"/>
            <w:gridSpan w:val="2"/>
            <w:vAlign w:val="center"/>
          </w:tcPr>
          <w:p w:rsidR="00744A0E" w:rsidRPr="00CE1B93" w:rsidRDefault="00B2596D"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番号２</w:t>
            </w:r>
            <w:r w:rsidR="00744A0E" w:rsidRPr="00CE1B93">
              <w:rPr>
                <w:rFonts w:asciiTheme="majorEastAsia" w:eastAsiaTheme="majorEastAsia" w:hAnsiTheme="majorEastAsia" w:hint="eastAsia"/>
              </w:rPr>
              <w:t>「</w:t>
            </w:r>
            <w:r w:rsidRPr="00CE1B93">
              <w:rPr>
                <w:rFonts w:asciiTheme="majorEastAsia" w:eastAsiaTheme="majorEastAsia" w:hAnsiTheme="majorEastAsia" w:hint="eastAsia"/>
              </w:rPr>
              <w:t>企業としての三重県内市町での履行実績の有無</w:t>
            </w:r>
            <w:r w:rsidR="00744A0E" w:rsidRPr="00CE1B93">
              <w:rPr>
                <w:rFonts w:asciiTheme="majorEastAsia" w:eastAsiaTheme="majorEastAsia" w:hAnsiTheme="majorEastAsia" w:hint="eastAsia"/>
              </w:rPr>
              <w:t>」要件で示した業務実績において、今回の配置予定技術者が管理技術者として履行した経験の有無</w:t>
            </w:r>
          </w:p>
        </w:tc>
        <w:tc>
          <w:tcPr>
            <w:tcW w:w="1099" w:type="dxa"/>
            <w:vAlign w:val="center"/>
          </w:tcPr>
          <w:p w:rsidR="00744A0E"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F2080F" w:rsidRPr="00CE1B93" w:rsidTr="00CE1B93">
        <w:tc>
          <w:tcPr>
            <w:tcW w:w="945" w:type="dxa"/>
            <w:vAlign w:val="center"/>
          </w:tcPr>
          <w:p w:rsidR="00F2080F" w:rsidRPr="00CE1B93" w:rsidRDefault="00093A91"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４</w:t>
            </w:r>
          </w:p>
        </w:tc>
        <w:tc>
          <w:tcPr>
            <w:tcW w:w="2708" w:type="dxa"/>
            <w:gridSpan w:val="2"/>
            <w:vAlign w:val="center"/>
          </w:tcPr>
          <w:p w:rsidR="00F2080F" w:rsidRPr="00CE1B93" w:rsidRDefault="00093A91"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業務実施体制</w:t>
            </w:r>
          </w:p>
        </w:tc>
        <w:tc>
          <w:tcPr>
            <w:tcW w:w="3850" w:type="dxa"/>
            <w:gridSpan w:val="2"/>
            <w:vAlign w:val="center"/>
          </w:tcPr>
          <w:p w:rsidR="00F2080F" w:rsidRPr="00CE1B93" w:rsidRDefault="0015752A"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配置予定技術者の実務経験、履行実績、保有資格の有無などにより本業務への取り組み姿勢は妥当か。</w:t>
            </w:r>
          </w:p>
        </w:tc>
        <w:tc>
          <w:tcPr>
            <w:tcW w:w="1099" w:type="dxa"/>
            <w:vAlign w:val="center"/>
          </w:tcPr>
          <w:p w:rsidR="00F2080F"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093A91" w:rsidRPr="00CE1B93" w:rsidTr="00CE1B93">
        <w:tc>
          <w:tcPr>
            <w:tcW w:w="945" w:type="dxa"/>
            <w:vAlign w:val="center"/>
          </w:tcPr>
          <w:p w:rsidR="00093A91" w:rsidRPr="00CE1B93" w:rsidRDefault="00093A91"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c>
          <w:tcPr>
            <w:tcW w:w="2708" w:type="dxa"/>
            <w:gridSpan w:val="2"/>
            <w:vAlign w:val="center"/>
          </w:tcPr>
          <w:p w:rsidR="00093A91" w:rsidRPr="00CE1B93" w:rsidRDefault="00093A91"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工程管理</w:t>
            </w:r>
          </w:p>
        </w:tc>
        <w:tc>
          <w:tcPr>
            <w:tcW w:w="3850" w:type="dxa"/>
            <w:gridSpan w:val="2"/>
            <w:vAlign w:val="center"/>
          </w:tcPr>
          <w:p w:rsidR="00093A91" w:rsidRPr="00CE1B93" w:rsidRDefault="00093A91"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本業務の作業スケジュールは妥当か。</w:t>
            </w:r>
          </w:p>
        </w:tc>
        <w:tc>
          <w:tcPr>
            <w:tcW w:w="1099" w:type="dxa"/>
            <w:vAlign w:val="center"/>
          </w:tcPr>
          <w:p w:rsidR="00093A91"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744A0E" w:rsidRPr="00CE1B93" w:rsidTr="00CE1B93">
        <w:tc>
          <w:tcPr>
            <w:tcW w:w="945" w:type="dxa"/>
            <w:vAlign w:val="center"/>
          </w:tcPr>
          <w:p w:rsidR="00744A0E" w:rsidRPr="00CE1B93" w:rsidRDefault="00744A0E"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６</w:t>
            </w:r>
          </w:p>
        </w:tc>
        <w:tc>
          <w:tcPr>
            <w:tcW w:w="440" w:type="dxa"/>
            <w:vMerge w:val="restart"/>
            <w:vAlign w:val="center"/>
          </w:tcPr>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企画力</w:t>
            </w:r>
          </w:p>
          <w:p w:rsidR="00744A0E" w:rsidRPr="00CE1B93" w:rsidRDefault="00744A0E" w:rsidP="00744A0E">
            <w:pPr>
              <w:kinsoku w:val="0"/>
              <w:overflowPunct w:val="0"/>
              <w:autoSpaceDE w:val="0"/>
              <w:autoSpaceDN w:val="0"/>
              <w:rPr>
                <w:rFonts w:asciiTheme="majorEastAsia" w:eastAsiaTheme="majorEastAsia" w:hAnsiTheme="majorEastAsia"/>
              </w:rPr>
            </w:pPr>
          </w:p>
        </w:tc>
        <w:tc>
          <w:tcPr>
            <w:tcW w:w="2268" w:type="dxa"/>
            <w:vAlign w:val="center"/>
          </w:tcPr>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現状把握</w:t>
            </w:r>
          </w:p>
        </w:tc>
        <w:tc>
          <w:tcPr>
            <w:tcW w:w="3850" w:type="dxa"/>
            <w:gridSpan w:val="2"/>
          </w:tcPr>
          <w:p w:rsidR="00744A0E" w:rsidRPr="00CE1B93" w:rsidRDefault="00744A0E" w:rsidP="00EE1CD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志摩市の地域特性や想定される災害、防災上の課題について理解し、</w:t>
            </w:r>
            <w:r w:rsidR="005A1CCB" w:rsidRPr="00784B5B">
              <w:rPr>
                <w:rFonts w:asciiTheme="majorEastAsia" w:eastAsiaTheme="majorEastAsia" w:hAnsiTheme="majorEastAsia" w:hint="eastAsia"/>
              </w:rPr>
              <w:t>本</w:t>
            </w:r>
            <w:r w:rsidRPr="00CE1B93">
              <w:rPr>
                <w:rFonts w:asciiTheme="majorEastAsia" w:eastAsiaTheme="majorEastAsia" w:hAnsiTheme="majorEastAsia" w:hint="eastAsia"/>
              </w:rPr>
              <w:t>業務に反映させるような提案がなされているか。</w:t>
            </w:r>
          </w:p>
        </w:tc>
        <w:tc>
          <w:tcPr>
            <w:tcW w:w="1099" w:type="dxa"/>
            <w:vAlign w:val="center"/>
          </w:tcPr>
          <w:p w:rsidR="00744A0E"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１０</w:t>
            </w:r>
          </w:p>
        </w:tc>
      </w:tr>
      <w:tr w:rsidR="00744A0E" w:rsidRPr="00CE1B93" w:rsidTr="00CE1B93">
        <w:tc>
          <w:tcPr>
            <w:tcW w:w="945" w:type="dxa"/>
            <w:vAlign w:val="center"/>
          </w:tcPr>
          <w:p w:rsidR="00744A0E" w:rsidRPr="00CE1B93" w:rsidRDefault="00744A0E" w:rsidP="00093A91">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７</w:t>
            </w:r>
          </w:p>
        </w:tc>
        <w:tc>
          <w:tcPr>
            <w:tcW w:w="440" w:type="dxa"/>
            <w:vMerge/>
            <w:vAlign w:val="center"/>
          </w:tcPr>
          <w:p w:rsidR="00744A0E" w:rsidRPr="00CE1B93" w:rsidRDefault="00744A0E" w:rsidP="00744A0E">
            <w:pPr>
              <w:kinsoku w:val="0"/>
              <w:overflowPunct w:val="0"/>
              <w:autoSpaceDE w:val="0"/>
              <w:autoSpaceDN w:val="0"/>
              <w:rPr>
                <w:rFonts w:asciiTheme="majorEastAsia" w:eastAsiaTheme="majorEastAsia" w:hAnsiTheme="majorEastAsia"/>
              </w:rPr>
            </w:pPr>
          </w:p>
        </w:tc>
        <w:tc>
          <w:tcPr>
            <w:tcW w:w="2268" w:type="dxa"/>
            <w:vAlign w:val="center"/>
          </w:tcPr>
          <w:p w:rsidR="00744A0E" w:rsidRPr="00CE1B93" w:rsidRDefault="00744A0E" w:rsidP="008E38D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仕様書との整合性、業務支援方針</w:t>
            </w:r>
          </w:p>
        </w:tc>
        <w:tc>
          <w:tcPr>
            <w:tcW w:w="3850" w:type="dxa"/>
            <w:gridSpan w:val="2"/>
          </w:tcPr>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・仕様書に示された業務内容が漏れなく提案されているか。</w:t>
            </w:r>
          </w:p>
          <w:p w:rsidR="00744A0E" w:rsidRPr="00CE1B93" w:rsidRDefault="00744A0E"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・現行の地域防災計画を踏まえ、本業務の取り組み方法が具体的に提案されているか。</w:t>
            </w:r>
          </w:p>
        </w:tc>
        <w:tc>
          <w:tcPr>
            <w:tcW w:w="1099" w:type="dxa"/>
            <w:vAlign w:val="center"/>
          </w:tcPr>
          <w:p w:rsidR="00744A0E" w:rsidRPr="00CE1B93" w:rsidRDefault="00196850"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１０</w:t>
            </w:r>
          </w:p>
        </w:tc>
      </w:tr>
      <w:tr w:rsidR="00CE1B93" w:rsidRPr="00CE1B93" w:rsidTr="00CE1B93">
        <w:trPr>
          <w:trHeight w:val="393"/>
        </w:trPr>
        <w:tc>
          <w:tcPr>
            <w:tcW w:w="945" w:type="dxa"/>
            <w:vAlign w:val="center"/>
          </w:tcPr>
          <w:p w:rsidR="00CE1B93" w:rsidRPr="00CE1B93" w:rsidRDefault="00CE1B93" w:rsidP="00CE1B93">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c>
          <w:tcPr>
            <w:tcW w:w="2715" w:type="dxa"/>
            <w:gridSpan w:val="3"/>
            <w:vAlign w:val="center"/>
          </w:tcPr>
          <w:p w:rsidR="00CE1B93" w:rsidRPr="00CE1B93" w:rsidRDefault="00CE1B93" w:rsidP="00CE1B93">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参考見積書</w:t>
            </w:r>
          </w:p>
        </w:tc>
        <w:tc>
          <w:tcPr>
            <w:tcW w:w="3843" w:type="dxa"/>
            <w:vAlign w:val="center"/>
          </w:tcPr>
          <w:p w:rsidR="00CE1B93" w:rsidRPr="00CE1B93" w:rsidRDefault="00CE1B93"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見積限度額と比較し、適切な内容となっているか。</w:t>
            </w:r>
          </w:p>
        </w:tc>
        <w:tc>
          <w:tcPr>
            <w:tcW w:w="1099" w:type="dxa"/>
            <w:vAlign w:val="center"/>
          </w:tcPr>
          <w:p w:rsidR="00CE1B93" w:rsidRPr="00CE1B93" w:rsidRDefault="00CE1B93" w:rsidP="00CE1B93">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数値化しない。</w:t>
            </w:r>
          </w:p>
        </w:tc>
      </w:tr>
      <w:tr w:rsidR="00CE1B93" w:rsidRPr="00CE1B93" w:rsidTr="00A05E37">
        <w:trPr>
          <w:trHeight w:val="393"/>
        </w:trPr>
        <w:tc>
          <w:tcPr>
            <w:tcW w:w="7503" w:type="dxa"/>
            <w:gridSpan w:val="5"/>
            <w:vAlign w:val="center"/>
          </w:tcPr>
          <w:p w:rsidR="00CE1B93" w:rsidRPr="00CE1B93" w:rsidRDefault="00CE1B93"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合　　計</w:t>
            </w:r>
          </w:p>
        </w:tc>
        <w:tc>
          <w:tcPr>
            <w:tcW w:w="1099" w:type="dxa"/>
            <w:vAlign w:val="center"/>
          </w:tcPr>
          <w:p w:rsidR="00CE1B93" w:rsidRPr="00CE1B93" w:rsidRDefault="00CE1B93"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５０</w:t>
            </w:r>
          </w:p>
        </w:tc>
      </w:tr>
    </w:tbl>
    <w:p w:rsidR="00F2080F" w:rsidRDefault="00F2080F" w:rsidP="00EE1CD7">
      <w:pPr>
        <w:kinsoku w:val="0"/>
        <w:overflowPunct w:val="0"/>
        <w:autoSpaceDE w:val="0"/>
        <w:autoSpaceDN w:val="0"/>
        <w:ind w:leftChars="64" w:left="141"/>
        <w:rPr>
          <w:rFonts w:asciiTheme="majorEastAsia" w:eastAsiaTheme="majorEastAsia" w:hAnsiTheme="majorEastAsia"/>
        </w:rPr>
      </w:pPr>
    </w:p>
    <w:p w:rsidR="00784B5B" w:rsidRDefault="00784B5B" w:rsidP="00EE1CD7">
      <w:pPr>
        <w:kinsoku w:val="0"/>
        <w:overflowPunct w:val="0"/>
        <w:autoSpaceDE w:val="0"/>
        <w:autoSpaceDN w:val="0"/>
        <w:ind w:leftChars="64" w:left="141"/>
        <w:rPr>
          <w:rFonts w:asciiTheme="majorEastAsia" w:eastAsiaTheme="majorEastAsia" w:hAnsiTheme="majorEastAsia"/>
        </w:rPr>
      </w:pPr>
    </w:p>
    <w:p w:rsidR="00784B5B" w:rsidRDefault="00784B5B" w:rsidP="00EE1CD7">
      <w:pPr>
        <w:kinsoku w:val="0"/>
        <w:overflowPunct w:val="0"/>
        <w:autoSpaceDE w:val="0"/>
        <w:autoSpaceDN w:val="0"/>
        <w:ind w:leftChars="64" w:left="141"/>
        <w:rPr>
          <w:rFonts w:asciiTheme="majorEastAsia" w:eastAsiaTheme="majorEastAsia" w:hAnsiTheme="majorEastAsia" w:hint="eastAsia"/>
        </w:rPr>
      </w:pPr>
    </w:p>
    <w:p w:rsidR="001E16F8" w:rsidRPr="00CE1B93" w:rsidRDefault="001E16F8" w:rsidP="00EE1CD7">
      <w:pPr>
        <w:kinsoku w:val="0"/>
        <w:overflowPunct w:val="0"/>
        <w:autoSpaceDE w:val="0"/>
        <w:autoSpaceDN w:val="0"/>
        <w:ind w:leftChars="64" w:left="141"/>
        <w:rPr>
          <w:rFonts w:asciiTheme="majorEastAsia" w:eastAsiaTheme="majorEastAsia" w:hAnsiTheme="majorEastAsia"/>
        </w:rPr>
      </w:pPr>
      <w:bookmarkStart w:id="0" w:name="_GoBack"/>
      <w:bookmarkEnd w:id="0"/>
    </w:p>
    <w:p w:rsidR="00885312" w:rsidRPr="00CE1B93" w:rsidRDefault="00885312" w:rsidP="00EE1CD7">
      <w:pPr>
        <w:kinsoku w:val="0"/>
        <w:overflowPunct w:val="0"/>
        <w:autoSpaceDE w:val="0"/>
        <w:autoSpaceDN w:val="0"/>
        <w:ind w:leftChars="64" w:left="141"/>
        <w:rPr>
          <w:rFonts w:asciiTheme="majorEastAsia" w:eastAsiaTheme="majorEastAsia" w:hAnsiTheme="majorEastAsia"/>
        </w:rPr>
      </w:pPr>
    </w:p>
    <w:p w:rsidR="00A2345A" w:rsidRPr="00CE1B93" w:rsidRDefault="007F3B64" w:rsidP="00EE1CD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lastRenderedPageBreak/>
        <w:t>※</w:t>
      </w:r>
      <w:r w:rsidR="00885312" w:rsidRPr="00CE1B93">
        <w:rPr>
          <w:rFonts w:asciiTheme="majorEastAsia" w:eastAsiaTheme="majorEastAsia" w:hAnsiTheme="majorEastAsia" w:hint="eastAsia"/>
        </w:rPr>
        <w:t>第１次審査　詳細な配</w:t>
      </w:r>
      <w:r w:rsidR="006D6F5E" w:rsidRPr="00CE1B93">
        <w:rPr>
          <w:rFonts w:asciiTheme="majorEastAsia" w:eastAsiaTheme="majorEastAsia" w:hAnsiTheme="majorEastAsia" w:hint="eastAsia"/>
        </w:rPr>
        <w:t>点基準</w:t>
      </w:r>
    </w:p>
    <w:tbl>
      <w:tblPr>
        <w:tblStyle w:val="af7"/>
        <w:tblW w:w="0" w:type="auto"/>
        <w:tblInd w:w="141" w:type="dxa"/>
        <w:tblLook w:val="04A0" w:firstRow="1" w:lastRow="0" w:firstColumn="1" w:lastColumn="0" w:noHBand="0" w:noVBand="1"/>
      </w:tblPr>
      <w:tblGrid>
        <w:gridCol w:w="960"/>
        <w:gridCol w:w="2693"/>
        <w:gridCol w:w="4926"/>
      </w:tblGrid>
      <w:tr w:rsidR="00885312" w:rsidRPr="00CE1B93" w:rsidTr="00885312">
        <w:tc>
          <w:tcPr>
            <w:tcW w:w="960" w:type="dxa"/>
          </w:tcPr>
          <w:p w:rsidR="00885312" w:rsidRPr="00CE1B93" w:rsidRDefault="00885312"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番号</w:t>
            </w:r>
          </w:p>
        </w:tc>
        <w:tc>
          <w:tcPr>
            <w:tcW w:w="2693" w:type="dxa"/>
            <w:vAlign w:val="center"/>
          </w:tcPr>
          <w:p w:rsidR="00885312" w:rsidRPr="00CE1B93" w:rsidRDefault="00885312" w:rsidP="00885312">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項　目</w:t>
            </w:r>
          </w:p>
        </w:tc>
        <w:tc>
          <w:tcPr>
            <w:tcW w:w="4926" w:type="dxa"/>
            <w:vAlign w:val="center"/>
          </w:tcPr>
          <w:p w:rsidR="00885312" w:rsidRPr="00CE1B93" w:rsidRDefault="00885312" w:rsidP="00885312">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配　点　基　準</w:t>
            </w:r>
          </w:p>
        </w:tc>
      </w:tr>
      <w:tr w:rsidR="00885312" w:rsidRPr="00CE1B93" w:rsidTr="00A05E37">
        <w:tc>
          <w:tcPr>
            <w:tcW w:w="960" w:type="dxa"/>
            <w:vAlign w:val="center"/>
          </w:tcPr>
          <w:p w:rsidR="00885312" w:rsidRPr="00CE1B93" w:rsidRDefault="00885312"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w:t>
            </w:r>
          </w:p>
        </w:tc>
        <w:tc>
          <w:tcPr>
            <w:tcW w:w="2693" w:type="dxa"/>
            <w:vAlign w:val="center"/>
          </w:tcPr>
          <w:p w:rsidR="007F3B64" w:rsidRPr="00CE1B93" w:rsidRDefault="00885312"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企業としての履行実績</w:t>
            </w:r>
          </w:p>
          <w:p w:rsidR="00885312" w:rsidRPr="00CE1B93" w:rsidRDefault="00885312"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件数</w:t>
            </w:r>
          </w:p>
        </w:tc>
        <w:tc>
          <w:tcPr>
            <w:tcW w:w="4926" w:type="dxa"/>
            <w:vAlign w:val="center"/>
          </w:tcPr>
          <w:p w:rsidR="00CE1B93" w:rsidRPr="00CE1B93" w:rsidRDefault="00CE1B93"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１件：０点</w:t>
            </w:r>
          </w:p>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２件：５点</w:t>
            </w:r>
          </w:p>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３件以上：１０点</w:t>
            </w:r>
          </w:p>
        </w:tc>
      </w:tr>
      <w:tr w:rsidR="00885312" w:rsidRPr="00CE1B93" w:rsidTr="00A05E37">
        <w:tc>
          <w:tcPr>
            <w:tcW w:w="960" w:type="dxa"/>
            <w:vAlign w:val="center"/>
          </w:tcPr>
          <w:p w:rsidR="00885312" w:rsidRPr="00CE1B93" w:rsidRDefault="00885312"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２</w:t>
            </w:r>
          </w:p>
        </w:tc>
        <w:tc>
          <w:tcPr>
            <w:tcW w:w="2693" w:type="dxa"/>
            <w:vAlign w:val="center"/>
          </w:tcPr>
          <w:p w:rsidR="00885312" w:rsidRPr="00CE1B93" w:rsidRDefault="00885312"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企業としての三重県内市町での履行実績の有無</w:t>
            </w:r>
          </w:p>
        </w:tc>
        <w:tc>
          <w:tcPr>
            <w:tcW w:w="4926" w:type="dxa"/>
            <w:vAlign w:val="center"/>
          </w:tcPr>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有：５点</w:t>
            </w:r>
          </w:p>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無：０点</w:t>
            </w:r>
          </w:p>
        </w:tc>
      </w:tr>
      <w:tr w:rsidR="00885312" w:rsidRPr="00CE1B93" w:rsidTr="00A05E37">
        <w:tc>
          <w:tcPr>
            <w:tcW w:w="960" w:type="dxa"/>
            <w:vAlign w:val="center"/>
          </w:tcPr>
          <w:p w:rsidR="00885312" w:rsidRPr="00CE1B93" w:rsidRDefault="00885312"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３</w:t>
            </w:r>
          </w:p>
        </w:tc>
        <w:tc>
          <w:tcPr>
            <w:tcW w:w="2693" w:type="dxa"/>
            <w:vAlign w:val="center"/>
          </w:tcPr>
          <w:p w:rsidR="007F3B64" w:rsidRPr="00CE1B93" w:rsidRDefault="00885312"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配置予定技術者の履行</w:t>
            </w:r>
          </w:p>
          <w:p w:rsidR="00885312" w:rsidRPr="00CE1B93" w:rsidRDefault="00885312"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実績</w:t>
            </w:r>
          </w:p>
        </w:tc>
        <w:tc>
          <w:tcPr>
            <w:tcW w:w="4926" w:type="dxa"/>
            <w:vAlign w:val="center"/>
          </w:tcPr>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有：５点</w:t>
            </w:r>
          </w:p>
          <w:p w:rsidR="00885312" w:rsidRPr="00CE1B93" w:rsidRDefault="00885312" w:rsidP="00885312">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無：０点</w:t>
            </w:r>
          </w:p>
        </w:tc>
      </w:tr>
      <w:tr w:rsidR="00885312" w:rsidRPr="00CE1B93" w:rsidTr="00A05E37">
        <w:tc>
          <w:tcPr>
            <w:tcW w:w="960" w:type="dxa"/>
            <w:vAlign w:val="center"/>
          </w:tcPr>
          <w:p w:rsidR="00885312"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４、５</w:t>
            </w:r>
          </w:p>
        </w:tc>
        <w:tc>
          <w:tcPr>
            <w:tcW w:w="2693" w:type="dxa"/>
            <w:vAlign w:val="center"/>
          </w:tcPr>
          <w:p w:rsidR="00885312"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・業務実施体制</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・工程管理</w:t>
            </w:r>
          </w:p>
        </w:tc>
        <w:tc>
          <w:tcPr>
            <w:tcW w:w="4926" w:type="dxa"/>
          </w:tcPr>
          <w:p w:rsidR="00A05E37" w:rsidRPr="00CE1B93" w:rsidRDefault="00A05E37" w:rsidP="00EE1CD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係　　　数　　　　×１</w:t>
            </w:r>
          </w:p>
          <w:p w:rsidR="00885312" w:rsidRPr="00CE1B93" w:rsidRDefault="00885312"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優れている　　　　５点</w:t>
            </w:r>
          </w:p>
          <w:p w:rsidR="00885312" w:rsidRPr="00CE1B93" w:rsidRDefault="00885312"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やや優れている　　４点</w:t>
            </w:r>
          </w:p>
          <w:p w:rsidR="00885312" w:rsidRPr="00CE1B93" w:rsidRDefault="00885312"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普　　　通　　　　３点</w:t>
            </w:r>
          </w:p>
          <w:p w:rsidR="00885312" w:rsidRPr="00CE1B93" w:rsidRDefault="00885312"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やや劣っている　　２点</w:t>
            </w:r>
          </w:p>
          <w:p w:rsidR="00885312" w:rsidRPr="00CE1B93" w:rsidRDefault="00885312"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劣っている　　　　１点</w:t>
            </w:r>
          </w:p>
        </w:tc>
      </w:tr>
      <w:tr w:rsidR="00885312" w:rsidRPr="00CE1B93" w:rsidTr="00A05E37">
        <w:tc>
          <w:tcPr>
            <w:tcW w:w="960" w:type="dxa"/>
            <w:vAlign w:val="center"/>
          </w:tcPr>
          <w:p w:rsidR="00885312"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６、７</w:t>
            </w:r>
          </w:p>
        </w:tc>
        <w:tc>
          <w:tcPr>
            <w:tcW w:w="2693" w:type="dxa"/>
            <w:vAlign w:val="center"/>
          </w:tcPr>
          <w:p w:rsidR="00885312"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・現状把握</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・仕様書との整合性、</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業務支援方針</w:t>
            </w:r>
          </w:p>
        </w:tc>
        <w:tc>
          <w:tcPr>
            <w:tcW w:w="4926" w:type="dxa"/>
          </w:tcPr>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係　　　数　　　　×２</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優れている　　　　５点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やや優れている　　４点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普　　　通　　　　３点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やや劣っている　　２点</w:t>
            </w:r>
          </w:p>
          <w:p w:rsidR="00885312"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劣っている　　　　１点</w:t>
            </w:r>
          </w:p>
        </w:tc>
      </w:tr>
    </w:tbl>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C63FF" w:rsidRPr="00CE1B93" w:rsidRDefault="00AC63FF"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CE1B93" w:rsidRPr="00CE1B93" w:rsidRDefault="00CE1B93" w:rsidP="00EE1CD7">
      <w:pPr>
        <w:kinsoku w:val="0"/>
        <w:overflowPunct w:val="0"/>
        <w:autoSpaceDE w:val="0"/>
        <w:autoSpaceDN w:val="0"/>
        <w:ind w:leftChars="64" w:left="141"/>
        <w:rPr>
          <w:rFonts w:asciiTheme="majorEastAsia" w:eastAsiaTheme="majorEastAsia" w:hAnsiTheme="majorEastAsia"/>
        </w:rPr>
      </w:pPr>
    </w:p>
    <w:p w:rsidR="00CE1B93" w:rsidRDefault="00CE1B93" w:rsidP="00EE1CD7">
      <w:pPr>
        <w:kinsoku w:val="0"/>
        <w:overflowPunct w:val="0"/>
        <w:autoSpaceDE w:val="0"/>
        <w:autoSpaceDN w:val="0"/>
        <w:ind w:leftChars="64" w:left="141"/>
        <w:rPr>
          <w:rFonts w:asciiTheme="majorEastAsia" w:eastAsiaTheme="majorEastAsia" w:hAnsiTheme="majorEastAsia"/>
        </w:rPr>
      </w:pPr>
    </w:p>
    <w:p w:rsidR="00784B5B" w:rsidRPr="00CE1B93" w:rsidRDefault="00784B5B"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A05E37" w:rsidRPr="00CE1B93" w:rsidRDefault="00A05E37" w:rsidP="00EE1CD7">
      <w:pPr>
        <w:kinsoku w:val="0"/>
        <w:overflowPunct w:val="0"/>
        <w:autoSpaceDE w:val="0"/>
        <w:autoSpaceDN w:val="0"/>
        <w:ind w:leftChars="64" w:left="141"/>
        <w:rPr>
          <w:rFonts w:asciiTheme="majorEastAsia" w:eastAsiaTheme="majorEastAsia" w:hAnsiTheme="majorEastAsia"/>
        </w:rPr>
      </w:pPr>
    </w:p>
    <w:p w:rsidR="00CE1B93" w:rsidRDefault="00CE1B93" w:rsidP="00EE1CD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lastRenderedPageBreak/>
        <w:t>【別紙</w:t>
      </w:r>
      <w:r>
        <w:rPr>
          <w:rFonts w:asciiTheme="majorEastAsia" w:eastAsiaTheme="majorEastAsia" w:hAnsiTheme="majorEastAsia" w:hint="eastAsia"/>
        </w:rPr>
        <w:t>２</w:t>
      </w:r>
      <w:r w:rsidRPr="00CE1B93">
        <w:rPr>
          <w:rFonts w:asciiTheme="majorEastAsia" w:eastAsiaTheme="majorEastAsia" w:hAnsiTheme="majorEastAsia" w:hint="eastAsia"/>
        </w:rPr>
        <w:t>】</w:t>
      </w:r>
    </w:p>
    <w:p w:rsidR="00093A91" w:rsidRPr="00CE1B93" w:rsidRDefault="007F3B64" w:rsidP="00EE1CD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w:t>
      </w:r>
      <w:r w:rsidR="00093A91" w:rsidRPr="00CE1B93">
        <w:rPr>
          <w:rFonts w:asciiTheme="majorEastAsia" w:eastAsiaTheme="majorEastAsia" w:hAnsiTheme="majorEastAsia" w:hint="eastAsia"/>
        </w:rPr>
        <w:t>第２次審査　審査基準</w:t>
      </w:r>
    </w:p>
    <w:tbl>
      <w:tblPr>
        <w:tblStyle w:val="af7"/>
        <w:tblW w:w="8588" w:type="dxa"/>
        <w:tblInd w:w="141" w:type="dxa"/>
        <w:tblLook w:val="04A0" w:firstRow="1" w:lastRow="0" w:firstColumn="1" w:lastColumn="0" w:noHBand="0" w:noVBand="1"/>
      </w:tblPr>
      <w:tblGrid>
        <w:gridCol w:w="931"/>
        <w:gridCol w:w="630"/>
        <w:gridCol w:w="2202"/>
        <w:gridCol w:w="3761"/>
        <w:gridCol w:w="1064"/>
      </w:tblGrid>
      <w:tr w:rsidR="00A2345A" w:rsidRPr="00CE1B93" w:rsidTr="00DF118B">
        <w:tc>
          <w:tcPr>
            <w:tcW w:w="931" w:type="dxa"/>
            <w:vAlign w:val="center"/>
          </w:tcPr>
          <w:p w:rsidR="00A2345A" w:rsidRPr="00CE1B93" w:rsidRDefault="00A2345A"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番　号</w:t>
            </w:r>
          </w:p>
        </w:tc>
        <w:tc>
          <w:tcPr>
            <w:tcW w:w="2832" w:type="dxa"/>
            <w:gridSpan w:val="2"/>
            <w:vAlign w:val="center"/>
          </w:tcPr>
          <w:p w:rsidR="00A2345A" w:rsidRPr="00CE1B93" w:rsidRDefault="00A2345A"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項　目</w:t>
            </w:r>
          </w:p>
        </w:tc>
        <w:tc>
          <w:tcPr>
            <w:tcW w:w="3761" w:type="dxa"/>
            <w:vAlign w:val="center"/>
          </w:tcPr>
          <w:p w:rsidR="00A2345A" w:rsidRPr="00CE1B93" w:rsidRDefault="00A2345A"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基　準</w:t>
            </w:r>
          </w:p>
        </w:tc>
        <w:tc>
          <w:tcPr>
            <w:tcW w:w="1064" w:type="dxa"/>
            <w:vAlign w:val="center"/>
          </w:tcPr>
          <w:p w:rsidR="00A2345A" w:rsidRPr="00CE1B93" w:rsidRDefault="00A2345A"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配　点</w:t>
            </w:r>
          </w:p>
        </w:tc>
      </w:tr>
      <w:tr w:rsidR="00DF118B" w:rsidRPr="00CE1B93" w:rsidTr="00DF118B">
        <w:tc>
          <w:tcPr>
            <w:tcW w:w="931" w:type="dxa"/>
            <w:vAlign w:val="center"/>
          </w:tcPr>
          <w:p w:rsidR="00DF118B" w:rsidRPr="00CE1B93" w:rsidRDefault="00DF118B"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w:t>
            </w:r>
          </w:p>
        </w:tc>
        <w:tc>
          <w:tcPr>
            <w:tcW w:w="630" w:type="dxa"/>
            <w:vMerge w:val="restart"/>
            <w:vAlign w:val="center"/>
          </w:tcPr>
          <w:p w:rsidR="00DF118B" w:rsidRPr="00CE1B93" w:rsidRDefault="00DF118B" w:rsidP="00DF118B">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企画力</w:t>
            </w:r>
          </w:p>
          <w:p w:rsidR="00DF118B" w:rsidRPr="00CE1B93" w:rsidRDefault="00DF118B" w:rsidP="00DF118B">
            <w:pPr>
              <w:kinsoku w:val="0"/>
              <w:overflowPunct w:val="0"/>
              <w:autoSpaceDE w:val="0"/>
              <w:autoSpaceDN w:val="0"/>
              <w:jc w:val="center"/>
              <w:rPr>
                <w:rFonts w:asciiTheme="majorEastAsia" w:eastAsiaTheme="majorEastAsia" w:hAnsiTheme="majorEastAsia"/>
              </w:rPr>
            </w:pPr>
          </w:p>
        </w:tc>
        <w:tc>
          <w:tcPr>
            <w:tcW w:w="2202"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上位法や関係法令の</w:t>
            </w:r>
          </w:p>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理解</w:t>
            </w:r>
          </w:p>
        </w:tc>
        <w:tc>
          <w:tcPr>
            <w:tcW w:w="3761"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災害対策基本法、南海トラフ地震に係る地震防災対策の推進に関する特別措置法、防災基本計画、三重県地域防災計画など関係法令や各種計画の最近の動向を踏まえた提案がなされているか。</w:t>
            </w:r>
          </w:p>
        </w:tc>
        <w:tc>
          <w:tcPr>
            <w:tcW w:w="1064" w:type="dxa"/>
            <w:vAlign w:val="center"/>
          </w:tcPr>
          <w:p w:rsidR="00DF118B" w:rsidRPr="00CE1B93" w:rsidRDefault="00DF118B"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２０</w:t>
            </w:r>
          </w:p>
        </w:tc>
      </w:tr>
      <w:tr w:rsidR="00DF118B" w:rsidRPr="00CE1B93" w:rsidTr="00DF118B">
        <w:tc>
          <w:tcPr>
            <w:tcW w:w="931" w:type="dxa"/>
            <w:vAlign w:val="center"/>
          </w:tcPr>
          <w:p w:rsidR="00DF118B" w:rsidRPr="00CE1B93" w:rsidRDefault="00DF118B"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２</w:t>
            </w:r>
          </w:p>
        </w:tc>
        <w:tc>
          <w:tcPr>
            <w:tcW w:w="630" w:type="dxa"/>
            <w:vMerge/>
            <w:vAlign w:val="center"/>
          </w:tcPr>
          <w:p w:rsidR="00DF118B" w:rsidRPr="00CE1B93" w:rsidRDefault="00DF118B" w:rsidP="00DF118B">
            <w:pPr>
              <w:kinsoku w:val="0"/>
              <w:overflowPunct w:val="0"/>
              <w:autoSpaceDE w:val="0"/>
              <w:autoSpaceDN w:val="0"/>
              <w:jc w:val="center"/>
              <w:rPr>
                <w:rFonts w:asciiTheme="majorEastAsia" w:eastAsiaTheme="majorEastAsia" w:hAnsiTheme="majorEastAsia"/>
              </w:rPr>
            </w:pPr>
          </w:p>
        </w:tc>
        <w:tc>
          <w:tcPr>
            <w:tcW w:w="2202"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防災諸課題の整理</w:t>
            </w:r>
          </w:p>
        </w:tc>
        <w:tc>
          <w:tcPr>
            <w:tcW w:w="3761" w:type="dxa"/>
            <w:vAlign w:val="center"/>
          </w:tcPr>
          <w:p w:rsidR="00DF118B" w:rsidRPr="00CE1B93" w:rsidRDefault="00DF118B" w:rsidP="007B118D">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・近年の大規模災害（</w:t>
            </w:r>
            <w:r w:rsidR="005A1CCB" w:rsidRPr="00CE1B93">
              <w:rPr>
                <w:rFonts w:asciiTheme="majorEastAsia" w:eastAsiaTheme="majorEastAsia" w:hAnsiTheme="majorEastAsia" w:hint="eastAsia"/>
              </w:rPr>
              <w:t>平成</w:t>
            </w:r>
            <w:r w:rsidR="005A1CCB">
              <w:rPr>
                <w:rFonts w:asciiTheme="majorEastAsia" w:eastAsiaTheme="majorEastAsia" w:hAnsiTheme="majorEastAsia" w:hint="eastAsia"/>
              </w:rPr>
              <w:t>23</w:t>
            </w:r>
            <w:r w:rsidR="005A1CCB" w:rsidRPr="00CE1B93">
              <w:rPr>
                <w:rFonts w:asciiTheme="majorEastAsia" w:eastAsiaTheme="majorEastAsia" w:hAnsiTheme="majorEastAsia" w:hint="eastAsia"/>
              </w:rPr>
              <w:t>年</w:t>
            </w:r>
            <w:r w:rsidRPr="00CE1B93">
              <w:rPr>
                <w:rFonts w:asciiTheme="majorEastAsia" w:eastAsiaTheme="majorEastAsia" w:hAnsiTheme="majorEastAsia" w:hint="eastAsia"/>
              </w:rPr>
              <w:t>東日本大震災、平成</w:t>
            </w:r>
            <w:r w:rsidR="005A1CCB">
              <w:rPr>
                <w:rFonts w:asciiTheme="majorEastAsia" w:eastAsiaTheme="majorEastAsia" w:hAnsiTheme="majorEastAsia" w:hint="eastAsia"/>
              </w:rPr>
              <w:t>26</w:t>
            </w:r>
            <w:r w:rsidRPr="00CE1B93">
              <w:rPr>
                <w:rFonts w:asciiTheme="majorEastAsia" w:eastAsiaTheme="majorEastAsia" w:hAnsiTheme="majorEastAsia" w:hint="eastAsia"/>
              </w:rPr>
              <w:t>年広島土砂災害、平成</w:t>
            </w:r>
            <w:r w:rsidR="005A1CCB">
              <w:rPr>
                <w:rFonts w:asciiTheme="majorEastAsia" w:eastAsiaTheme="majorEastAsia" w:hAnsiTheme="majorEastAsia" w:hint="eastAsia"/>
              </w:rPr>
              <w:t>28</w:t>
            </w:r>
            <w:r w:rsidRPr="00CE1B93">
              <w:rPr>
                <w:rFonts w:asciiTheme="majorEastAsia" w:eastAsiaTheme="majorEastAsia" w:hAnsiTheme="majorEastAsia" w:hint="eastAsia"/>
              </w:rPr>
              <w:t>年熊本地震など）における被災自治体の課題を踏まえた提案となっているか。</w:t>
            </w:r>
          </w:p>
          <w:p w:rsidR="00DF118B" w:rsidRPr="00CE1B93" w:rsidRDefault="00DF118B"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・自助・</w:t>
            </w:r>
            <w:r w:rsidR="00784B5B">
              <w:rPr>
                <w:rFonts w:asciiTheme="majorEastAsia" w:eastAsiaTheme="majorEastAsia" w:hAnsiTheme="majorEastAsia" w:hint="eastAsia"/>
              </w:rPr>
              <w:t>共</w:t>
            </w:r>
            <w:r w:rsidRPr="00CE1B93">
              <w:rPr>
                <w:rFonts w:asciiTheme="majorEastAsia" w:eastAsiaTheme="majorEastAsia" w:hAnsiTheme="majorEastAsia" w:hint="eastAsia"/>
              </w:rPr>
              <w:t>助・</w:t>
            </w:r>
            <w:r w:rsidR="00784B5B">
              <w:rPr>
                <w:rFonts w:asciiTheme="majorEastAsia" w:eastAsiaTheme="majorEastAsia" w:hAnsiTheme="majorEastAsia" w:hint="eastAsia"/>
              </w:rPr>
              <w:t>公</w:t>
            </w:r>
            <w:r w:rsidRPr="00CE1B93">
              <w:rPr>
                <w:rFonts w:asciiTheme="majorEastAsia" w:eastAsiaTheme="majorEastAsia" w:hAnsiTheme="majorEastAsia" w:hint="eastAsia"/>
              </w:rPr>
              <w:t>助による行政及び関係機関、市民が果たすべき役割を意識した提案となっているか。</w:t>
            </w:r>
          </w:p>
        </w:tc>
        <w:tc>
          <w:tcPr>
            <w:tcW w:w="1064" w:type="dxa"/>
            <w:vAlign w:val="center"/>
          </w:tcPr>
          <w:p w:rsidR="00DF118B" w:rsidRPr="00CE1B93" w:rsidRDefault="00DF118B"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２０</w:t>
            </w:r>
          </w:p>
        </w:tc>
      </w:tr>
      <w:tr w:rsidR="00DF118B" w:rsidRPr="00CE1B93" w:rsidTr="00DF118B">
        <w:tc>
          <w:tcPr>
            <w:tcW w:w="931" w:type="dxa"/>
            <w:vAlign w:val="center"/>
          </w:tcPr>
          <w:p w:rsidR="00DF118B" w:rsidRPr="00CE1B93" w:rsidRDefault="00DF118B"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３</w:t>
            </w:r>
          </w:p>
        </w:tc>
        <w:tc>
          <w:tcPr>
            <w:tcW w:w="630" w:type="dxa"/>
            <w:vMerge w:val="restart"/>
            <w:vAlign w:val="center"/>
          </w:tcPr>
          <w:p w:rsidR="00DF118B" w:rsidRPr="00CE1B93" w:rsidRDefault="00DF118B" w:rsidP="00DF118B">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プレゼン力</w:t>
            </w:r>
          </w:p>
        </w:tc>
        <w:tc>
          <w:tcPr>
            <w:tcW w:w="2202"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説明力・説得力</w:t>
            </w:r>
          </w:p>
        </w:tc>
        <w:tc>
          <w:tcPr>
            <w:tcW w:w="3761"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プレゼンテーションにおいて、提案内容の説明がわかりやすく論理的なものとなっているか。</w:t>
            </w:r>
          </w:p>
        </w:tc>
        <w:tc>
          <w:tcPr>
            <w:tcW w:w="1064" w:type="dxa"/>
            <w:vAlign w:val="center"/>
          </w:tcPr>
          <w:p w:rsidR="00DF118B" w:rsidRPr="00CE1B93" w:rsidRDefault="00DF118B"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DF118B" w:rsidRPr="00CE1B93" w:rsidTr="00DF118B">
        <w:tc>
          <w:tcPr>
            <w:tcW w:w="931" w:type="dxa"/>
            <w:vAlign w:val="center"/>
          </w:tcPr>
          <w:p w:rsidR="00DF118B" w:rsidRPr="00CE1B93" w:rsidRDefault="00DF118B"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４</w:t>
            </w:r>
          </w:p>
        </w:tc>
        <w:tc>
          <w:tcPr>
            <w:tcW w:w="630" w:type="dxa"/>
            <w:vMerge/>
            <w:vAlign w:val="center"/>
          </w:tcPr>
          <w:p w:rsidR="00DF118B" w:rsidRPr="00CE1B93" w:rsidRDefault="00DF118B" w:rsidP="00DF118B">
            <w:pPr>
              <w:kinsoku w:val="0"/>
              <w:overflowPunct w:val="0"/>
              <w:autoSpaceDE w:val="0"/>
              <w:autoSpaceDN w:val="0"/>
              <w:rPr>
                <w:rFonts w:asciiTheme="majorEastAsia" w:eastAsiaTheme="majorEastAsia" w:hAnsiTheme="majorEastAsia"/>
              </w:rPr>
            </w:pPr>
          </w:p>
        </w:tc>
        <w:tc>
          <w:tcPr>
            <w:tcW w:w="2202"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ヒアリング応答性</w:t>
            </w:r>
          </w:p>
        </w:tc>
        <w:tc>
          <w:tcPr>
            <w:tcW w:w="3761" w:type="dxa"/>
            <w:vAlign w:val="center"/>
          </w:tcPr>
          <w:p w:rsidR="00DF118B" w:rsidRPr="00CE1B93" w:rsidRDefault="00DF118B"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ヒアリングにおける応答性が高いかどうか。</w:t>
            </w:r>
          </w:p>
        </w:tc>
        <w:tc>
          <w:tcPr>
            <w:tcW w:w="1064" w:type="dxa"/>
            <w:vAlign w:val="center"/>
          </w:tcPr>
          <w:p w:rsidR="00DF118B" w:rsidRPr="00CE1B93" w:rsidRDefault="00DF118B"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r>
      <w:tr w:rsidR="00A2345A" w:rsidRPr="00CE1B93" w:rsidTr="00DF118B">
        <w:tc>
          <w:tcPr>
            <w:tcW w:w="931" w:type="dxa"/>
            <w:vAlign w:val="center"/>
          </w:tcPr>
          <w:p w:rsidR="00A2345A" w:rsidRPr="00CE1B93" w:rsidRDefault="00A2345A" w:rsidP="00A2345A">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w:t>
            </w:r>
          </w:p>
        </w:tc>
        <w:tc>
          <w:tcPr>
            <w:tcW w:w="2832" w:type="dxa"/>
            <w:gridSpan w:val="2"/>
            <w:vAlign w:val="center"/>
          </w:tcPr>
          <w:p w:rsidR="00A2345A" w:rsidRPr="00CE1B93" w:rsidRDefault="00CE1B93" w:rsidP="00A2345A">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参考見積書</w:t>
            </w:r>
          </w:p>
        </w:tc>
        <w:tc>
          <w:tcPr>
            <w:tcW w:w="3761" w:type="dxa"/>
            <w:vAlign w:val="center"/>
          </w:tcPr>
          <w:p w:rsidR="00A2345A" w:rsidRPr="00CE1B93" w:rsidRDefault="00CE1B93" w:rsidP="00784B5B">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見積</w:t>
            </w:r>
            <w:r w:rsidR="007B118D" w:rsidRPr="00CE1B93">
              <w:rPr>
                <w:rFonts w:asciiTheme="majorEastAsia" w:eastAsiaTheme="majorEastAsia" w:hAnsiTheme="majorEastAsia" w:hint="eastAsia"/>
              </w:rPr>
              <w:t>限度額と比較し、適切な内容となっているか。</w:t>
            </w:r>
          </w:p>
        </w:tc>
        <w:tc>
          <w:tcPr>
            <w:tcW w:w="1064" w:type="dxa"/>
            <w:vAlign w:val="center"/>
          </w:tcPr>
          <w:p w:rsidR="00A2345A" w:rsidRPr="00CE1B93" w:rsidRDefault="007B118D" w:rsidP="007B118D">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数値化しない。</w:t>
            </w:r>
          </w:p>
        </w:tc>
      </w:tr>
      <w:tr w:rsidR="00A2345A" w:rsidRPr="00CE1B93" w:rsidTr="00DF118B">
        <w:trPr>
          <w:trHeight w:val="441"/>
        </w:trPr>
        <w:tc>
          <w:tcPr>
            <w:tcW w:w="7524" w:type="dxa"/>
            <w:gridSpan w:val="4"/>
            <w:vAlign w:val="center"/>
          </w:tcPr>
          <w:p w:rsidR="00A2345A" w:rsidRPr="00CE1B93" w:rsidRDefault="00A2345A"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合　　計</w:t>
            </w:r>
          </w:p>
        </w:tc>
        <w:tc>
          <w:tcPr>
            <w:tcW w:w="1064" w:type="dxa"/>
            <w:vAlign w:val="center"/>
          </w:tcPr>
          <w:p w:rsidR="00A2345A"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５０</w:t>
            </w:r>
          </w:p>
        </w:tc>
      </w:tr>
    </w:tbl>
    <w:p w:rsidR="00A05E37" w:rsidRPr="00CE1B93" w:rsidRDefault="00A05E37" w:rsidP="00A05E37">
      <w:pPr>
        <w:kinsoku w:val="0"/>
        <w:overflowPunct w:val="0"/>
        <w:autoSpaceDE w:val="0"/>
        <w:autoSpaceDN w:val="0"/>
        <w:ind w:leftChars="64" w:left="141"/>
        <w:rPr>
          <w:rFonts w:asciiTheme="majorEastAsia" w:eastAsiaTheme="majorEastAsia" w:hAnsiTheme="majorEastAsia"/>
        </w:rPr>
      </w:pPr>
    </w:p>
    <w:p w:rsidR="00A05E37" w:rsidRPr="00CE1B93" w:rsidRDefault="007F3B64" w:rsidP="00A05E37">
      <w:pPr>
        <w:kinsoku w:val="0"/>
        <w:overflowPunct w:val="0"/>
        <w:autoSpaceDE w:val="0"/>
        <w:autoSpaceDN w:val="0"/>
        <w:ind w:leftChars="64" w:left="141"/>
        <w:rPr>
          <w:rFonts w:asciiTheme="majorEastAsia" w:eastAsiaTheme="majorEastAsia" w:hAnsiTheme="majorEastAsia"/>
        </w:rPr>
      </w:pPr>
      <w:r w:rsidRPr="00CE1B93">
        <w:rPr>
          <w:rFonts w:asciiTheme="majorEastAsia" w:eastAsiaTheme="majorEastAsia" w:hAnsiTheme="majorEastAsia" w:hint="eastAsia"/>
        </w:rPr>
        <w:t>※</w:t>
      </w:r>
      <w:r w:rsidR="00A05E37" w:rsidRPr="00CE1B93">
        <w:rPr>
          <w:rFonts w:asciiTheme="majorEastAsia" w:eastAsiaTheme="majorEastAsia" w:hAnsiTheme="majorEastAsia" w:hint="eastAsia"/>
        </w:rPr>
        <w:t>第２次審査　詳細な配点基準</w:t>
      </w:r>
    </w:p>
    <w:tbl>
      <w:tblPr>
        <w:tblStyle w:val="af7"/>
        <w:tblW w:w="0" w:type="auto"/>
        <w:tblInd w:w="141" w:type="dxa"/>
        <w:tblLook w:val="04A0" w:firstRow="1" w:lastRow="0" w:firstColumn="1" w:lastColumn="0" w:noHBand="0" w:noVBand="1"/>
      </w:tblPr>
      <w:tblGrid>
        <w:gridCol w:w="960"/>
        <w:gridCol w:w="2693"/>
        <w:gridCol w:w="4926"/>
      </w:tblGrid>
      <w:tr w:rsidR="00A05E37" w:rsidRPr="00CE1B93" w:rsidTr="00A05E37">
        <w:tc>
          <w:tcPr>
            <w:tcW w:w="960" w:type="dxa"/>
          </w:tcPr>
          <w:p w:rsidR="00A05E37"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番号</w:t>
            </w:r>
          </w:p>
        </w:tc>
        <w:tc>
          <w:tcPr>
            <w:tcW w:w="2693" w:type="dxa"/>
            <w:vAlign w:val="center"/>
          </w:tcPr>
          <w:p w:rsidR="00A05E37"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審　査　項　目</w:t>
            </w:r>
          </w:p>
        </w:tc>
        <w:tc>
          <w:tcPr>
            <w:tcW w:w="4926" w:type="dxa"/>
            <w:vAlign w:val="center"/>
          </w:tcPr>
          <w:p w:rsidR="00A05E37"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配　点　基　準</w:t>
            </w:r>
          </w:p>
        </w:tc>
      </w:tr>
      <w:tr w:rsidR="00A05E37" w:rsidRPr="00CE1B93" w:rsidTr="00A05E37">
        <w:tc>
          <w:tcPr>
            <w:tcW w:w="960" w:type="dxa"/>
            <w:vAlign w:val="center"/>
          </w:tcPr>
          <w:p w:rsidR="00A05E37"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１、２</w:t>
            </w:r>
          </w:p>
        </w:tc>
        <w:tc>
          <w:tcPr>
            <w:tcW w:w="2693" w:type="dxa"/>
            <w:vAlign w:val="center"/>
          </w:tcPr>
          <w:p w:rsidR="007F3B64"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・上位法や関係法令の</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理解</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・防災諸課題の整理</w:t>
            </w:r>
          </w:p>
        </w:tc>
        <w:tc>
          <w:tcPr>
            <w:tcW w:w="4926" w:type="dxa"/>
            <w:vAlign w:val="center"/>
          </w:tcPr>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係　　　数　　　　×４</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優れている　　　　５点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やや優れている　　４点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普　　　通　　　　３点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やや劣っている　　２点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劣っている　　　　１点</w:t>
            </w:r>
          </w:p>
        </w:tc>
      </w:tr>
      <w:tr w:rsidR="00A05E37" w:rsidRPr="00CE1B93" w:rsidTr="00A05E37">
        <w:tc>
          <w:tcPr>
            <w:tcW w:w="960" w:type="dxa"/>
            <w:vAlign w:val="center"/>
          </w:tcPr>
          <w:p w:rsidR="00A05E37" w:rsidRPr="00CE1B93" w:rsidRDefault="00A05E37" w:rsidP="00A05E37">
            <w:pPr>
              <w:kinsoku w:val="0"/>
              <w:overflowPunct w:val="0"/>
              <w:autoSpaceDE w:val="0"/>
              <w:autoSpaceDN w:val="0"/>
              <w:jc w:val="center"/>
              <w:rPr>
                <w:rFonts w:asciiTheme="majorEastAsia" w:eastAsiaTheme="majorEastAsia" w:hAnsiTheme="majorEastAsia"/>
              </w:rPr>
            </w:pPr>
            <w:r w:rsidRPr="00CE1B93">
              <w:rPr>
                <w:rFonts w:asciiTheme="majorEastAsia" w:eastAsiaTheme="majorEastAsia" w:hAnsiTheme="majorEastAsia" w:hint="eastAsia"/>
              </w:rPr>
              <w:t>３，４</w:t>
            </w:r>
          </w:p>
        </w:tc>
        <w:tc>
          <w:tcPr>
            <w:tcW w:w="2693" w:type="dxa"/>
            <w:vAlign w:val="center"/>
          </w:tcPr>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・説明力・説得力</w:t>
            </w:r>
          </w:p>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・ヒアリング応答性</w:t>
            </w:r>
          </w:p>
        </w:tc>
        <w:tc>
          <w:tcPr>
            <w:tcW w:w="4926" w:type="dxa"/>
            <w:vAlign w:val="center"/>
          </w:tcPr>
          <w:p w:rsidR="00A05E37" w:rsidRPr="00CE1B93" w:rsidRDefault="00A05E37" w:rsidP="00A05E37">
            <w:pPr>
              <w:kinsoku w:val="0"/>
              <w:overflowPunct w:val="0"/>
              <w:autoSpaceDE w:val="0"/>
              <w:autoSpaceDN w:val="0"/>
              <w:rPr>
                <w:rFonts w:asciiTheme="majorEastAsia" w:eastAsiaTheme="majorEastAsia" w:hAnsiTheme="majorEastAsia"/>
              </w:rPr>
            </w:pPr>
            <w:r w:rsidRPr="00CE1B93">
              <w:rPr>
                <w:rFonts w:asciiTheme="majorEastAsia" w:eastAsiaTheme="majorEastAsia" w:hAnsiTheme="majorEastAsia" w:hint="eastAsia"/>
              </w:rPr>
              <w:t>係　　　数　　　　×１</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優れている　　　　５点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やや優れている　　４点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普　　　通　　　　３点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やや劣っている　　２点</w:t>
            </w:r>
          </w:p>
          <w:p w:rsidR="00A05E37" w:rsidRPr="00CE1B93" w:rsidRDefault="00A05E37" w:rsidP="00A05E37">
            <w:pPr>
              <w:kinsoku w:val="0"/>
              <w:overflowPunct w:val="0"/>
              <w:autoSpaceDE w:val="0"/>
              <w:autoSpaceDN w:val="0"/>
              <w:ind w:firstLineChars="100" w:firstLine="220"/>
              <w:rPr>
                <w:rFonts w:asciiTheme="majorEastAsia" w:eastAsiaTheme="majorEastAsia" w:hAnsiTheme="majorEastAsia"/>
              </w:rPr>
            </w:pPr>
            <w:r w:rsidRPr="00CE1B93">
              <w:rPr>
                <w:rFonts w:asciiTheme="majorEastAsia" w:eastAsiaTheme="majorEastAsia" w:hAnsiTheme="majorEastAsia" w:hint="eastAsia"/>
              </w:rPr>
              <w:t>劣っている　　　　１点</w:t>
            </w:r>
          </w:p>
        </w:tc>
      </w:tr>
    </w:tbl>
    <w:p w:rsidR="00A2345A" w:rsidRPr="00CE1B93" w:rsidRDefault="00A2345A" w:rsidP="00EE1CD7">
      <w:pPr>
        <w:kinsoku w:val="0"/>
        <w:overflowPunct w:val="0"/>
        <w:autoSpaceDE w:val="0"/>
        <w:autoSpaceDN w:val="0"/>
        <w:ind w:leftChars="64" w:left="141"/>
        <w:rPr>
          <w:rFonts w:asciiTheme="majorEastAsia" w:eastAsiaTheme="majorEastAsia" w:hAnsiTheme="majorEastAsia"/>
        </w:rPr>
      </w:pPr>
    </w:p>
    <w:sectPr w:rsidR="00A2345A" w:rsidRPr="00CE1B93" w:rsidSect="00B2596D">
      <w:headerReference w:type="default" r:id="rId8"/>
      <w:footerReference w:type="default" r:id="rId9"/>
      <w:pgSz w:w="11906" w:h="16838" w:code="9"/>
      <w:pgMar w:top="1418" w:right="1701" w:bottom="1418"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93" w:rsidRDefault="00CE1B93" w:rsidP="00AB0534">
      <w:r>
        <w:separator/>
      </w:r>
    </w:p>
  </w:endnote>
  <w:endnote w:type="continuationSeparator" w:id="0">
    <w:p w:rsidR="00CE1B93" w:rsidRDefault="00CE1B93" w:rsidP="00AB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680"/>
      <w:docPartObj>
        <w:docPartGallery w:val="Page Numbers (Bottom of Page)"/>
        <w:docPartUnique/>
      </w:docPartObj>
    </w:sdtPr>
    <w:sdtEndPr/>
    <w:sdtContent>
      <w:p w:rsidR="00CE1B93" w:rsidRDefault="00DA5F7C">
        <w:pPr>
          <w:pStyle w:val="af3"/>
          <w:jc w:val="center"/>
        </w:pPr>
        <w:r>
          <w:fldChar w:fldCharType="begin"/>
        </w:r>
        <w:r w:rsidR="00CE1B93">
          <w:instrText xml:space="preserve"> PAGE   \* MERGEFORMAT </w:instrText>
        </w:r>
        <w:r>
          <w:fldChar w:fldCharType="separate"/>
        </w:r>
        <w:r w:rsidR="001E16F8" w:rsidRPr="001E16F8">
          <w:rPr>
            <w:noProof/>
            <w:lang w:val="ja-JP"/>
          </w:rPr>
          <w:t>4</w:t>
        </w:r>
        <w:r>
          <w:fldChar w:fldCharType="end"/>
        </w:r>
      </w:p>
    </w:sdtContent>
  </w:sdt>
  <w:p w:rsidR="00CE1B93" w:rsidRDefault="00CE1B9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93" w:rsidRDefault="00CE1B93" w:rsidP="00AB0534">
      <w:r>
        <w:separator/>
      </w:r>
    </w:p>
  </w:footnote>
  <w:footnote w:type="continuationSeparator" w:id="0">
    <w:p w:rsidR="00CE1B93" w:rsidRDefault="00CE1B93" w:rsidP="00AB0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93" w:rsidRDefault="00CE1B93">
    <w:pPr>
      <w:pStyle w:val="af1"/>
      <w:jc w:val="center"/>
    </w:pPr>
  </w:p>
  <w:p w:rsidR="00CE1B93" w:rsidRDefault="00CE1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1CA"/>
    <w:multiLevelType w:val="hybridMultilevel"/>
    <w:tmpl w:val="385E0170"/>
    <w:lvl w:ilvl="0" w:tplc="3E9AF3BC">
      <w:start w:val="1"/>
      <w:numFmt w:val="decimalFullWidth"/>
      <w:lvlText w:val="（%1）"/>
      <w:lvlJc w:val="left"/>
      <w:pPr>
        <w:ind w:left="85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E45699D"/>
    <w:multiLevelType w:val="hybridMultilevel"/>
    <w:tmpl w:val="05804498"/>
    <w:lvl w:ilvl="0" w:tplc="3E9AF3BC">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AD2"/>
    <w:rsid w:val="000467D3"/>
    <w:rsid w:val="0006072A"/>
    <w:rsid w:val="00091C98"/>
    <w:rsid w:val="00093A91"/>
    <w:rsid w:val="000952E1"/>
    <w:rsid w:val="000B5EC6"/>
    <w:rsid w:val="0011549F"/>
    <w:rsid w:val="0013307E"/>
    <w:rsid w:val="0015752A"/>
    <w:rsid w:val="001645C0"/>
    <w:rsid w:val="00196437"/>
    <w:rsid w:val="00196850"/>
    <w:rsid w:val="001C126B"/>
    <w:rsid w:val="001E16F8"/>
    <w:rsid w:val="00201EFD"/>
    <w:rsid w:val="002D0437"/>
    <w:rsid w:val="00324CF7"/>
    <w:rsid w:val="00337F47"/>
    <w:rsid w:val="003724C6"/>
    <w:rsid w:val="00381235"/>
    <w:rsid w:val="003A0444"/>
    <w:rsid w:val="003C4093"/>
    <w:rsid w:val="00442BB4"/>
    <w:rsid w:val="00455D6D"/>
    <w:rsid w:val="0049357C"/>
    <w:rsid w:val="004A25C5"/>
    <w:rsid w:val="004A44BB"/>
    <w:rsid w:val="004C05E9"/>
    <w:rsid w:val="00536C38"/>
    <w:rsid w:val="0056341B"/>
    <w:rsid w:val="0058783D"/>
    <w:rsid w:val="00592361"/>
    <w:rsid w:val="005A1CCB"/>
    <w:rsid w:val="005C29C7"/>
    <w:rsid w:val="00637ACC"/>
    <w:rsid w:val="00657708"/>
    <w:rsid w:val="00665AD2"/>
    <w:rsid w:val="00667CC1"/>
    <w:rsid w:val="00691025"/>
    <w:rsid w:val="006D6F5E"/>
    <w:rsid w:val="006F25CD"/>
    <w:rsid w:val="0070385F"/>
    <w:rsid w:val="0072346D"/>
    <w:rsid w:val="00744A0E"/>
    <w:rsid w:val="00784B5B"/>
    <w:rsid w:val="00786594"/>
    <w:rsid w:val="007A74A4"/>
    <w:rsid w:val="007B118D"/>
    <w:rsid w:val="007F3B64"/>
    <w:rsid w:val="00815182"/>
    <w:rsid w:val="00824FB5"/>
    <w:rsid w:val="00827FB4"/>
    <w:rsid w:val="00851AED"/>
    <w:rsid w:val="00885312"/>
    <w:rsid w:val="00891C41"/>
    <w:rsid w:val="00897013"/>
    <w:rsid w:val="008E38DB"/>
    <w:rsid w:val="00903BEE"/>
    <w:rsid w:val="0098342F"/>
    <w:rsid w:val="009F2217"/>
    <w:rsid w:val="00A05E37"/>
    <w:rsid w:val="00A12EF4"/>
    <w:rsid w:val="00A22672"/>
    <w:rsid w:val="00A2345A"/>
    <w:rsid w:val="00A63B5A"/>
    <w:rsid w:val="00A657E3"/>
    <w:rsid w:val="00A77BF9"/>
    <w:rsid w:val="00A9619F"/>
    <w:rsid w:val="00A97B4C"/>
    <w:rsid w:val="00AB0534"/>
    <w:rsid w:val="00AB7006"/>
    <w:rsid w:val="00AC63FF"/>
    <w:rsid w:val="00AD3F0C"/>
    <w:rsid w:val="00AE29C3"/>
    <w:rsid w:val="00B2596D"/>
    <w:rsid w:val="00B4249C"/>
    <w:rsid w:val="00B46BC7"/>
    <w:rsid w:val="00B52D2A"/>
    <w:rsid w:val="00B64120"/>
    <w:rsid w:val="00B81A7F"/>
    <w:rsid w:val="00B81E3C"/>
    <w:rsid w:val="00BD367E"/>
    <w:rsid w:val="00BE20C9"/>
    <w:rsid w:val="00C646D9"/>
    <w:rsid w:val="00CE1B93"/>
    <w:rsid w:val="00D224E8"/>
    <w:rsid w:val="00D37AA0"/>
    <w:rsid w:val="00D6636D"/>
    <w:rsid w:val="00D97506"/>
    <w:rsid w:val="00DA5F7C"/>
    <w:rsid w:val="00DC59E5"/>
    <w:rsid w:val="00DF118B"/>
    <w:rsid w:val="00E51AE0"/>
    <w:rsid w:val="00E617A8"/>
    <w:rsid w:val="00E70592"/>
    <w:rsid w:val="00E7571F"/>
    <w:rsid w:val="00E759C2"/>
    <w:rsid w:val="00EB2021"/>
    <w:rsid w:val="00ED79D5"/>
    <w:rsid w:val="00EE1CD7"/>
    <w:rsid w:val="00F11631"/>
    <w:rsid w:val="00F123EA"/>
    <w:rsid w:val="00F2080F"/>
    <w:rsid w:val="00F81F3A"/>
    <w:rsid w:val="00FF0E15"/>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31"/>
    <w:pPr>
      <w:widowControl w:val="0"/>
      <w:jc w:val="both"/>
    </w:pPr>
    <w:rPr>
      <w:rFonts w:ascii="ＭＳ 明朝"/>
      <w:kern w:val="2"/>
      <w:sz w:val="22"/>
      <w:szCs w:val="22"/>
    </w:rPr>
  </w:style>
  <w:style w:type="paragraph" w:styleId="1">
    <w:name w:val="heading 1"/>
    <w:basedOn w:val="a"/>
    <w:next w:val="a"/>
    <w:link w:val="10"/>
    <w:qFormat/>
    <w:rsid w:val="0072346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2346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346D"/>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72346D"/>
    <w:pPr>
      <w:keepNext/>
      <w:ind w:leftChars="400" w:left="400"/>
      <w:outlineLvl w:val="3"/>
    </w:pPr>
    <w:rPr>
      <w:b/>
      <w:bCs/>
    </w:rPr>
  </w:style>
  <w:style w:type="paragraph" w:styleId="5">
    <w:name w:val="heading 5"/>
    <w:basedOn w:val="a"/>
    <w:next w:val="a"/>
    <w:link w:val="50"/>
    <w:semiHidden/>
    <w:unhideWhenUsed/>
    <w:qFormat/>
    <w:rsid w:val="0072346D"/>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72346D"/>
    <w:pPr>
      <w:keepNext/>
      <w:ind w:leftChars="800" w:left="800"/>
      <w:outlineLvl w:val="5"/>
    </w:pPr>
    <w:rPr>
      <w:b/>
      <w:bCs/>
    </w:rPr>
  </w:style>
  <w:style w:type="paragraph" w:styleId="7">
    <w:name w:val="heading 7"/>
    <w:basedOn w:val="a"/>
    <w:next w:val="a"/>
    <w:link w:val="70"/>
    <w:semiHidden/>
    <w:unhideWhenUsed/>
    <w:qFormat/>
    <w:rsid w:val="0072346D"/>
    <w:pPr>
      <w:keepNext/>
      <w:ind w:leftChars="800" w:left="800"/>
      <w:outlineLvl w:val="6"/>
    </w:pPr>
  </w:style>
  <w:style w:type="paragraph" w:styleId="8">
    <w:name w:val="heading 8"/>
    <w:basedOn w:val="a"/>
    <w:next w:val="a"/>
    <w:link w:val="80"/>
    <w:semiHidden/>
    <w:unhideWhenUsed/>
    <w:qFormat/>
    <w:rsid w:val="0072346D"/>
    <w:pPr>
      <w:keepNext/>
      <w:ind w:leftChars="1200" w:left="1200"/>
      <w:outlineLvl w:val="7"/>
    </w:pPr>
  </w:style>
  <w:style w:type="paragraph" w:styleId="9">
    <w:name w:val="heading 9"/>
    <w:basedOn w:val="a"/>
    <w:next w:val="a"/>
    <w:link w:val="90"/>
    <w:semiHidden/>
    <w:unhideWhenUsed/>
    <w:qFormat/>
    <w:rsid w:val="0072346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2346D"/>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72346D"/>
    <w:rPr>
      <w:rFonts w:asciiTheme="majorHAnsi" w:eastAsiaTheme="majorEastAsia" w:hAnsiTheme="majorHAnsi" w:cstheme="majorBidi"/>
      <w:kern w:val="2"/>
      <w:sz w:val="22"/>
      <w:szCs w:val="22"/>
    </w:rPr>
  </w:style>
  <w:style w:type="character" w:customStyle="1" w:styleId="30">
    <w:name w:val="見出し 3 (文字)"/>
    <w:basedOn w:val="a0"/>
    <w:link w:val="3"/>
    <w:semiHidden/>
    <w:rsid w:val="0072346D"/>
    <w:rPr>
      <w:rFonts w:asciiTheme="majorHAnsi" w:eastAsiaTheme="majorEastAsia" w:hAnsiTheme="majorHAnsi" w:cstheme="majorBidi"/>
      <w:kern w:val="2"/>
      <w:sz w:val="22"/>
      <w:szCs w:val="22"/>
    </w:rPr>
  </w:style>
  <w:style w:type="character" w:customStyle="1" w:styleId="40">
    <w:name w:val="見出し 4 (文字)"/>
    <w:basedOn w:val="a0"/>
    <w:link w:val="4"/>
    <w:semiHidden/>
    <w:rsid w:val="0072346D"/>
    <w:rPr>
      <w:rFonts w:ascii="ＭＳ 明朝"/>
      <w:b/>
      <w:bCs/>
      <w:kern w:val="2"/>
      <w:sz w:val="22"/>
      <w:szCs w:val="22"/>
    </w:rPr>
  </w:style>
  <w:style w:type="character" w:customStyle="1" w:styleId="50">
    <w:name w:val="見出し 5 (文字)"/>
    <w:basedOn w:val="a0"/>
    <w:link w:val="5"/>
    <w:semiHidden/>
    <w:rsid w:val="0072346D"/>
    <w:rPr>
      <w:rFonts w:asciiTheme="majorHAnsi" w:eastAsiaTheme="majorEastAsia" w:hAnsiTheme="majorHAnsi" w:cstheme="majorBidi"/>
      <w:kern w:val="2"/>
      <w:sz w:val="22"/>
      <w:szCs w:val="22"/>
    </w:rPr>
  </w:style>
  <w:style w:type="character" w:customStyle="1" w:styleId="60">
    <w:name w:val="見出し 6 (文字)"/>
    <w:basedOn w:val="a0"/>
    <w:link w:val="6"/>
    <w:semiHidden/>
    <w:rsid w:val="0072346D"/>
    <w:rPr>
      <w:rFonts w:ascii="ＭＳ 明朝"/>
      <w:b/>
      <w:bCs/>
      <w:kern w:val="2"/>
      <w:sz w:val="22"/>
      <w:szCs w:val="22"/>
    </w:rPr>
  </w:style>
  <w:style w:type="character" w:customStyle="1" w:styleId="70">
    <w:name w:val="見出し 7 (文字)"/>
    <w:basedOn w:val="a0"/>
    <w:link w:val="7"/>
    <w:semiHidden/>
    <w:rsid w:val="0072346D"/>
    <w:rPr>
      <w:rFonts w:ascii="ＭＳ 明朝"/>
      <w:kern w:val="2"/>
      <w:sz w:val="22"/>
      <w:szCs w:val="22"/>
    </w:rPr>
  </w:style>
  <w:style w:type="character" w:customStyle="1" w:styleId="80">
    <w:name w:val="見出し 8 (文字)"/>
    <w:basedOn w:val="a0"/>
    <w:link w:val="8"/>
    <w:semiHidden/>
    <w:rsid w:val="0072346D"/>
    <w:rPr>
      <w:rFonts w:ascii="ＭＳ 明朝"/>
      <w:kern w:val="2"/>
      <w:sz w:val="22"/>
      <w:szCs w:val="22"/>
    </w:rPr>
  </w:style>
  <w:style w:type="character" w:customStyle="1" w:styleId="90">
    <w:name w:val="見出し 9 (文字)"/>
    <w:basedOn w:val="a0"/>
    <w:link w:val="9"/>
    <w:semiHidden/>
    <w:rsid w:val="0072346D"/>
    <w:rPr>
      <w:rFonts w:ascii="ＭＳ 明朝"/>
      <w:kern w:val="2"/>
      <w:sz w:val="22"/>
      <w:szCs w:val="22"/>
    </w:rPr>
  </w:style>
  <w:style w:type="paragraph" w:styleId="a3">
    <w:name w:val="Title"/>
    <w:basedOn w:val="a"/>
    <w:next w:val="a"/>
    <w:link w:val="a4"/>
    <w:qFormat/>
    <w:rsid w:val="007234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2346D"/>
    <w:rPr>
      <w:rFonts w:asciiTheme="majorHAnsi" w:eastAsia="ＭＳ ゴシック" w:hAnsiTheme="majorHAnsi" w:cstheme="majorBidi"/>
      <w:kern w:val="2"/>
      <w:sz w:val="32"/>
      <w:szCs w:val="32"/>
    </w:rPr>
  </w:style>
  <w:style w:type="paragraph" w:styleId="a5">
    <w:name w:val="Subtitle"/>
    <w:basedOn w:val="a"/>
    <w:next w:val="a"/>
    <w:link w:val="a6"/>
    <w:qFormat/>
    <w:rsid w:val="0072346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72346D"/>
    <w:rPr>
      <w:rFonts w:asciiTheme="majorHAnsi" w:eastAsia="ＭＳ ゴシック" w:hAnsiTheme="majorHAnsi" w:cstheme="majorBidi"/>
      <w:kern w:val="2"/>
      <w:sz w:val="24"/>
      <w:szCs w:val="24"/>
    </w:rPr>
  </w:style>
  <w:style w:type="character" w:styleId="a7">
    <w:name w:val="Strong"/>
    <w:basedOn w:val="a0"/>
    <w:qFormat/>
    <w:rsid w:val="0072346D"/>
    <w:rPr>
      <w:b/>
      <w:bCs/>
    </w:rPr>
  </w:style>
  <w:style w:type="character" w:styleId="a8">
    <w:name w:val="Emphasis"/>
    <w:basedOn w:val="a0"/>
    <w:qFormat/>
    <w:rsid w:val="0072346D"/>
    <w:rPr>
      <w:i/>
      <w:iCs/>
    </w:rPr>
  </w:style>
  <w:style w:type="paragraph" w:styleId="a9">
    <w:name w:val="No Spacing"/>
    <w:basedOn w:val="a"/>
    <w:uiPriority w:val="1"/>
    <w:qFormat/>
    <w:rsid w:val="0072346D"/>
  </w:style>
  <w:style w:type="paragraph" w:styleId="aa">
    <w:name w:val="List Paragraph"/>
    <w:basedOn w:val="a"/>
    <w:uiPriority w:val="34"/>
    <w:qFormat/>
    <w:rsid w:val="0072346D"/>
    <w:pPr>
      <w:ind w:leftChars="400" w:left="840"/>
    </w:pPr>
  </w:style>
  <w:style w:type="paragraph" w:styleId="ab">
    <w:name w:val="Quote"/>
    <w:basedOn w:val="a"/>
    <w:next w:val="a"/>
    <w:link w:val="ac"/>
    <w:uiPriority w:val="29"/>
    <w:qFormat/>
    <w:rsid w:val="0072346D"/>
    <w:rPr>
      <w:i/>
      <w:iCs/>
      <w:color w:val="000000" w:themeColor="text1"/>
    </w:rPr>
  </w:style>
  <w:style w:type="character" w:customStyle="1" w:styleId="ac">
    <w:name w:val="引用文 (文字)"/>
    <w:basedOn w:val="a0"/>
    <w:link w:val="ab"/>
    <w:uiPriority w:val="29"/>
    <w:rsid w:val="0072346D"/>
    <w:rPr>
      <w:rFonts w:ascii="ＭＳ 明朝"/>
      <w:i/>
      <w:iCs/>
      <w:color w:val="000000" w:themeColor="text1"/>
      <w:kern w:val="2"/>
      <w:sz w:val="22"/>
      <w:szCs w:val="22"/>
    </w:rPr>
  </w:style>
  <w:style w:type="paragraph" w:styleId="21">
    <w:name w:val="Intense Quote"/>
    <w:basedOn w:val="a"/>
    <w:next w:val="a"/>
    <w:link w:val="22"/>
    <w:uiPriority w:val="30"/>
    <w:qFormat/>
    <w:rsid w:val="0072346D"/>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2346D"/>
    <w:rPr>
      <w:rFonts w:ascii="ＭＳ 明朝"/>
      <w:b/>
      <w:bCs/>
      <w:i/>
      <w:iCs/>
      <w:color w:val="4F81BD" w:themeColor="accent1"/>
      <w:kern w:val="2"/>
      <w:sz w:val="22"/>
      <w:szCs w:val="22"/>
    </w:rPr>
  </w:style>
  <w:style w:type="character" w:styleId="ad">
    <w:name w:val="Subtle Emphasis"/>
    <w:uiPriority w:val="19"/>
    <w:qFormat/>
    <w:rsid w:val="0072346D"/>
    <w:rPr>
      <w:i/>
      <w:iCs/>
      <w:color w:val="808080" w:themeColor="text1" w:themeTint="7F"/>
    </w:rPr>
  </w:style>
  <w:style w:type="character" w:styleId="23">
    <w:name w:val="Intense Emphasis"/>
    <w:basedOn w:val="a0"/>
    <w:uiPriority w:val="21"/>
    <w:qFormat/>
    <w:rsid w:val="0072346D"/>
    <w:rPr>
      <w:b/>
      <w:bCs/>
      <w:i/>
      <w:iCs/>
      <w:color w:val="4F81BD" w:themeColor="accent1"/>
    </w:rPr>
  </w:style>
  <w:style w:type="character" w:styleId="ae">
    <w:name w:val="Subtle Reference"/>
    <w:basedOn w:val="a0"/>
    <w:uiPriority w:val="31"/>
    <w:qFormat/>
    <w:rsid w:val="0072346D"/>
    <w:rPr>
      <w:smallCaps/>
      <w:color w:val="C0504D" w:themeColor="accent2"/>
      <w:u w:val="single"/>
    </w:rPr>
  </w:style>
  <w:style w:type="character" w:styleId="24">
    <w:name w:val="Intense Reference"/>
    <w:basedOn w:val="a0"/>
    <w:uiPriority w:val="32"/>
    <w:qFormat/>
    <w:rsid w:val="0072346D"/>
    <w:rPr>
      <w:b/>
      <w:bCs/>
      <w:smallCaps/>
      <w:color w:val="C0504D" w:themeColor="accent2"/>
      <w:spacing w:val="5"/>
      <w:u w:val="single"/>
    </w:rPr>
  </w:style>
  <w:style w:type="character" w:styleId="af">
    <w:name w:val="Book Title"/>
    <w:basedOn w:val="a0"/>
    <w:uiPriority w:val="33"/>
    <w:qFormat/>
    <w:rsid w:val="0072346D"/>
    <w:rPr>
      <w:b/>
      <w:bCs/>
      <w:smallCaps/>
      <w:spacing w:val="5"/>
    </w:rPr>
  </w:style>
  <w:style w:type="paragraph" w:styleId="af0">
    <w:name w:val="TOC Heading"/>
    <w:basedOn w:val="1"/>
    <w:next w:val="a"/>
    <w:uiPriority w:val="39"/>
    <w:semiHidden/>
    <w:unhideWhenUsed/>
    <w:qFormat/>
    <w:rsid w:val="0072346D"/>
    <w:pPr>
      <w:outlineLvl w:val="9"/>
    </w:pPr>
  </w:style>
  <w:style w:type="paragraph" w:styleId="af1">
    <w:name w:val="header"/>
    <w:basedOn w:val="a"/>
    <w:link w:val="af2"/>
    <w:uiPriority w:val="99"/>
    <w:unhideWhenUsed/>
    <w:rsid w:val="00AB0534"/>
    <w:pPr>
      <w:tabs>
        <w:tab w:val="center" w:pos="4252"/>
        <w:tab w:val="right" w:pos="8504"/>
      </w:tabs>
      <w:snapToGrid w:val="0"/>
    </w:pPr>
  </w:style>
  <w:style w:type="character" w:customStyle="1" w:styleId="af2">
    <w:name w:val="ヘッダー (文字)"/>
    <w:basedOn w:val="a0"/>
    <w:link w:val="af1"/>
    <w:uiPriority w:val="99"/>
    <w:rsid w:val="00AB0534"/>
    <w:rPr>
      <w:rFonts w:ascii="ＭＳ 明朝"/>
      <w:kern w:val="2"/>
      <w:sz w:val="22"/>
      <w:szCs w:val="22"/>
    </w:rPr>
  </w:style>
  <w:style w:type="paragraph" w:styleId="af3">
    <w:name w:val="footer"/>
    <w:basedOn w:val="a"/>
    <w:link w:val="af4"/>
    <w:uiPriority w:val="99"/>
    <w:unhideWhenUsed/>
    <w:rsid w:val="00AB0534"/>
    <w:pPr>
      <w:tabs>
        <w:tab w:val="center" w:pos="4252"/>
        <w:tab w:val="right" w:pos="8504"/>
      </w:tabs>
      <w:snapToGrid w:val="0"/>
    </w:pPr>
  </w:style>
  <w:style w:type="character" w:customStyle="1" w:styleId="af4">
    <w:name w:val="フッター (文字)"/>
    <w:basedOn w:val="a0"/>
    <w:link w:val="af3"/>
    <w:uiPriority w:val="99"/>
    <w:rsid w:val="00AB0534"/>
    <w:rPr>
      <w:rFonts w:ascii="ＭＳ 明朝"/>
      <w:kern w:val="2"/>
      <w:sz w:val="22"/>
      <w:szCs w:val="22"/>
    </w:rPr>
  </w:style>
  <w:style w:type="paragraph" w:styleId="af5">
    <w:name w:val="Balloon Text"/>
    <w:basedOn w:val="a"/>
    <w:link w:val="af6"/>
    <w:uiPriority w:val="99"/>
    <w:semiHidden/>
    <w:unhideWhenUsed/>
    <w:rsid w:val="00A97B4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97B4C"/>
    <w:rPr>
      <w:rFonts w:asciiTheme="majorHAnsi" w:eastAsiaTheme="majorEastAsia" w:hAnsiTheme="majorHAnsi" w:cstheme="majorBidi"/>
      <w:kern w:val="2"/>
      <w:sz w:val="18"/>
      <w:szCs w:val="18"/>
    </w:rPr>
  </w:style>
  <w:style w:type="table" w:styleId="af7">
    <w:name w:val="Table Grid"/>
    <w:basedOn w:val="a1"/>
    <w:uiPriority w:val="59"/>
    <w:rsid w:val="00F2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5</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terao-keiichi</dc:creator>
  <cp:lastModifiedBy>西尾　竜也</cp:lastModifiedBy>
  <cp:revision>44</cp:revision>
  <cp:lastPrinted>2016-06-16T02:30:00Z</cp:lastPrinted>
  <dcterms:created xsi:type="dcterms:W3CDTF">2013-08-20T07:56:00Z</dcterms:created>
  <dcterms:modified xsi:type="dcterms:W3CDTF">2016-06-16T02:30:00Z</dcterms:modified>
</cp:coreProperties>
</file>