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DA5" w:rsidRPr="008E063F" w:rsidRDefault="00941C30" w:rsidP="00CD2A49">
      <w:pPr>
        <w:rPr>
          <w:rFonts w:ascii="ＭＳ 明朝" w:hAnsi="ＭＳ 明朝"/>
          <w:sz w:val="28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.3pt;margin-top:-38.7pt;width:486.75pt;height:27pt;z-index:251657728" fillcolor="black">
            <v:shadow color="#868686"/>
            <v:textpath style="font-family:&quot;ＭＳ Ｐゴシック&quot;;v-text-reverse:t;v-text-kern:t" trim="t" fitpath="t" string="志摩市防災行政無線 戸別受信機について"/>
          </v:shape>
        </w:pict>
      </w:r>
      <w:r w:rsidR="00F37823" w:rsidRPr="008E063F">
        <w:rPr>
          <w:rFonts w:ascii="ＭＳ 明朝" w:hAnsi="ＭＳ 明朝" w:hint="eastAsia"/>
          <w:sz w:val="28"/>
          <w:szCs w:val="24"/>
        </w:rPr>
        <w:t>○</w:t>
      </w:r>
      <w:r w:rsidR="00634BA4" w:rsidRPr="008E063F">
        <w:rPr>
          <w:rFonts w:ascii="ＭＳ 明朝" w:hAnsi="ＭＳ 明朝" w:hint="eastAsia"/>
          <w:sz w:val="28"/>
          <w:szCs w:val="24"/>
        </w:rPr>
        <w:t>戸別受信機</w:t>
      </w:r>
      <w:r w:rsidR="00F43FB0" w:rsidRPr="008E063F">
        <w:rPr>
          <w:rFonts w:ascii="ＭＳ 明朝" w:hAnsi="ＭＳ 明朝" w:hint="eastAsia"/>
          <w:sz w:val="28"/>
          <w:szCs w:val="24"/>
        </w:rPr>
        <w:t>の設置について</w:t>
      </w:r>
      <w:r w:rsidR="008E063F" w:rsidRPr="008E063F">
        <w:rPr>
          <w:rFonts w:ascii="ＭＳ 明朝" w:hAnsi="ＭＳ 明朝" w:hint="eastAsia"/>
          <w:sz w:val="28"/>
          <w:szCs w:val="24"/>
        </w:rPr>
        <w:t>以下に注意してください。</w:t>
      </w:r>
    </w:p>
    <w:p w:rsidR="00F43FB0" w:rsidRPr="00133472" w:rsidRDefault="00F43FB0" w:rsidP="00133472">
      <w:pPr>
        <w:numPr>
          <w:ilvl w:val="0"/>
          <w:numId w:val="3"/>
        </w:numPr>
        <w:spacing w:line="0" w:lineRule="atLeast"/>
        <w:rPr>
          <w:rFonts w:ascii="ＭＳ 明朝" w:hAnsi="ＭＳ 明朝"/>
          <w:sz w:val="28"/>
          <w:szCs w:val="24"/>
        </w:rPr>
      </w:pPr>
      <w:r w:rsidRPr="00133472">
        <w:rPr>
          <w:rFonts w:ascii="ＭＳ 明朝" w:hAnsi="ＭＳ 明朝" w:hint="eastAsia"/>
          <w:sz w:val="28"/>
          <w:szCs w:val="24"/>
        </w:rPr>
        <w:t>戸別受信機の</w:t>
      </w:r>
      <w:r w:rsidR="00634BA4" w:rsidRPr="00133472">
        <w:rPr>
          <w:rFonts w:ascii="ＭＳ 明朝" w:hAnsi="ＭＳ 明朝" w:hint="eastAsia"/>
          <w:sz w:val="28"/>
          <w:szCs w:val="24"/>
        </w:rPr>
        <w:t>設置は</w:t>
      </w:r>
      <w:r w:rsidRPr="00133472">
        <w:rPr>
          <w:rFonts w:ascii="ＭＳ 明朝" w:hAnsi="ＭＳ 明朝" w:hint="eastAsia"/>
          <w:sz w:val="28"/>
          <w:szCs w:val="24"/>
        </w:rPr>
        <w:t>取扱説明書に</w:t>
      </w:r>
      <w:r w:rsidR="00CA1A3E" w:rsidRPr="00133472">
        <w:rPr>
          <w:rFonts w:ascii="ＭＳ 明朝" w:hAnsi="ＭＳ 明朝" w:hint="eastAsia"/>
          <w:sz w:val="28"/>
          <w:szCs w:val="24"/>
        </w:rPr>
        <w:t>したが</w:t>
      </w:r>
      <w:r w:rsidRPr="00133472">
        <w:rPr>
          <w:rFonts w:ascii="ＭＳ 明朝" w:hAnsi="ＭＳ 明朝" w:hint="eastAsia"/>
          <w:sz w:val="28"/>
          <w:szCs w:val="24"/>
        </w:rPr>
        <w:t>い</w:t>
      </w:r>
      <w:r w:rsidR="00634BA4" w:rsidRPr="00133472">
        <w:rPr>
          <w:rFonts w:ascii="ＭＳ 明朝" w:hAnsi="ＭＳ 明朝" w:hint="eastAsia"/>
          <w:sz w:val="28"/>
          <w:szCs w:val="24"/>
        </w:rPr>
        <w:t>、設置</w:t>
      </w:r>
      <w:r w:rsidRPr="00133472">
        <w:rPr>
          <w:rFonts w:ascii="ＭＳ 明朝" w:hAnsi="ＭＳ 明朝" w:hint="eastAsia"/>
          <w:sz w:val="28"/>
          <w:szCs w:val="24"/>
        </w:rPr>
        <w:t>して</w:t>
      </w:r>
      <w:r w:rsidR="005B0BF4" w:rsidRPr="00133472">
        <w:rPr>
          <w:rFonts w:ascii="ＭＳ 明朝" w:hAnsi="ＭＳ 明朝" w:hint="eastAsia"/>
          <w:sz w:val="28"/>
          <w:szCs w:val="24"/>
        </w:rPr>
        <w:t>くだ</w:t>
      </w:r>
      <w:r w:rsidRPr="00133472">
        <w:rPr>
          <w:rFonts w:ascii="ＭＳ 明朝" w:hAnsi="ＭＳ 明朝" w:hint="eastAsia"/>
          <w:sz w:val="28"/>
          <w:szCs w:val="24"/>
        </w:rPr>
        <w:t>さい。</w:t>
      </w:r>
    </w:p>
    <w:p w:rsidR="00133472" w:rsidRPr="00133472" w:rsidRDefault="00F43FB0" w:rsidP="00133472">
      <w:pPr>
        <w:numPr>
          <w:ilvl w:val="0"/>
          <w:numId w:val="3"/>
        </w:numPr>
        <w:spacing w:line="0" w:lineRule="atLeast"/>
        <w:rPr>
          <w:rFonts w:ascii="ＭＳ 明朝" w:hAnsi="ＭＳ 明朝"/>
          <w:sz w:val="28"/>
          <w:szCs w:val="24"/>
        </w:rPr>
      </w:pPr>
      <w:r w:rsidRPr="00133472">
        <w:rPr>
          <w:rFonts w:ascii="ＭＳ 明朝" w:hAnsi="ＭＳ 明朝" w:hint="eastAsia"/>
          <w:sz w:val="28"/>
          <w:szCs w:val="24"/>
        </w:rPr>
        <w:t>戸別受信機は窓際に置いて</w:t>
      </w:r>
      <w:r w:rsidR="00634BA4" w:rsidRPr="00133472">
        <w:rPr>
          <w:rFonts w:ascii="ＭＳ 明朝" w:hAnsi="ＭＳ 明朝" w:hint="eastAsia"/>
          <w:sz w:val="28"/>
          <w:szCs w:val="24"/>
        </w:rPr>
        <w:t>定時放送</w:t>
      </w:r>
      <w:r w:rsidR="00133472" w:rsidRPr="00133472">
        <w:rPr>
          <w:rFonts w:ascii="ＭＳ 明朝" w:hAnsi="ＭＳ 明朝" w:hint="eastAsia"/>
          <w:sz w:val="28"/>
          <w:szCs w:val="24"/>
        </w:rPr>
        <w:t>（時報）</w:t>
      </w:r>
      <w:r w:rsidR="00634BA4" w:rsidRPr="00133472">
        <w:rPr>
          <w:rFonts w:ascii="ＭＳ 明朝" w:hAnsi="ＭＳ 明朝" w:hint="eastAsia"/>
          <w:sz w:val="28"/>
          <w:szCs w:val="24"/>
        </w:rPr>
        <w:t>で受信確認を行ってください。</w:t>
      </w:r>
    </w:p>
    <w:p w:rsidR="00F43FB0" w:rsidRPr="00133472" w:rsidRDefault="00F43FB0" w:rsidP="00133472">
      <w:pPr>
        <w:numPr>
          <w:ilvl w:val="0"/>
          <w:numId w:val="3"/>
        </w:numPr>
        <w:spacing w:line="0" w:lineRule="atLeast"/>
        <w:rPr>
          <w:rFonts w:ascii="ＭＳ 明朝" w:hAnsi="ＭＳ 明朝"/>
          <w:sz w:val="28"/>
          <w:szCs w:val="24"/>
        </w:rPr>
      </w:pPr>
      <w:r w:rsidRPr="00133472">
        <w:rPr>
          <w:rFonts w:ascii="ＭＳ 明朝" w:hAnsi="ＭＳ 明朝" w:hint="eastAsia"/>
          <w:sz w:val="28"/>
          <w:szCs w:val="24"/>
        </w:rPr>
        <w:t>受信できない場合は</w:t>
      </w:r>
      <w:r w:rsidR="00905CE0" w:rsidRPr="00133472">
        <w:rPr>
          <w:rFonts w:ascii="ＭＳ 明朝" w:hAnsi="ＭＳ 明朝" w:hint="eastAsia"/>
          <w:sz w:val="28"/>
          <w:szCs w:val="24"/>
        </w:rPr>
        <w:t>設置場所を</w:t>
      </w:r>
      <w:r w:rsidRPr="00133472">
        <w:rPr>
          <w:rFonts w:ascii="ＭＳ 明朝" w:hAnsi="ＭＳ 明朝" w:hint="eastAsia"/>
          <w:sz w:val="28"/>
          <w:szCs w:val="24"/>
        </w:rPr>
        <w:t>移動</w:t>
      </w:r>
      <w:r w:rsidR="00CA1A3E" w:rsidRPr="00133472">
        <w:rPr>
          <w:rFonts w:ascii="ＭＳ 明朝" w:hAnsi="ＭＳ 明朝" w:hint="eastAsia"/>
          <w:sz w:val="28"/>
          <w:szCs w:val="24"/>
        </w:rPr>
        <w:t>させ</w:t>
      </w:r>
      <w:r w:rsidRPr="00133472">
        <w:rPr>
          <w:rFonts w:ascii="ＭＳ 明朝" w:hAnsi="ＭＳ 明朝" w:hint="eastAsia"/>
          <w:sz w:val="28"/>
          <w:szCs w:val="24"/>
        </w:rPr>
        <w:t>次回の</w:t>
      </w:r>
      <w:r w:rsidR="00133472" w:rsidRPr="00133472">
        <w:rPr>
          <w:rFonts w:ascii="ＭＳ 明朝" w:hAnsi="ＭＳ 明朝" w:hint="eastAsia"/>
          <w:sz w:val="28"/>
          <w:szCs w:val="24"/>
        </w:rPr>
        <w:t>定時</w:t>
      </w:r>
      <w:r w:rsidRPr="00133472">
        <w:rPr>
          <w:rFonts w:ascii="ＭＳ 明朝" w:hAnsi="ＭＳ 明朝" w:hint="eastAsia"/>
          <w:sz w:val="28"/>
          <w:szCs w:val="24"/>
        </w:rPr>
        <w:t>放送</w:t>
      </w:r>
      <w:r w:rsidR="00133472" w:rsidRPr="00133472">
        <w:rPr>
          <w:rFonts w:ascii="ＭＳ 明朝" w:hAnsi="ＭＳ 明朝" w:hint="eastAsia"/>
          <w:sz w:val="28"/>
          <w:szCs w:val="24"/>
        </w:rPr>
        <w:t>（時報）</w:t>
      </w:r>
      <w:r w:rsidRPr="00133472">
        <w:rPr>
          <w:rFonts w:ascii="ＭＳ 明朝" w:hAnsi="ＭＳ 明朝" w:hint="eastAsia"/>
          <w:sz w:val="28"/>
          <w:szCs w:val="24"/>
        </w:rPr>
        <w:t>で確認して</w:t>
      </w:r>
      <w:r w:rsidR="005B0BF4" w:rsidRPr="00133472">
        <w:rPr>
          <w:rFonts w:ascii="ＭＳ 明朝" w:hAnsi="ＭＳ 明朝" w:hint="eastAsia"/>
          <w:sz w:val="28"/>
          <w:szCs w:val="24"/>
        </w:rPr>
        <w:t>くだ</w:t>
      </w:r>
      <w:r w:rsidRPr="00133472">
        <w:rPr>
          <w:rFonts w:ascii="ＭＳ 明朝" w:hAnsi="ＭＳ 明朝" w:hint="eastAsia"/>
          <w:sz w:val="28"/>
          <w:szCs w:val="24"/>
        </w:rPr>
        <w:t>さい。</w:t>
      </w:r>
    </w:p>
    <w:p w:rsidR="005B0BF4" w:rsidRDefault="005B0BF4" w:rsidP="005B0BF4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5B0BF4" w:rsidRPr="008E063F" w:rsidRDefault="00F37823" w:rsidP="005B0BF4">
      <w:pPr>
        <w:spacing w:line="0" w:lineRule="atLeast"/>
        <w:rPr>
          <w:rFonts w:ascii="ＭＳ 明朝" w:hAnsi="ＭＳ 明朝"/>
          <w:sz w:val="28"/>
          <w:szCs w:val="24"/>
        </w:rPr>
      </w:pPr>
      <w:r w:rsidRPr="008E063F">
        <w:rPr>
          <w:rFonts w:ascii="ＭＳ 明朝" w:hAnsi="ＭＳ 明朝" w:hint="eastAsia"/>
          <w:sz w:val="28"/>
          <w:szCs w:val="24"/>
        </w:rPr>
        <w:t>○</w:t>
      </w:r>
      <w:r w:rsidR="00905CE0" w:rsidRPr="008E063F">
        <w:rPr>
          <w:rFonts w:ascii="ＭＳ 明朝" w:hAnsi="ＭＳ 明朝" w:hint="eastAsia"/>
          <w:sz w:val="28"/>
          <w:szCs w:val="24"/>
        </w:rPr>
        <w:t>定時放送</w:t>
      </w:r>
      <w:r w:rsidR="008E063F" w:rsidRPr="008E063F">
        <w:rPr>
          <w:rFonts w:ascii="ＭＳ 明朝" w:hAnsi="ＭＳ 明朝" w:hint="eastAsia"/>
          <w:sz w:val="28"/>
          <w:szCs w:val="24"/>
        </w:rPr>
        <w:t>（時報）の放送時間について</w:t>
      </w:r>
    </w:p>
    <w:p w:rsidR="00C44AD9" w:rsidRPr="00A84664" w:rsidRDefault="005B0BF4" w:rsidP="003E3355">
      <w:pPr>
        <w:spacing w:line="0" w:lineRule="atLeast"/>
        <w:rPr>
          <w:rFonts w:ascii="ＭＳ 明朝" w:hAnsi="ＭＳ 明朝"/>
          <w:sz w:val="28"/>
          <w:szCs w:val="24"/>
        </w:rPr>
      </w:pPr>
      <w:r w:rsidRPr="00A84664">
        <w:rPr>
          <w:rFonts w:ascii="ＭＳ 明朝" w:hAnsi="ＭＳ 明朝" w:hint="eastAsia"/>
          <w:sz w:val="28"/>
          <w:szCs w:val="24"/>
        </w:rPr>
        <w:t xml:space="preserve">　</w:t>
      </w:r>
      <w:r w:rsidR="00C252AE" w:rsidRPr="00A84664">
        <w:rPr>
          <w:rFonts w:ascii="ＭＳ 明朝" w:hAnsi="ＭＳ 明朝" w:hint="eastAsia"/>
          <w:sz w:val="28"/>
          <w:szCs w:val="24"/>
        </w:rPr>
        <w:t>・</w:t>
      </w:r>
      <w:r w:rsidR="0054795E" w:rsidRPr="00A84664">
        <w:rPr>
          <w:rFonts w:ascii="ＭＳ 明朝" w:hAnsi="ＭＳ 明朝" w:hint="eastAsia"/>
          <w:sz w:val="28"/>
          <w:szCs w:val="24"/>
        </w:rPr>
        <w:t>放送機器</w:t>
      </w:r>
      <w:r w:rsidR="00CA1A3E" w:rsidRPr="00A84664">
        <w:rPr>
          <w:rFonts w:ascii="ＭＳ 明朝" w:hAnsi="ＭＳ 明朝" w:hint="eastAsia"/>
          <w:sz w:val="28"/>
          <w:szCs w:val="24"/>
        </w:rPr>
        <w:t>点検の為、</w:t>
      </w:r>
      <w:r w:rsidR="008E063F" w:rsidRPr="00A84664">
        <w:rPr>
          <w:rFonts w:ascii="ＭＳ 明朝" w:hAnsi="ＭＳ 明朝" w:hint="eastAsia"/>
          <w:sz w:val="28"/>
          <w:szCs w:val="24"/>
        </w:rPr>
        <w:t>時報</w:t>
      </w:r>
      <w:r w:rsidR="00C44AD9" w:rsidRPr="00A84664">
        <w:rPr>
          <w:rFonts w:ascii="ＭＳ 明朝" w:hAnsi="ＭＳ 明朝" w:hint="eastAsia"/>
          <w:sz w:val="28"/>
          <w:szCs w:val="24"/>
        </w:rPr>
        <w:t>チャイム</w:t>
      </w:r>
      <w:r w:rsidR="00634BA4" w:rsidRPr="00A84664">
        <w:rPr>
          <w:rFonts w:ascii="ＭＳ 明朝" w:hAnsi="ＭＳ 明朝" w:hint="eastAsia"/>
          <w:sz w:val="28"/>
          <w:szCs w:val="24"/>
        </w:rPr>
        <w:t>を</w:t>
      </w:r>
      <w:r w:rsidR="00F37823" w:rsidRPr="00A84664">
        <w:rPr>
          <w:rFonts w:ascii="ＭＳ 明朝" w:hAnsi="ＭＳ 明朝" w:hint="eastAsia"/>
          <w:sz w:val="28"/>
          <w:szCs w:val="24"/>
        </w:rPr>
        <w:t>定時に</w:t>
      </w:r>
      <w:r w:rsidR="00CA1A3E" w:rsidRPr="00A84664">
        <w:rPr>
          <w:rFonts w:ascii="ＭＳ 明朝" w:hAnsi="ＭＳ 明朝" w:hint="eastAsia"/>
          <w:sz w:val="28"/>
          <w:szCs w:val="24"/>
        </w:rPr>
        <w:t>放送しています。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100"/>
        <w:gridCol w:w="1890"/>
        <w:gridCol w:w="2100"/>
      </w:tblGrid>
      <w:tr w:rsidR="002E759B" w:rsidRPr="00230715" w:rsidTr="00724AA4">
        <w:trPr>
          <w:trHeight w:val="456"/>
          <w:jc w:val="center"/>
        </w:trPr>
        <w:tc>
          <w:tcPr>
            <w:tcW w:w="2733" w:type="dxa"/>
            <w:tcBorders>
              <w:tl2br w:val="single" w:sz="4" w:space="0" w:color="auto"/>
            </w:tcBorders>
            <w:vAlign w:val="center"/>
          </w:tcPr>
          <w:p w:rsidR="002E759B" w:rsidRPr="00230715" w:rsidRDefault="002E759B" w:rsidP="00230715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071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100" w:type="dxa"/>
            <w:vAlign w:val="center"/>
          </w:tcPr>
          <w:p w:rsidR="002E759B" w:rsidRPr="00230715" w:rsidRDefault="002E759B" w:rsidP="00230715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0715">
              <w:rPr>
                <w:rFonts w:ascii="ＭＳ 明朝" w:hAnsi="ＭＳ 明朝" w:hint="eastAsia"/>
                <w:sz w:val="24"/>
                <w:szCs w:val="24"/>
              </w:rPr>
              <w:t>午前７時</w:t>
            </w:r>
          </w:p>
        </w:tc>
        <w:tc>
          <w:tcPr>
            <w:tcW w:w="1890" w:type="dxa"/>
            <w:vAlign w:val="center"/>
          </w:tcPr>
          <w:p w:rsidR="002E759B" w:rsidRPr="00230715" w:rsidRDefault="002E759B" w:rsidP="00230715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0715">
              <w:rPr>
                <w:rFonts w:ascii="ＭＳ 明朝" w:hAnsi="ＭＳ 明朝" w:hint="eastAsia"/>
                <w:sz w:val="24"/>
                <w:szCs w:val="24"/>
              </w:rPr>
              <w:t>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30715">
              <w:rPr>
                <w:rFonts w:ascii="ＭＳ 明朝" w:hAnsi="ＭＳ 明朝" w:hint="eastAsia"/>
                <w:sz w:val="24"/>
                <w:szCs w:val="24"/>
              </w:rPr>
              <w:t>午</w:t>
            </w:r>
          </w:p>
        </w:tc>
        <w:tc>
          <w:tcPr>
            <w:tcW w:w="2100" w:type="dxa"/>
            <w:vAlign w:val="center"/>
          </w:tcPr>
          <w:p w:rsidR="002E759B" w:rsidRPr="00230715" w:rsidRDefault="002E759B" w:rsidP="00230715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0715">
              <w:rPr>
                <w:rFonts w:ascii="ＭＳ 明朝" w:hAnsi="ＭＳ 明朝" w:hint="eastAsia"/>
                <w:sz w:val="24"/>
                <w:szCs w:val="24"/>
              </w:rPr>
              <w:t>午後５時</w:t>
            </w:r>
          </w:p>
        </w:tc>
      </w:tr>
      <w:tr w:rsidR="002E759B" w:rsidRPr="00230715" w:rsidTr="00724AA4">
        <w:trPr>
          <w:trHeight w:val="375"/>
          <w:jc w:val="center"/>
        </w:trPr>
        <w:tc>
          <w:tcPr>
            <w:tcW w:w="2733" w:type="dxa"/>
            <w:vAlign w:val="center"/>
          </w:tcPr>
          <w:p w:rsidR="002E759B" w:rsidRPr="00230715" w:rsidRDefault="002E759B" w:rsidP="00DF4E68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  <w:bdr w:val="single" w:sz="4" w:space="0" w:color="auto"/>
              </w:rPr>
            </w:pPr>
            <w:r w:rsidRPr="00230715">
              <w:rPr>
                <w:rFonts w:ascii="ＭＳ 明朝" w:hAnsi="ＭＳ 明朝" w:hint="eastAsia"/>
                <w:sz w:val="24"/>
                <w:szCs w:val="24"/>
              </w:rPr>
              <w:t>浜　島　町</w:t>
            </w:r>
          </w:p>
        </w:tc>
        <w:tc>
          <w:tcPr>
            <w:tcW w:w="2100" w:type="dxa"/>
            <w:vAlign w:val="center"/>
          </w:tcPr>
          <w:p w:rsidR="002E759B" w:rsidRPr="00230715" w:rsidRDefault="002E759B" w:rsidP="00DF4E68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○</w:t>
            </w:r>
          </w:p>
        </w:tc>
        <w:tc>
          <w:tcPr>
            <w:tcW w:w="1890" w:type="dxa"/>
            <w:vAlign w:val="center"/>
          </w:tcPr>
          <w:p w:rsidR="002E759B" w:rsidRPr="00230715" w:rsidRDefault="002E759B" w:rsidP="00DF4E68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0715">
              <w:rPr>
                <w:rFonts w:ascii="ＭＳ 明朝" w:hAnsi="ＭＳ 明朝" w:hint="eastAsia"/>
                <w:sz w:val="24"/>
                <w:szCs w:val="24"/>
              </w:rPr>
              <w:t>○</w:t>
            </w:r>
          </w:p>
        </w:tc>
        <w:tc>
          <w:tcPr>
            <w:tcW w:w="2100" w:type="dxa"/>
            <w:vAlign w:val="center"/>
          </w:tcPr>
          <w:p w:rsidR="002E759B" w:rsidRPr="00230715" w:rsidRDefault="002E759B" w:rsidP="00DF4E68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0715">
              <w:rPr>
                <w:rFonts w:ascii="ＭＳ 明朝" w:hAnsi="ＭＳ 明朝" w:hint="eastAsia"/>
                <w:sz w:val="24"/>
                <w:szCs w:val="24"/>
              </w:rPr>
              <w:t>○</w:t>
            </w:r>
          </w:p>
        </w:tc>
      </w:tr>
      <w:tr w:rsidR="002E759B" w:rsidRPr="00230715" w:rsidTr="00724AA4">
        <w:trPr>
          <w:trHeight w:val="384"/>
          <w:jc w:val="center"/>
        </w:trPr>
        <w:tc>
          <w:tcPr>
            <w:tcW w:w="2733" w:type="dxa"/>
            <w:vAlign w:val="center"/>
          </w:tcPr>
          <w:p w:rsidR="002E759B" w:rsidRPr="00230715" w:rsidRDefault="002E759B" w:rsidP="00706F6F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  <w:bdr w:val="single" w:sz="4" w:space="0" w:color="auto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大</w:t>
            </w:r>
            <w:r w:rsidRPr="00230715">
              <w:rPr>
                <w:rFonts w:ascii="ＭＳ 明朝" w:hAnsi="ＭＳ 明朝" w:hint="eastAsia"/>
                <w:sz w:val="24"/>
                <w:szCs w:val="24"/>
              </w:rPr>
              <w:t>王町</w:t>
            </w:r>
            <w:r w:rsidR="00706F6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名田以外</w:t>
            </w:r>
          </w:p>
        </w:tc>
        <w:tc>
          <w:tcPr>
            <w:tcW w:w="6090" w:type="dxa"/>
            <w:gridSpan w:val="3"/>
            <w:vAlign w:val="center"/>
          </w:tcPr>
          <w:p w:rsidR="002E759B" w:rsidRPr="00230715" w:rsidRDefault="00706F6F" w:rsidP="002E759B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戸別受信機への</w:t>
            </w:r>
            <w:r w:rsidR="002E759B">
              <w:rPr>
                <w:rFonts w:ascii="ＭＳ 明朝" w:hAnsi="ＭＳ 明朝" w:hint="eastAsia"/>
                <w:sz w:val="24"/>
                <w:szCs w:val="24"/>
              </w:rPr>
              <w:t>定時放送</w:t>
            </w:r>
            <w:r w:rsidR="008E063F">
              <w:rPr>
                <w:rFonts w:ascii="ＭＳ 明朝" w:hAnsi="ＭＳ 明朝" w:hint="eastAsia"/>
                <w:sz w:val="24"/>
                <w:szCs w:val="24"/>
              </w:rPr>
              <w:t>（時報）</w:t>
            </w:r>
            <w:r w:rsidR="002E759B">
              <w:rPr>
                <w:rFonts w:ascii="ＭＳ 明朝" w:hAnsi="ＭＳ 明朝" w:hint="eastAsia"/>
                <w:sz w:val="24"/>
                <w:szCs w:val="24"/>
              </w:rPr>
              <w:t>は行っていません</w:t>
            </w:r>
          </w:p>
        </w:tc>
      </w:tr>
      <w:tr w:rsidR="002E759B" w:rsidRPr="00230715" w:rsidTr="00724AA4">
        <w:trPr>
          <w:trHeight w:val="353"/>
          <w:jc w:val="center"/>
        </w:trPr>
        <w:tc>
          <w:tcPr>
            <w:tcW w:w="2733" w:type="dxa"/>
            <w:vAlign w:val="center"/>
          </w:tcPr>
          <w:p w:rsidR="002E759B" w:rsidRPr="00230715" w:rsidRDefault="002E759B" w:rsidP="00706F6F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大</w:t>
            </w:r>
            <w:r w:rsidRPr="00230715">
              <w:rPr>
                <w:rFonts w:ascii="ＭＳ 明朝" w:hAnsi="ＭＳ 明朝" w:hint="eastAsia"/>
                <w:sz w:val="24"/>
                <w:szCs w:val="24"/>
              </w:rPr>
              <w:t>王町</w:t>
            </w:r>
            <w:r w:rsidR="00706F6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名田地区</w:t>
            </w:r>
          </w:p>
        </w:tc>
        <w:tc>
          <w:tcPr>
            <w:tcW w:w="2100" w:type="dxa"/>
            <w:vAlign w:val="center"/>
          </w:tcPr>
          <w:p w:rsidR="002E759B" w:rsidRPr="00230715" w:rsidRDefault="002E759B" w:rsidP="00DF4E68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○</w:t>
            </w:r>
          </w:p>
        </w:tc>
        <w:tc>
          <w:tcPr>
            <w:tcW w:w="1890" w:type="dxa"/>
            <w:vAlign w:val="center"/>
          </w:tcPr>
          <w:p w:rsidR="002E759B" w:rsidRPr="00230715" w:rsidRDefault="002E759B" w:rsidP="00DF4E68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0715">
              <w:rPr>
                <w:rFonts w:ascii="ＭＳ 明朝" w:hAnsi="ＭＳ 明朝" w:hint="eastAsia"/>
                <w:sz w:val="24"/>
                <w:szCs w:val="24"/>
              </w:rPr>
              <w:t>○</w:t>
            </w:r>
          </w:p>
        </w:tc>
        <w:tc>
          <w:tcPr>
            <w:tcW w:w="2100" w:type="dxa"/>
            <w:vAlign w:val="center"/>
          </w:tcPr>
          <w:p w:rsidR="002E759B" w:rsidRPr="00230715" w:rsidRDefault="002E759B" w:rsidP="00DF4E68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0715">
              <w:rPr>
                <w:rFonts w:ascii="ＭＳ 明朝" w:hAnsi="ＭＳ 明朝" w:hint="eastAsia"/>
                <w:sz w:val="24"/>
                <w:szCs w:val="24"/>
              </w:rPr>
              <w:t>○</w:t>
            </w:r>
          </w:p>
        </w:tc>
      </w:tr>
      <w:tr w:rsidR="002E759B" w:rsidRPr="00230715" w:rsidTr="00724AA4">
        <w:trPr>
          <w:trHeight w:val="353"/>
          <w:jc w:val="center"/>
        </w:trPr>
        <w:tc>
          <w:tcPr>
            <w:tcW w:w="2733" w:type="dxa"/>
            <w:vAlign w:val="center"/>
          </w:tcPr>
          <w:p w:rsidR="002E759B" w:rsidRPr="00230715" w:rsidRDefault="002E759B" w:rsidP="00DF4E68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  <w:bdr w:val="single" w:sz="4" w:space="0" w:color="auto"/>
              </w:rPr>
            </w:pPr>
            <w:r w:rsidRPr="00230715">
              <w:rPr>
                <w:rFonts w:ascii="ＭＳ 明朝" w:hAnsi="ＭＳ 明朝" w:hint="eastAsia"/>
                <w:sz w:val="24"/>
                <w:szCs w:val="24"/>
              </w:rPr>
              <w:t>志　摩　町</w:t>
            </w:r>
          </w:p>
        </w:tc>
        <w:tc>
          <w:tcPr>
            <w:tcW w:w="2100" w:type="dxa"/>
            <w:vAlign w:val="center"/>
          </w:tcPr>
          <w:p w:rsidR="002E759B" w:rsidRPr="00230715" w:rsidRDefault="002E759B" w:rsidP="00DF4E68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0715"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890" w:type="dxa"/>
            <w:vAlign w:val="center"/>
          </w:tcPr>
          <w:p w:rsidR="002E759B" w:rsidRPr="00230715" w:rsidRDefault="002E759B" w:rsidP="00DF4E68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0715"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100" w:type="dxa"/>
            <w:vAlign w:val="center"/>
          </w:tcPr>
          <w:p w:rsidR="002E759B" w:rsidRPr="00230715" w:rsidRDefault="002E759B" w:rsidP="00DF4E68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0715">
              <w:rPr>
                <w:rFonts w:ascii="ＭＳ 明朝" w:hAnsi="ＭＳ 明朝" w:hint="eastAsia"/>
                <w:sz w:val="24"/>
                <w:szCs w:val="24"/>
              </w:rPr>
              <w:t>○</w:t>
            </w:r>
          </w:p>
        </w:tc>
      </w:tr>
      <w:tr w:rsidR="002E759B" w:rsidRPr="00230715" w:rsidTr="00724AA4">
        <w:trPr>
          <w:trHeight w:val="367"/>
          <w:jc w:val="center"/>
        </w:trPr>
        <w:tc>
          <w:tcPr>
            <w:tcW w:w="2733" w:type="dxa"/>
            <w:vAlign w:val="center"/>
          </w:tcPr>
          <w:p w:rsidR="002E759B" w:rsidRPr="00230715" w:rsidRDefault="002E759B" w:rsidP="00230715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  <w:bdr w:val="single" w:sz="4" w:space="0" w:color="auto"/>
              </w:rPr>
            </w:pPr>
            <w:r w:rsidRPr="00230715">
              <w:rPr>
                <w:rFonts w:ascii="ＭＳ 明朝" w:hAnsi="ＭＳ 明朝" w:hint="eastAsia"/>
                <w:sz w:val="24"/>
                <w:szCs w:val="24"/>
              </w:rPr>
              <w:t>阿　児　町</w:t>
            </w:r>
          </w:p>
        </w:tc>
        <w:tc>
          <w:tcPr>
            <w:tcW w:w="2100" w:type="dxa"/>
            <w:vAlign w:val="center"/>
          </w:tcPr>
          <w:p w:rsidR="002E759B" w:rsidRPr="00230715" w:rsidRDefault="002E759B" w:rsidP="00230715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0715">
              <w:rPr>
                <w:rFonts w:ascii="ＭＳ 明朝" w:hAnsi="ＭＳ 明朝" w:hint="eastAsia"/>
                <w:sz w:val="24"/>
                <w:szCs w:val="24"/>
              </w:rPr>
              <w:t>○</w:t>
            </w:r>
          </w:p>
        </w:tc>
        <w:tc>
          <w:tcPr>
            <w:tcW w:w="1890" w:type="dxa"/>
            <w:vAlign w:val="center"/>
          </w:tcPr>
          <w:p w:rsidR="002E759B" w:rsidRPr="00230715" w:rsidRDefault="002E759B" w:rsidP="00230715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0715">
              <w:rPr>
                <w:rFonts w:ascii="ＭＳ 明朝" w:hAnsi="ＭＳ 明朝" w:hint="eastAsia"/>
                <w:sz w:val="24"/>
                <w:szCs w:val="24"/>
              </w:rPr>
              <w:t>○</w:t>
            </w:r>
          </w:p>
        </w:tc>
        <w:tc>
          <w:tcPr>
            <w:tcW w:w="2100" w:type="dxa"/>
            <w:vAlign w:val="center"/>
          </w:tcPr>
          <w:p w:rsidR="002E759B" w:rsidRPr="00230715" w:rsidRDefault="002E759B" w:rsidP="00230715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0715">
              <w:rPr>
                <w:rFonts w:ascii="ＭＳ 明朝" w:hAnsi="ＭＳ 明朝" w:hint="eastAsia"/>
                <w:sz w:val="24"/>
                <w:szCs w:val="24"/>
              </w:rPr>
              <w:t>○</w:t>
            </w:r>
          </w:p>
        </w:tc>
      </w:tr>
      <w:tr w:rsidR="002E759B" w:rsidRPr="00230715" w:rsidTr="00724AA4">
        <w:trPr>
          <w:trHeight w:val="353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9B" w:rsidRPr="002E759B" w:rsidRDefault="002E759B" w:rsidP="00DF4E68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0715">
              <w:rPr>
                <w:rFonts w:ascii="ＭＳ 明朝" w:hAnsi="ＭＳ 明朝" w:hint="eastAsia"/>
                <w:sz w:val="24"/>
                <w:szCs w:val="24"/>
              </w:rPr>
              <w:t>磯　部　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9B" w:rsidRPr="00230715" w:rsidRDefault="002E759B" w:rsidP="00DF4E68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0715"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9B" w:rsidRPr="00230715" w:rsidRDefault="002E759B" w:rsidP="00DF4E68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0715">
              <w:rPr>
                <w:rFonts w:ascii="ＭＳ 明朝" w:hAnsi="ＭＳ 明朝" w:hint="eastAsia"/>
                <w:sz w:val="24"/>
                <w:szCs w:val="24"/>
              </w:rPr>
              <w:t>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9B" w:rsidRPr="00230715" w:rsidRDefault="002E759B" w:rsidP="00DF4E68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0715">
              <w:rPr>
                <w:rFonts w:ascii="ＭＳ 明朝" w:hAnsi="ＭＳ 明朝" w:hint="eastAsia"/>
                <w:sz w:val="24"/>
                <w:szCs w:val="24"/>
              </w:rPr>
              <w:t>○</w:t>
            </w:r>
          </w:p>
        </w:tc>
      </w:tr>
    </w:tbl>
    <w:p w:rsidR="00706F6F" w:rsidRPr="00A84664" w:rsidRDefault="00706F6F" w:rsidP="00C44AD9">
      <w:pPr>
        <w:spacing w:line="0" w:lineRule="atLeast"/>
        <w:rPr>
          <w:rFonts w:ascii="ＭＳ 明朝" w:hAnsi="ＭＳ 明朝"/>
          <w:sz w:val="28"/>
          <w:szCs w:val="24"/>
        </w:rPr>
      </w:pPr>
      <w:r w:rsidRPr="00A84664">
        <w:rPr>
          <w:rFonts w:ascii="ＭＳ 明朝" w:hAnsi="ＭＳ 明朝" w:hint="eastAsia"/>
          <w:sz w:val="28"/>
          <w:szCs w:val="24"/>
        </w:rPr>
        <w:t xml:space="preserve">　＊</w:t>
      </w:r>
      <w:r w:rsidR="00CD2A49" w:rsidRPr="00A84664">
        <w:rPr>
          <w:rFonts w:ascii="ＭＳ 明朝" w:hAnsi="ＭＳ 明朝" w:hint="eastAsia"/>
          <w:sz w:val="28"/>
          <w:szCs w:val="24"/>
        </w:rPr>
        <w:t>大王町</w:t>
      </w:r>
      <w:r w:rsidR="009D31DE">
        <w:rPr>
          <w:rFonts w:ascii="ＭＳ 明朝" w:hAnsi="ＭＳ 明朝" w:hint="eastAsia"/>
          <w:sz w:val="28"/>
          <w:szCs w:val="24"/>
        </w:rPr>
        <w:t>の</w:t>
      </w:r>
      <w:r w:rsidR="00CD2A49" w:rsidRPr="00A84664">
        <w:rPr>
          <w:rFonts w:ascii="ＭＳ 明朝" w:hAnsi="ＭＳ 明朝" w:hint="eastAsia"/>
          <w:sz w:val="28"/>
          <w:szCs w:val="24"/>
        </w:rPr>
        <w:t>名田地区以外では、</w:t>
      </w:r>
      <w:r w:rsidRPr="00A84664">
        <w:rPr>
          <w:rFonts w:ascii="ＭＳ 明朝" w:hAnsi="ＭＳ 明朝" w:hint="eastAsia"/>
          <w:sz w:val="28"/>
          <w:szCs w:val="24"/>
        </w:rPr>
        <w:t>行政放送等で受信確認を行ってください。</w:t>
      </w:r>
    </w:p>
    <w:p w:rsidR="00706F6F" w:rsidRPr="00C252AE" w:rsidRDefault="00706F6F" w:rsidP="00C44AD9">
      <w:pPr>
        <w:spacing w:line="0" w:lineRule="atLeast"/>
        <w:rPr>
          <w:rFonts w:ascii="ＭＳ 明朝" w:hAnsi="ＭＳ 明朝"/>
          <w:sz w:val="24"/>
          <w:szCs w:val="24"/>
        </w:rPr>
      </w:pPr>
    </w:p>
    <w:p w:rsidR="00D47190" w:rsidRDefault="00F37823" w:rsidP="00D47190">
      <w:pPr>
        <w:spacing w:line="0" w:lineRule="atLeast"/>
        <w:rPr>
          <w:rFonts w:ascii="ＭＳ 明朝" w:hAnsi="ＭＳ 明朝"/>
          <w:sz w:val="28"/>
          <w:szCs w:val="24"/>
        </w:rPr>
      </w:pPr>
      <w:r w:rsidRPr="008E063F">
        <w:rPr>
          <w:rFonts w:ascii="ＭＳ 明朝" w:hAnsi="ＭＳ 明朝" w:hint="eastAsia"/>
          <w:sz w:val="28"/>
          <w:szCs w:val="24"/>
        </w:rPr>
        <w:t>○</w:t>
      </w:r>
      <w:r w:rsidR="00D47190" w:rsidRPr="008E063F">
        <w:rPr>
          <w:rFonts w:ascii="ＭＳ 明朝" w:hAnsi="ＭＳ 明朝" w:hint="eastAsia"/>
          <w:sz w:val="28"/>
          <w:szCs w:val="24"/>
        </w:rPr>
        <w:t>受信状況</w:t>
      </w:r>
      <w:r w:rsidRPr="008E063F">
        <w:rPr>
          <w:rFonts w:ascii="ＭＳ 明朝" w:hAnsi="ＭＳ 明朝" w:hint="eastAsia"/>
          <w:sz w:val="28"/>
          <w:szCs w:val="24"/>
        </w:rPr>
        <w:t>が悪い場合</w:t>
      </w:r>
      <w:r w:rsidR="00A84664">
        <w:rPr>
          <w:rFonts w:ascii="ＭＳ 明朝" w:hAnsi="ＭＳ 明朝" w:hint="eastAsia"/>
          <w:sz w:val="28"/>
          <w:szCs w:val="24"/>
        </w:rPr>
        <w:t>は、</w:t>
      </w:r>
      <w:r w:rsidR="00FA7048">
        <w:rPr>
          <w:rFonts w:ascii="ＭＳ 明朝" w:hAnsi="ＭＳ 明朝" w:hint="eastAsia"/>
          <w:sz w:val="28"/>
          <w:szCs w:val="24"/>
        </w:rPr>
        <w:t>こんなことを</w:t>
      </w:r>
      <w:r w:rsidR="00CE1969">
        <w:rPr>
          <w:rFonts w:ascii="ＭＳ 明朝" w:hAnsi="ＭＳ 明朝" w:hint="eastAsia"/>
          <w:sz w:val="28"/>
          <w:szCs w:val="24"/>
        </w:rPr>
        <w:t>確認してください。</w:t>
      </w:r>
    </w:p>
    <w:p w:rsidR="00CE1969" w:rsidRPr="00CD2A49" w:rsidRDefault="00954267" w:rsidP="00CE1969">
      <w:pPr>
        <w:numPr>
          <w:ilvl w:val="0"/>
          <w:numId w:val="3"/>
        </w:numPr>
        <w:spacing w:line="0" w:lineRule="atLeast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テレビ</w:t>
      </w:r>
      <w:r w:rsidR="00897B2D">
        <w:rPr>
          <w:rFonts w:ascii="ＭＳ 明朝" w:hAnsi="ＭＳ 明朝" w:hint="eastAsia"/>
          <w:sz w:val="28"/>
          <w:szCs w:val="24"/>
        </w:rPr>
        <w:t>やパソコン、電話などと</w:t>
      </w:r>
      <w:r w:rsidR="00CE1969" w:rsidRPr="00CD2A49">
        <w:rPr>
          <w:rFonts w:ascii="ＭＳ 明朝" w:hAnsi="ＭＳ 明朝" w:hint="eastAsia"/>
          <w:sz w:val="28"/>
          <w:szCs w:val="24"/>
        </w:rPr>
        <w:t>同じコンセントから電源を取っていない</w:t>
      </w:r>
      <w:r w:rsidR="00724AA4" w:rsidRPr="00CD2A49">
        <w:rPr>
          <w:rFonts w:ascii="ＭＳ 明朝" w:hAnsi="ＭＳ 明朝" w:hint="eastAsia"/>
          <w:sz w:val="28"/>
          <w:szCs w:val="24"/>
        </w:rPr>
        <w:t>です</w:t>
      </w:r>
      <w:r w:rsidR="00CE1969" w:rsidRPr="00CD2A49">
        <w:rPr>
          <w:rFonts w:ascii="ＭＳ 明朝" w:hAnsi="ＭＳ 明朝" w:hint="eastAsia"/>
          <w:sz w:val="28"/>
          <w:szCs w:val="24"/>
        </w:rPr>
        <w:t>か？</w:t>
      </w:r>
    </w:p>
    <w:p w:rsidR="008E063F" w:rsidRPr="00CD2A49" w:rsidRDefault="00133472" w:rsidP="00CE1969">
      <w:pPr>
        <w:numPr>
          <w:ilvl w:val="0"/>
          <w:numId w:val="4"/>
        </w:numPr>
        <w:spacing w:line="0" w:lineRule="atLeast"/>
        <w:rPr>
          <w:rFonts w:ascii="ＭＳ 明朝" w:hAnsi="ＭＳ 明朝"/>
          <w:sz w:val="28"/>
          <w:szCs w:val="24"/>
        </w:rPr>
      </w:pPr>
      <w:r w:rsidRPr="00CD2A49">
        <w:rPr>
          <w:rFonts w:ascii="ＭＳ 明朝" w:hAnsi="ＭＳ 明朝" w:hint="eastAsia"/>
          <w:sz w:val="28"/>
          <w:szCs w:val="24"/>
        </w:rPr>
        <w:t>家電製品の</w:t>
      </w:r>
      <w:r w:rsidR="008E063F" w:rsidRPr="00CD2A49">
        <w:rPr>
          <w:rFonts w:ascii="ＭＳ 明朝" w:hAnsi="ＭＳ 明朝" w:hint="eastAsia"/>
          <w:sz w:val="28"/>
          <w:szCs w:val="24"/>
        </w:rPr>
        <w:t>近く</w:t>
      </w:r>
      <w:r w:rsidR="00CE1969" w:rsidRPr="00CD2A49">
        <w:rPr>
          <w:rFonts w:ascii="ＭＳ 明朝" w:hAnsi="ＭＳ 明朝" w:hint="eastAsia"/>
          <w:sz w:val="28"/>
          <w:szCs w:val="24"/>
        </w:rPr>
        <w:t>に</w:t>
      </w:r>
      <w:r w:rsidR="008E063F" w:rsidRPr="00CD2A49">
        <w:rPr>
          <w:rFonts w:ascii="ＭＳ 明朝" w:hAnsi="ＭＳ 明朝" w:hint="eastAsia"/>
          <w:sz w:val="28"/>
          <w:szCs w:val="24"/>
        </w:rPr>
        <w:t>設置</w:t>
      </w:r>
      <w:r w:rsidR="00CE1969" w:rsidRPr="00CD2A49">
        <w:rPr>
          <w:rFonts w:ascii="ＭＳ 明朝" w:hAnsi="ＭＳ 明朝" w:hint="eastAsia"/>
          <w:sz w:val="28"/>
          <w:szCs w:val="24"/>
        </w:rPr>
        <w:t>していない</w:t>
      </w:r>
      <w:r w:rsidR="00724AA4" w:rsidRPr="00CD2A49">
        <w:rPr>
          <w:rFonts w:ascii="ＭＳ 明朝" w:hAnsi="ＭＳ 明朝" w:hint="eastAsia"/>
          <w:sz w:val="28"/>
          <w:szCs w:val="24"/>
        </w:rPr>
        <w:t>です</w:t>
      </w:r>
      <w:r w:rsidR="00CE1969" w:rsidRPr="00CD2A49">
        <w:rPr>
          <w:rFonts w:ascii="ＭＳ 明朝" w:hAnsi="ＭＳ 明朝" w:hint="eastAsia"/>
          <w:sz w:val="28"/>
          <w:szCs w:val="24"/>
        </w:rPr>
        <w:t>か？</w:t>
      </w:r>
    </w:p>
    <w:p w:rsidR="00CE1969" w:rsidRPr="00CD2A49" w:rsidRDefault="008E063F" w:rsidP="00CE1969">
      <w:pPr>
        <w:numPr>
          <w:ilvl w:val="0"/>
          <w:numId w:val="4"/>
        </w:numPr>
        <w:spacing w:line="0" w:lineRule="atLeast"/>
        <w:rPr>
          <w:rFonts w:ascii="ＭＳ 明朝" w:hAnsi="ＭＳ 明朝"/>
          <w:sz w:val="28"/>
          <w:szCs w:val="24"/>
        </w:rPr>
      </w:pPr>
      <w:r w:rsidRPr="00CD2A49">
        <w:rPr>
          <w:rFonts w:ascii="ＭＳ 明朝" w:hAnsi="ＭＳ 明朝" w:hint="eastAsia"/>
          <w:sz w:val="28"/>
          <w:szCs w:val="24"/>
        </w:rPr>
        <w:t>アンテナ</w:t>
      </w:r>
      <w:r w:rsidR="00CE1969" w:rsidRPr="00CD2A49">
        <w:rPr>
          <w:rFonts w:ascii="ＭＳ 明朝" w:hAnsi="ＭＳ 明朝" w:hint="eastAsia"/>
          <w:sz w:val="28"/>
          <w:szCs w:val="24"/>
        </w:rPr>
        <w:t>接続部が緩んでいない</w:t>
      </w:r>
      <w:r w:rsidR="00724AA4" w:rsidRPr="00CD2A49">
        <w:rPr>
          <w:rFonts w:ascii="ＭＳ 明朝" w:hAnsi="ＭＳ 明朝" w:hint="eastAsia"/>
          <w:sz w:val="28"/>
          <w:szCs w:val="24"/>
        </w:rPr>
        <w:t>です</w:t>
      </w:r>
      <w:r w:rsidR="00CE1969" w:rsidRPr="00CD2A49">
        <w:rPr>
          <w:rFonts w:ascii="ＭＳ 明朝" w:hAnsi="ＭＳ 明朝" w:hint="eastAsia"/>
          <w:sz w:val="28"/>
          <w:szCs w:val="24"/>
        </w:rPr>
        <w:t>か？</w:t>
      </w:r>
    </w:p>
    <w:p w:rsidR="008E063F" w:rsidRPr="00CD2A49" w:rsidRDefault="00CE1969" w:rsidP="00CE1969">
      <w:pPr>
        <w:numPr>
          <w:ilvl w:val="0"/>
          <w:numId w:val="4"/>
        </w:numPr>
        <w:spacing w:line="0" w:lineRule="atLeast"/>
        <w:rPr>
          <w:rFonts w:ascii="ＭＳ 明朝" w:hAnsi="ＭＳ 明朝"/>
          <w:sz w:val="28"/>
          <w:szCs w:val="24"/>
        </w:rPr>
      </w:pPr>
      <w:r w:rsidRPr="00CD2A49">
        <w:rPr>
          <w:rFonts w:ascii="ＭＳ 明朝" w:hAnsi="ＭＳ 明朝" w:hint="eastAsia"/>
          <w:sz w:val="28"/>
          <w:szCs w:val="24"/>
        </w:rPr>
        <w:t>アンテナを全部伸ばしていますか？</w:t>
      </w:r>
    </w:p>
    <w:p w:rsidR="00CE1969" w:rsidRPr="00CD2A49" w:rsidRDefault="00CE1969" w:rsidP="00CE1969">
      <w:pPr>
        <w:numPr>
          <w:ilvl w:val="0"/>
          <w:numId w:val="4"/>
        </w:numPr>
        <w:spacing w:line="0" w:lineRule="atLeast"/>
        <w:rPr>
          <w:rFonts w:ascii="ＭＳ 明朝" w:hAnsi="ＭＳ 明朝"/>
          <w:sz w:val="28"/>
          <w:szCs w:val="24"/>
        </w:rPr>
      </w:pPr>
      <w:r w:rsidRPr="00CD2A49">
        <w:rPr>
          <w:rFonts w:ascii="ＭＳ 明朝" w:hAnsi="ＭＳ 明朝" w:hint="eastAsia"/>
          <w:sz w:val="28"/>
          <w:szCs w:val="24"/>
        </w:rPr>
        <w:t>受信場所を変えると良くなることがありますか？</w:t>
      </w:r>
    </w:p>
    <w:p w:rsidR="00D47190" w:rsidRDefault="005F5651" w:rsidP="00CE1969">
      <w:pPr>
        <w:numPr>
          <w:ilvl w:val="0"/>
          <w:numId w:val="4"/>
        </w:numPr>
        <w:spacing w:line="0" w:lineRule="atLeast"/>
        <w:rPr>
          <w:rFonts w:ascii="ＭＳ 明朝" w:hAnsi="ＭＳ 明朝"/>
          <w:sz w:val="28"/>
          <w:szCs w:val="24"/>
        </w:rPr>
      </w:pPr>
      <w:r w:rsidRPr="00724AA4">
        <w:rPr>
          <w:rFonts w:ascii="ＭＳ 明朝" w:hAnsi="ＭＳ 明朝" w:hint="eastAsia"/>
          <w:sz w:val="28"/>
          <w:szCs w:val="24"/>
        </w:rPr>
        <w:t>受信状況の</w:t>
      </w:r>
      <w:r w:rsidR="00724AA4">
        <w:rPr>
          <w:rFonts w:ascii="ＭＳ 明朝" w:hAnsi="ＭＳ 明朝" w:hint="eastAsia"/>
          <w:sz w:val="28"/>
          <w:szCs w:val="24"/>
        </w:rPr>
        <w:t>改善されない</w:t>
      </w:r>
      <w:r w:rsidRPr="00724AA4">
        <w:rPr>
          <w:rFonts w:ascii="ＭＳ 明朝" w:hAnsi="ＭＳ 明朝" w:hint="eastAsia"/>
          <w:sz w:val="28"/>
          <w:szCs w:val="24"/>
        </w:rPr>
        <w:t>場合は訪問して電波状況を確認しますので、下記まで</w:t>
      </w:r>
      <w:r w:rsidR="00A84664">
        <w:rPr>
          <w:rFonts w:ascii="ＭＳ 明朝" w:hAnsi="ＭＳ 明朝" w:hint="eastAsia"/>
          <w:sz w:val="28"/>
          <w:szCs w:val="24"/>
        </w:rPr>
        <w:t>お問い合わせ</w:t>
      </w:r>
      <w:r w:rsidRPr="00724AA4">
        <w:rPr>
          <w:rFonts w:ascii="ＭＳ 明朝" w:hAnsi="ＭＳ 明朝" w:hint="eastAsia"/>
          <w:sz w:val="28"/>
          <w:szCs w:val="24"/>
        </w:rPr>
        <w:t>ください</w:t>
      </w:r>
      <w:r w:rsidR="00D47190" w:rsidRPr="00724AA4">
        <w:rPr>
          <w:rFonts w:ascii="ＭＳ 明朝" w:hAnsi="ＭＳ 明朝" w:hint="eastAsia"/>
          <w:sz w:val="28"/>
          <w:szCs w:val="24"/>
        </w:rPr>
        <w:t>。</w:t>
      </w:r>
    </w:p>
    <w:p w:rsidR="00954267" w:rsidRDefault="00954267" w:rsidP="00954267">
      <w:pPr>
        <w:spacing w:line="0" w:lineRule="atLeast"/>
        <w:ind w:left="585"/>
        <w:rPr>
          <w:rFonts w:ascii="ＭＳ 明朝" w:hAnsi="ＭＳ 明朝"/>
          <w:sz w:val="28"/>
          <w:szCs w:val="24"/>
        </w:rPr>
      </w:pPr>
    </w:p>
    <w:p w:rsidR="00954267" w:rsidRDefault="00954267" w:rsidP="00954267">
      <w:pPr>
        <w:spacing w:line="0" w:lineRule="atLeast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○乾電池の交換について</w:t>
      </w:r>
    </w:p>
    <w:p w:rsidR="00954267" w:rsidRPr="00133472" w:rsidRDefault="00954267" w:rsidP="00954267">
      <w:pPr>
        <w:numPr>
          <w:ilvl w:val="0"/>
          <w:numId w:val="4"/>
        </w:numPr>
        <w:spacing w:line="0" w:lineRule="atLeast"/>
        <w:rPr>
          <w:rFonts w:ascii="ＭＳ 明朝" w:hAnsi="ＭＳ 明朝"/>
          <w:sz w:val="28"/>
          <w:szCs w:val="24"/>
        </w:rPr>
      </w:pPr>
      <w:r w:rsidRPr="00133472">
        <w:rPr>
          <w:rFonts w:ascii="ＭＳ 明朝" w:hAnsi="ＭＳ 明朝" w:hint="eastAsia"/>
          <w:sz w:val="28"/>
          <w:szCs w:val="24"/>
        </w:rPr>
        <w:t>当初設置</w:t>
      </w:r>
      <w:r>
        <w:rPr>
          <w:rFonts w:ascii="ＭＳ 明朝" w:hAnsi="ＭＳ 明朝" w:hint="eastAsia"/>
          <w:sz w:val="28"/>
          <w:szCs w:val="24"/>
        </w:rPr>
        <w:t>確認用に</w:t>
      </w:r>
      <w:r w:rsidRPr="00133472">
        <w:rPr>
          <w:rFonts w:ascii="ＭＳ 明朝" w:hAnsi="ＭＳ 明朝" w:hint="eastAsia"/>
          <w:sz w:val="28"/>
          <w:szCs w:val="24"/>
        </w:rPr>
        <w:t>乾電池</w:t>
      </w:r>
      <w:r>
        <w:rPr>
          <w:rFonts w:ascii="ＭＳ 明朝" w:hAnsi="ＭＳ 明朝" w:hint="eastAsia"/>
          <w:sz w:val="28"/>
          <w:szCs w:val="24"/>
        </w:rPr>
        <w:t>を付けていますが、</w:t>
      </w:r>
      <w:r w:rsidRPr="00724AA4">
        <w:rPr>
          <w:rFonts w:ascii="ＭＳ 明朝" w:hAnsi="ＭＳ 明朝" w:hint="eastAsia"/>
          <w:sz w:val="28"/>
          <w:szCs w:val="24"/>
          <w:u w:val="wave"/>
        </w:rPr>
        <w:t>乾電池は１年に１</w:t>
      </w:r>
      <w:r w:rsidR="00BA2C25">
        <w:rPr>
          <w:rFonts w:ascii="ＭＳ 明朝" w:hAnsi="ＭＳ 明朝" w:hint="eastAsia"/>
          <w:sz w:val="28"/>
          <w:szCs w:val="24"/>
          <w:u w:val="wave"/>
        </w:rPr>
        <w:t>度</w:t>
      </w:r>
      <w:r w:rsidRPr="00724AA4">
        <w:rPr>
          <w:rFonts w:ascii="ＭＳ 明朝" w:hAnsi="ＭＳ 明朝" w:hint="eastAsia"/>
          <w:sz w:val="28"/>
          <w:szCs w:val="24"/>
          <w:u w:val="wave"/>
        </w:rPr>
        <w:t>、４本すべて同銘柄の単３</w:t>
      </w:r>
      <w:r>
        <w:rPr>
          <w:rFonts w:ascii="ＭＳ 明朝" w:hAnsi="ＭＳ 明朝" w:hint="eastAsia"/>
          <w:sz w:val="28"/>
          <w:szCs w:val="24"/>
          <w:u w:val="wave"/>
        </w:rPr>
        <w:t>形</w:t>
      </w:r>
      <w:r w:rsidRPr="00724AA4">
        <w:rPr>
          <w:rFonts w:ascii="ＭＳ 明朝" w:hAnsi="ＭＳ 明朝" w:hint="eastAsia"/>
          <w:sz w:val="28"/>
          <w:szCs w:val="24"/>
          <w:u w:val="wave"/>
        </w:rPr>
        <w:t>アルカリ乾電池</w:t>
      </w:r>
      <w:r w:rsidR="00F441EE">
        <w:rPr>
          <w:rFonts w:ascii="ＭＳ 明朝" w:hAnsi="ＭＳ 明朝" w:hint="eastAsia"/>
          <w:sz w:val="28"/>
          <w:szCs w:val="24"/>
          <w:u w:val="wave"/>
        </w:rPr>
        <w:t>に取り替えてください</w:t>
      </w:r>
      <w:r w:rsidRPr="00724AA4">
        <w:rPr>
          <w:rFonts w:ascii="ＭＳ 明朝" w:hAnsi="ＭＳ 明朝" w:hint="eastAsia"/>
          <w:sz w:val="28"/>
          <w:szCs w:val="24"/>
          <w:u w:val="wave"/>
        </w:rPr>
        <w:t>。</w:t>
      </w:r>
    </w:p>
    <w:p w:rsidR="00954267" w:rsidRPr="00A84664" w:rsidRDefault="00954267" w:rsidP="00954267">
      <w:pPr>
        <w:spacing w:line="0" w:lineRule="atLeast"/>
        <w:ind w:left="585"/>
        <w:rPr>
          <w:rFonts w:ascii="ＭＳ 明朝" w:hAnsi="ＭＳ 明朝"/>
          <w:sz w:val="28"/>
          <w:szCs w:val="24"/>
        </w:rPr>
      </w:pPr>
    </w:p>
    <w:p w:rsidR="008E063F" w:rsidRDefault="008E063F" w:rsidP="008E063F">
      <w:pPr>
        <w:spacing w:line="0" w:lineRule="atLeast"/>
        <w:rPr>
          <w:rFonts w:ascii="ＭＳ 明朝" w:hAnsi="ＭＳ 明朝"/>
          <w:sz w:val="28"/>
          <w:szCs w:val="24"/>
        </w:rPr>
      </w:pPr>
      <w:r w:rsidRPr="008E063F">
        <w:rPr>
          <w:rFonts w:ascii="ＭＳ 明朝" w:hAnsi="ＭＳ 明朝" w:hint="eastAsia"/>
          <w:sz w:val="28"/>
          <w:szCs w:val="24"/>
        </w:rPr>
        <w:t>○</w:t>
      </w:r>
      <w:r w:rsidR="00F441EE">
        <w:rPr>
          <w:rFonts w:ascii="ＭＳ 明朝" w:hAnsi="ＭＳ 明朝" w:hint="eastAsia"/>
          <w:sz w:val="28"/>
          <w:szCs w:val="24"/>
        </w:rPr>
        <w:t>引越し</w:t>
      </w:r>
      <w:r w:rsidR="00F72817">
        <w:rPr>
          <w:rFonts w:ascii="ＭＳ 明朝" w:hAnsi="ＭＳ 明朝" w:hint="eastAsia"/>
          <w:sz w:val="28"/>
          <w:szCs w:val="24"/>
        </w:rPr>
        <w:t>される場合</w:t>
      </w:r>
    </w:p>
    <w:p w:rsidR="008E063F" w:rsidRPr="00634BA4" w:rsidRDefault="00F441EE" w:rsidP="008E063F">
      <w:pPr>
        <w:spacing w:line="0" w:lineRule="atLeast"/>
        <w:ind w:left="1" w:firstLineChars="112" w:firstLine="31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市内での引っ越しの</w:t>
      </w:r>
      <w:r w:rsidRPr="00634BA4">
        <w:rPr>
          <w:rFonts w:ascii="ＭＳ ゴシック" w:eastAsia="ＭＳ ゴシック" w:hAnsi="ＭＳ ゴシック" w:hint="eastAsia"/>
          <w:sz w:val="28"/>
          <w:szCs w:val="28"/>
        </w:rPr>
        <w:t>場合</w:t>
      </w:r>
      <w:r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Pr="00634BA4">
        <w:rPr>
          <w:rFonts w:ascii="ＭＳ ゴシック" w:eastAsia="ＭＳ ゴシック" w:hAnsi="ＭＳ ゴシック" w:hint="eastAsia"/>
          <w:sz w:val="28"/>
          <w:szCs w:val="28"/>
        </w:rPr>
        <w:t>設定変更が必要</w:t>
      </w:r>
      <w:r>
        <w:rPr>
          <w:rFonts w:ascii="ＭＳ ゴシック" w:eastAsia="ＭＳ ゴシック" w:hAnsi="ＭＳ ゴシック" w:hint="eastAsia"/>
          <w:sz w:val="28"/>
          <w:szCs w:val="28"/>
        </w:rPr>
        <w:t>となることがありますので、下記までお問い合わせください。また、</w:t>
      </w:r>
      <w:r w:rsidRPr="00F441EE">
        <w:rPr>
          <w:rFonts w:ascii="ＭＳ ゴシック" w:eastAsia="ＭＳ ゴシック" w:hAnsi="ＭＳ ゴシック" w:hint="eastAsia"/>
          <w:b/>
          <w:sz w:val="28"/>
          <w:szCs w:val="28"/>
        </w:rPr>
        <w:t>市外への引越し</w:t>
      </w:r>
      <w:r w:rsidR="008E063F" w:rsidRPr="0054795E">
        <w:rPr>
          <w:rFonts w:ascii="ＭＳ ゴシック" w:eastAsia="ＭＳ ゴシック" w:hAnsi="ＭＳ ゴシック" w:hint="eastAsia"/>
          <w:b/>
          <w:sz w:val="28"/>
          <w:szCs w:val="28"/>
        </w:rPr>
        <w:t>の場合は</w:t>
      </w:r>
      <w:r w:rsidR="008E063F">
        <w:rPr>
          <w:rFonts w:ascii="ＭＳ ゴシック" w:eastAsia="ＭＳ ゴシック" w:hAnsi="ＭＳ ゴシック" w:hint="eastAsia"/>
          <w:b/>
          <w:sz w:val="28"/>
          <w:szCs w:val="28"/>
        </w:rPr>
        <w:t>市役所</w:t>
      </w:r>
      <w:r w:rsidR="008E063F" w:rsidRPr="0054795E">
        <w:rPr>
          <w:rFonts w:ascii="ＭＳ ゴシック" w:eastAsia="ＭＳ ゴシック" w:hAnsi="ＭＳ ゴシック" w:hint="eastAsia"/>
          <w:b/>
          <w:sz w:val="28"/>
          <w:szCs w:val="28"/>
        </w:rPr>
        <w:t>へ返却してください。</w:t>
      </w:r>
    </w:p>
    <w:p w:rsidR="008E063F" w:rsidRDefault="008E063F" w:rsidP="00D47190">
      <w:pPr>
        <w:spacing w:line="0" w:lineRule="atLeast"/>
        <w:rPr>
          <w:rFonts w:ascii="ＭＳ 明朝" w:hAnsi="ＭＳ 明朝"/>
          <w:sz w:val="24"/>
          <w:szCs w:val="24"/>
        </w:rPr>
      </w:pPr>
    </w:p>
    <w:p w:rsidR="00D47190" w:rsidRPr="008E063F" w:rsidRDefault="00F37823" w:rsidP="00D47190">
      <w:pPr>
        <w:spacing w:line="0" w:lineRule="atLeast"/>
        <w:rPr>
          <w:rFonts w:ascii="ＭＳ 明朝" w:hAnsi="ＭＳ 明朝"/>
          <w:sz w:val="28"/>
          <w:szCs w:val="24"/>
        </w:rPr>
      </w:pPr>
      <w:r w:rsidRPr="008E063F">
        <w:rPr>
          <w:rFonts w:ascii="ＭＳ 明朝" w:hAnsi="ＭＳ 明朝" w:hint="eastAsia"/>
          <w:sz w:val="28"/>
          <w:szCs w:val="24"/>
        </w:rPr>
        <w:t>○</w:t>
      </w:r>
      <w:r w:rsidR="00454446" w:rsidRPr="008E063F">
        <w:rPr>
          <w:rFonts w:ascii="ＭＳ 明朝" w:hAnsi="ＭＳ 明朝" w:hint="eastAsia"/>
          <w:sz w:val="28"/>
          <w:szCs w:val="24"/>
        </w:rPr>
        <w:t>問い合わせ先</w:t>
      </w:r>
    </w:p>
    <w:p w:rsidR="00D47190" w:rsidRPr="008E063F" w:rsidRDefault="00454446" w:rsidP="00A84664">
      <w:pPr>
        <w:spacing w:line="0" w:lineRule="atLeast"/>
        <w:rPr>
          <w:rFonts w:ascii="ＭＳ 明朝" w:hAnsi="ＭＳ 明朝"/>
          <w:sz w:val="28"/>
          <w:szCs w:val="24"/>
        </w:rPr>
      </w:pPr>
      <w:r w:rsidRPr="008E063F">
        <w:rPr>
          <w:rFonts w:ascii="ＭＳ 明朝" w:hAnsi="ＭＳ 明朝" w:hint="eastAsia"/>
          <w:sz w:val="28"/>
          <w:szCs w:val="24"/>
        </w:rPr>
        <w:t xml:space="preserve">　志摩市役所　</w:t>
      </w:r>
      <w:r w:rsidR="00941C30">
        <w:rPr>
          <w:rFonts w:ascii="ＭＳ 明朝" w:hAnsi="ＭＳ 明朝" w:hint="eastAsia"/>
          <w:sz w:val="28"/>
          <w:szCs w:val="24"/>
        </w:rPr>
        <w:t xml:space="preserve">防災危機管理室　　</w:t>
      </w:r>
      <w:bookmarkStart w:id="0" w:name="_GoBack"/>
      <w:bookmarkEnd w:id="0"/>
      <w:r w:rsidRPr="008E063F">
        <w:rPr>
          <w:rFonts w:ascii="ＭＳ 明朝" w:hAnsi="ＭＳ 明朝" w:hint="eastAsia"/>
          <w:sz w:val="28"/>
          <w:szCs w:val="24"/>
        </w:rPr>
        <w:t xml:space="preserve">　電　話　　０５９９－４４－０２０３</w:t>
      </w:r>
    </w:p>
    <w:p w:rsidR="00454446" w:rsidRPr="008E063F" w:rsidRDefault="00454446" w:rsidP="008E063F">
      <w:pPr>
        <w:spacing w:line="0" w:lineRule="atLeast"/>
        <w:ind w:firstLineChars="200" w:firstLine="560"/>
        <w:rPr>
          <w:rFonts w:ascii="ＭＳ 明朝" w:hAnsi="ＭＳ 明朝"/>
          <w:sz w:val="28"/>
          <w:szCs w:val="24"/>
        </w:rPr>
      </w:pPr>
      <w:r w:rsidRPr="008E063F">
        <w:rPr>
          <w:rFonts w:ascii="ＭＳ 明朝" w:hAnsi="ＭＳ 明朝" w:hint="eastAsia"/>
          <w:sz w:val="28"/>
          <w:szCs w:val="24"/>
        </w:rPr>
        <w:t xml:space="preserve">　　　　　</w:t>
      </w:r>
      <w:r w:rsidR="00A84664">
        <w:rPr>
          <w:rFonts w:ascii="ＭＳ 明朝" w:hAnsi="ＭＳ 明朝" w:hint="eastAsia"/>
          <w:sz w:val="28"/>
          <w:szCs w:val="24"/>
        </w:rPr>
        <w:t xml:space="preserve">　　　　　　　　　　</w:t>
      </w:r>
      <w:r w:rsidRPr="008E063F">
        <w:rPr>
          <w:rFonts w:ascii="ＭＳ 明朝" w:hAnsi="ＭＳ 明朝" w:hint="eastAsia"/>
          <w:sz w:val="28"/>
          <w:szCs w:val="24"/>
        </w:rPr>
        <w:t>ＦＡＸ　　０５９９－４４－５２５２</w:t>
      </w:r>
    </w:p>
    <w:sectPr w:rsidR="00454446" w:rsidRPr="008E063F" w:rsidSect="00CD2A49">
      <w:pgSz w:w="11906" w:h="16838"/>
      <w:pgMar w:top="1544" w:right="1077" w:bottom="965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9C9" w:rsidRDefault="00C609C9" w:rsidP="0064365D">
      <w:r>
        <w:separator/>
      </w:r>
    </w:p>
  </w:endnote>
  <w:endnote w:type="continuationSeparator" w:id="0">
    <w:p w:rsidR="00C609C9" w:rsidRDefault="00C609C9" w:rsidP="0064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9C9" w:rsidRDefault="00C609C9" w:rsidP="0064365D">
      <w:r>
        <w:separator/>
      </w:r>
    </w:p>
  </w:footnote>
  <w:footnote w:type="continuationSeparator" w:id="0">
    <w:p w:rsidR="00C609C9" w:rsidRDefault="00C609C9" w:rsidP="00643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6D5"/>
    <w:multiLevelType w:val="hybridMultilevel"/>
    <w:tmpl w:val="700E6782"/>
    <w:lvl w:ilvl="0" w:tplc="8FFA139E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D1CE7"/>
    <w:multiLevelType w:val="hybridMultilevel"/>
    <w:tmpl w:val="E1C60F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8F784F"/>
    <w:multiLevelType w:val="hybridMultilevel"/>
    <w:tmpl w:val="D0780BA4"/>
    <w:lvl w:ilvl="0" w:tplc="8FFA139E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3171A15"/>
    <w:multiLevelType w:val="hybridMultilevel"/>
    <w:tmpl w:val="866070D6"/>
    <w:lvl w:ilvl="0" w:tplc="6C3820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795C24"/>
    <w:multiLevelType w:val="hybridMultilevel"/>
    <w:tmpl w:val="25768C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DA5"/>
    <w:rsid w:val="00086DA5"/>
    <w:rsid w:val="00133472"/>
    <w:rsid w:val="00166D89"/>
    <w:rsid w:val="001B0B47"/>
    <w:rsid w:val="001D5756"/>
    <w:rsid w:val="00230715"/>
    <w:rsid w:val="002E759B"/>
    <w:rsid w:val="003914F9"/>
    <w:rsid w:val="003E087B"/>
    <w:rsid w:val="003E3355"/>
    <w:rsid w:val="003F439B"/>
    <w:rsid w:val="00415C6A"/>
    <w:rsid w:val="00454446"/>
    <w:rsid w:val="00465031"/>
    <w:rsid w:val="00474EEE"/>
    <w:rsid w:val="00520243"/>
    <w:rsid w:val="0054795E"/>
    <w:rsid w:val="005B0BF4"/>
    <w:rsid w:val="005F5651"/>
    <w:rsid w:val="00622F61"/>
    <w:rsid w:val="00634BA4"/>
    <w:rsid w:val="0064365D"/>
    <w:rsid w:val="00706F6F"/>
    <w:rsid w:val="00724AA4"/>
    <w:rsid w:val="0089235C"/>
    <w:rsid w:val="00897B2D"/>
    <w:rsid w:val="008E063F"/>
    <w:rsid w:val="00900F90"/>
    <w:rsid w:val="00905CE0"/>
    <w:rsid w:val="00922662"/>
    <w:rsid w:val="00941C30"/>
    <w:rsid w:val="00954267"/>
    <w:rsid w:val="009D31DE"/>
    <w:rsid w:val="00A84664"/>
    <w:rsid w:val="00AA5CF4"/>
    <w:rsid w:val="00BA2C25"/>
    <w:rsid w:val="00C2119E"/>
    <w:rsid w:val="00C252AE"/>
    <w:rsid w:val="00C44AD9"/>
    <w:rsid w:val="00C609C9"/>
    <w:rsid w:val="00CA1A3E"/>
    <w:rsid w:val="00CD2A49"/>
    <w:rsid w:val="00CE1969"/>
    <w:rsid w:val="00D47190"/>
    <w:rsid w:val="00D56B4A"/>
    <w:rsid w:val="00DB3F49"/>
    <w:rsid w:val="00DF4E68"/>
    <w:rsid w:val="00E87AE8"/>
    <w:rsid w:val="00F37823"/>
    <w:rsid w:val="00F43FB0"/>
    <w:rsid w:val="00F441EE"/>
    <w:rsid w:val="00F72817"/>
    <w:rsid w:val="00FA7048"/>
    <w:rsid w:val="00FE0F99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256694"/>
  <w15:docId w15:val="{3D3AFC43-9C5F-436A-A050-77194916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8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36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36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43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4365D"/>
    <w:rPr>
      <w:kern w:val="2"/>
      <w:sz w:val="21"/>
      <w:szCs w:val="22"/>
    </w:rPr>
  </w:style>
  <w:style w:type="table" w:styleId="a7">
    <w:name w:val="Table Grid"/>
    <w:basedOn w:val="a1"/>
    <w:uiPriority w:val="59"/>
    <w:rsid w:val="00905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79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795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8E0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6C66C-786B-44DA-B9D6-4A109610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koda-norimasa</dc:creator>
  <cp:lastModifiedBy>濵田　美緒</cp:lastModifiedBy>
  <cp:revision>2</cp:revision>
  <cp:lastPrinted>2016-02-23T08:44:00Z</cp:lastPrinted>
  <dcterms:created xsi:type="dcterms:W3CDTF">2022-05-19T01:54:00Z</dcterms:created>
  <dcterms:modified xsi:type="dcterms:W3CDTF">2022-05-19T01:54:00Z</dcterms:modified>
</cp:coreProperties>
</file>