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F3F11" w14:textId="27F2BC39" w:rsidR="00A02646" w:rsidRDefault="00A02646" w:rsidP="005271E6">
      <w:pPr>
        <w:jc w:val="center"/>
        <w:rPr>
          <w:rFonts w:ascii="Century" w:eastAsia="ＭＳ 明朝" w:hAnsi="Century"/>
          <w:spacing w:val="-10"/>
          <w:sz w:val="24"/>
          <w:szCs w:val="21"/>
        </w:rPr>
      </w:pPr>
      <w:r w:rsidRPr="00A02646">
        <w:rPr>
          <w:rFonts w:ascii="Century" w:eastAsia="ＭＳ 明朝" w:hAnsi="Century"/>
          <w:spacing w:val="-10"/>
          <w:sz w:val="24"/>
          <w:szCs w:val="21"/>
        </w:rPr>
        <w:t>志摩市特殊詐欺等被害防止機器購入補助金</w:t>
      </w:r>
      <w:r w:rsidR="005001C2">
        <w:rPr>
          <w:rFonts w:ascii="Century" w:eastAsia="ＭＳ 明朝" w:hAnsi="Century" w:hint="eastAsia"/>
          <w:spacing w:val="-10"/>
          <w:sz w:val="24"/>
          <w:szCs w:val="21"/>
        </w:rPr>
        <w:t>交付</w:t>
      </w:r>
      <w:bookmarkStart w:id="0" w:name="_GoBack"/>
      <w:bookmarkEnd w:id="0"/>
      <w:r w:rsidRPr="00A02646">
        <w:rPr>
          <w:rFonts w:ascii="Century" w:eastAsia="ＭＳ 明朝" w:hAnsi="Century"/>
          <w:spacing w:val="-10"/>
          <w:sz w:val="24"/>
          <w:szCs w:val="21"/>
        </w:rPr>
        <w:t>要綱</w:t>
      </w:r>
    </w:p>
    <w:p w14:paraId="68CB00BC" w14:textId="77777777" w:rsidR="00A02646" w:rsidRPr="00A02646" w:rsidRDefault="00A02646" w:rsidP="00B81895">
      <w:pPr>
        <w:rPr>
          <w:rFonts w:ascii="Century" w:eastAsia="ＭＳ 明朝" w:hAnsi="Century"/>
          <w:spacing w:val="-10"/>
          <w:sz w:val="24"/>
          <w:szCs w:val="21"/>
        </w:rPr>
      </w:pPr>
    </w:p>
    <w:p w14:paraId="10C66E32" w14:textId="2307572A"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趣旨</w:t>
      </w:r>
      <w:r w:rsidRPr="00A02646">
        <w:rPr>
          <w:rFonts w:ascii="Century" w:eastAsia="ＭＳ 明朝" w:hAnsi="Century"/>
          <w:spacing w:val="-10"/>
          <w:sz w:val="24"/>
          <w:szCs w:val="21"/>
        </w:rPr>
        <w:t>)</w:t>
      </w:r>
    </w:p>
    <w:p w14:paraId="7B016E1C" w14:textId="589B62C1" w:rsidR="00B81895" w:rsidRDefault="00B81895" w:rsidP="00B81895">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1</w:t>
      </w:r>
      <w:r w:rsidRPr="00A02646">
        <w:rPr>
          <w:rFonts w:ascii="Century" w:eastAsia="ＭＳ 明朝" w:hAnsi="Century"/>
          <w:spacing w:val="-10"/>
          <w:sz w:val="24"/>
          <w:szCs w:val="21"/>
        </w:rPr>
        <w:t>条　この要綱は、特殊詐欺等の犯罪被害を未然に防止するため、特殊詐欺等被害防止機器</w:t>
      </w:r>
      <w:r w:rsidR="005A356D">
        <w:rPr>
          <w:rFonts w:ascii="Century" w:eastAsia="ＭＳ 明朝" w:hAnsi="Century" w:hint="eastAsia"/>
          <w:spacing w:val="-10"/>
          <w:sz w:val="24"/>
          <w:szCs w:val="21"/>
        </w:rPr>
        <w:t>(</w:t>
      </w:r>
      <w:r w:rsidR="005A356D">
        <w:rPr>
          <w:rFonts w:ascii="Century" w:eastAsia="ＭＳ 明朝" w:hAnsi="Century" w:hint="eastAsia"/>
          <w:spacing w:val="-10"/>
          <w:sz w:val="24"/>
          <w:szCs w:val="21"/>
        </w:rPr>
        <w:t>以下「補助対象機器」という。</w:t>
      </w:r>
      <w:r w:rsidR="005A356D">
        <w:rPr>
          <w:rFonts w:ascii="Century" w:eastAsia="ＭＳ 明朝" w:hAnsi="Century" w:hint="eastAsia"/>
          <w:spacing w:val="-10"/>
          <w:sz w:val="24"/>
          <w:szCs w:val="21"/>
        </w:rPr>
        <w:t>)</w:t>
      </w:r>
      <w:r w:rsidRPr="00A02646">
        <w:rPr>
          <w:rFonts w:ascii="Century" w:eastAsia="ＭＳ 明朝" w:hAnsi="Century"/>
          <w:spacing w:val="-10"/>
          <w:sz w:val="24"/>
          <w:szCs w:val="21"/>
        </w:rPr>
        <w:t>の購入及びその設置に要した経費に対し、予算の範囲内において</w:t>
      </w:r>
      <w:r w:rsidR="008A6A79" w:rsidRPr="00A02646">
        <w:rPr>
          <w:rFonts w:ascii="Century" w:eastAsia="ＭＳ 明朝" w:hAnsi="Century"/>
          <w:spacing w:val="-10"/>
          <w:sz w:val="24"/>
          <w:szCs w:val="21"/>
        </w:rPr>
        <w:t>志摩市特殊詐欺等被害防止機器購入補助金</w:t>
      </w:r>
      <w:r w:rsidR="008A6A79">
        <w:rPr>
          <w:rFonts w:ascii="Century" w:eastAsia="ＭＳ 明朝" w:hAnsi="Century" w:hint="eastAsia"/>
          <w:spacing w:val="-10"/>
          <w:sz w:val="24"/>
          <w:szCs w:val="21"/>
        </w:rPr>
        <w:t>(</w:t>
      </w:r>
      <w:r w:rsidR="008A6A79">
        <w:rPr>
          <w:rFonts w:ascii="Century" w:eastAsia="ＭＳ 明朝" w:hAnsi="Century" w:hint="eastAsia"/>
          <w:spacing w:val="-10"/>
          <w:sz w:val="24"/>
          <w:szCs w:val="21"/>
        </w:rPr>
        <w:t>以下「</w:t>
      </w:r>
      <w:r w:rsidRPr="00A02646">
        <w:rPr>
          <w:rFonts w:ascii="Century" w:eastAsia="ＭＳ 明朝" w:hAnsi="Century"/>
          <w:spacing w:val="-10"/>
          <w:sz w:val="24"/>
          <w:szCs w:val="21"/>
        </w:rPr>
        <w:t>補助金</w:t>
      </w:r>
      <w:r w:rsidR="008A6A79">
        <w:rPr>
          <w:rFonts w:ascii="Century" w:eastAsia="ＭＳ 明朝" w:hAnsi="Century" w:hint="eastAsia"/>
          <w:spacing w:val="-10"/>
          <w:sz w:val="24"/>
          <w:szCs w:val="21"/>
        </w:rPr>
        <w:t>」という。</w:t>
      </w:r>
      <w:r w:rsidR="008A6A79">
        <w:rPr>
          <w:rFonts w:ascii="Century" w:eastAsia="ＭＳ 明朝" w:hAnsi="Century" w:hint="eastAsia"/>
          <w:spacing w:val="-10"/>
          <w:sz w:val="24"/>
          <w:szCs w:val="21"/>
        </w:rPr>
        <w:t>)</w:t>
      </w:r>
      <w:r w:rsidRPr="00A02646">
        <w:rPr>
          <w:rFonts w:ascii="Century" w:eastAsia="ＭＳ 明朝" w:hAnsi="Century"/>
          <w:spacing w:val="-10"/>
          <w:sz w:val="24"/>
          <w:szCs w:val="21"/>
        </w:rPr>
        <w:t>を交付することに関し、志摩市補助金等交付規則</w:t>
      </w:r>
      <w:r w:rsidR="00A02646" w:rsidRPr="00A02646">
        <w:rPr>
          <w:rFonts w:ascii="Century" w:eastAsia="ＭＳ 明朝" w:hAnsi="Century"/>
          <w:spacing w:val="-10"/>
          <w:sz w:val="24"/>
          <w:szCs w:val="21"/>
        </w:rPr>
        <w:t>(</w:t>
      </w:r>
      <w:r w:rsidRPr="00A02646">
        <w:rPr>
          <w:rFonts w:ascii="Century" w:eastAsia="ＭＳ 明朝" w:hAnsi="Century"/>
          <w:spacing w:val="-10"/>
          <w:sz w:val="24"/>
          <w:szCs w:val="21"/>
        </w:rPr>
        <w:t>平成</w:t>
      </w:r>
      <w:r w:rsidR="00A02646" w:rsidRPr="00A02646">
        <w:rPr>
          <w:rFonts w:ascii="Century" w:eastAsia="ＭＳ 明朝" w:hAnsi="Century"/>
          <w:spacing w:val="-10"/>
          <w:sz w:val="24"/>
          <w:szCs w:val="21"/>
        </w:rPr>
        <w:t>16</w:t>
      </w:r>
      <w:r w:rsidRPr="00A02646">
        <w:rPr>
          <w:rFonts w:ascii="Century" w:eastAsia="ＭＳ 明朝" w:hAnsi="Century"/>
          <w:spacing w:val="-10"/>
          <w:sz w:val="24"/>
          <w:szCs w:val="21"/>
        </w:rPr>
        <w:t>年志摩市規則第</w:t>
      </w:r>
      <w:r w:rsidR="00A02646" w:rsidRPr="00A02646">
        <w:rPr>
          <w:rFonts w:ascii="Century" w:eastAsia="ＭＳ 明朝" w:hAnsi="Century"/>
          <w:spacing w:val="-10"/>
          <w:sz w:val="24"/>
          <w:szCs w:val="21"/>
        </w:rPr>
        <w:t>60</w:t>
      </w:r>
      <w:r w:rsidRPr="00A02646">
        <w:rPr>
          <w:rFonts w:ascii="Century" w:eastAsia="ＭＳ 明朝" w:hAnsi="Century"/>
          <w:spacing w:val="-10"/>
          <w:sz w:val="24"/>
          <w:szCs w:val="21"/>
        </w:rPr>
        <w:t>号</w:t>
      </w:r>
      <w:r w:rsidR="00A02646" w:rsidRPr="00A02646">
        <w:rPr>
          <w:rFonts w:ascii="Century" w:eastAsia="ＭＳ 明朝" w:hAnsi="Century"/>
          <w:spacing w:val="-10"/>
          <w:sz w:val="24"/>
          <w:szCs w:val="21"/>
        </w:rPr>
        <w:t>)</w:t>
      </w:r>
      <w:r w:rsidRPr="00A02646">
        <w:rPr>
          <w:rFonts w:ascii="Century" w:eastAsia="ＭＳ 明朝" w:hAnsi="Century"/>
          <w:spacing w:val="-10"/>
          <w:sz w:val="24"/>
          <w:szCs w:val="21"/>
        </w:rPr>
        <w:t>に定めるもののほか、必要な事項を定めるものとする。</w:t>
      </w:r>
      <w:r w:rsidRPr="00A02646">
        <w:rPr>
          <w:rFonts w:ascii="Century" w:eastAsia="ＭＳ 明朝" w:hAnsi="Century"/>
          <w:spacing w:val="-10"/>
          <w:sz w:val="24"/>
          <w:szCs w:val="21"/>
        </w:rPr>
        <w:t xml:space="preserve"> </w:t>
      </w:r>
    </w:p>
    <w:p w14:paraId="6160D04B" w14:textId="77777777" w:rsidR="005A356D" w:rsidRPr="00A02646" w:rsidRDefault="005A356D" w:rsidP="005A356D">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Pr="00A02646">
        <w:rPr>
          <w:rFonts w:ascii="Century" w:eastAsia="ＭＳ 明朝" w:hAnsi="Century"/>
          <w:spacing w:val="-10"/>
          <w:sz w:val="24"/>
          <w:szCs w:val="21"/>
        </w:rPr>
        <w:t>補助対象者</w:t>
      </w:r>
      <w:r w:rsidRPr="00A02646">
        <w:rPr>
          <w:rFonts w:ascii="Century" w:eastAsia="ＭＳ 明朝" w:hAnsi="Century"/>
          <w:spacing w:val="-10"/>
          <w:sz w:val="24"/>
          <w:szCs w:val="21"/>
        </w:rPr>
        <w:t>)</w:t>
      </w:r>
    </w:p>
    <w:p w14:paraId="5A23C37B" w14:textId="77777777" w:rsidR="005A356D" w:rsidRPr="00A02646" w:rsidRDefault="005A356D" w:rsidP="005A356D">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Pr>
          <w:rFonts w:ascii="Century" w:eastAsia="ＭＳ 明朝" w:hAnsi="Century" w:hint="eastAsia"/>
          <w:spacing w:val="-10"/>
          <w:sz w:val="24"/>
          <w:szCs w:val="21"/>
        </w:rPr>
        <w:t>2</w:t>
      </w:r>
      <w:r w:rsidRPr="00A02646">
        <w:rPr>
          <w:rFonts w:ascii="Century" w:eastAsia="ＭＳ 明朝" w:hAnsi="Century"/>
          <w:spacing w:val="-10"/>
          <w:sz w:val="24"/>
          <w:szCs w:val="21"/>
        </w:rPr>
        <w:t>条　補助金の交付の対象となる者は、次の各号のいずれにも該当する者とする。</w:t>
      </w:r>
      <w:r w:rsidRPr="00A02646">
        <w:rPr>
          <w:rFonts w:ascii="Century" w:eastAsia="ＭＳ 明朝" w:hAnsi="Century"/>
          <w:spacing w:val="-10"/>
          <w:sz w:val="24"/>
          <w:szCs w:val="21"/>
        </w:rPr>
        <w:t xml:space="preserve"> </w:t>
      </w:r>
    </w:p>
    <w:p w14:paraId="290F37A7" w14:textId="77777777" w:rsidR="005A356D" w:rsidRPr="00A02646" w:rsidRDefault="005A356D" w:rsidP="005A356D">
      <w:pPr>
        <w:ind w:leftChars="100" w:left="510" w:hangingChars="100" w:hanging="260"/>
        <w:rPr>
          <w:rFonts w:ascii="Century" w:eastAsia="ＭＳ 明朝" w:hAnsi="Century"/>
          <w:spacing w:val="-10"/>
          <w:sz w:val="24"/>
          <w:szCs w:val="21"/>
        </w:rPr>
      </w:pPr>
      <w:r w:rsidRPr="00A02646">
        <w:rPr>
          <w:rFonts w:ascii="Century" w:eastAsia="ＭＳ 明朝" w:hAnsi="Century"/>
          <w:spacing w:val="-10"/>
          <w:sz w:val="24"/>
          <w:szCs w:val="21"/>
        </w:rPr>
        <w:t>(1)</w:t>
      </w:r>
      <w:r>
        <w:rPr>
          <w:rFonts w:ascii="Century" w:eastAsia="ＭＳ 明朝" w:hAnsi="Century" w:hint="eastAsia"/>
          <w:spacing w:val="-10"/>
          <w:sz w:val="24"/>
          <w:szCs w:val="21"/>
        </w:rPr>
        <w:t xml:space="preserve">　</w:t>
      </w:r>
      <w:r w:rsidRPr="00A02646">
        <w:rPr>
          <w:rFonts w:ascii="Century" w:eastAsia="ＭＳ 明朝" w:hAnsi="Century"/>
          <w:spacing w:val="-10"/>
          <w:sz w:val="24"/>
          <w:szCs w:val="21"/>
        </w:rPr>
        <w:t>市内に住所を有する満</w:t>
      </w:r>
      <w:r w:rsidRPr="00A02646">
        <w:rPr>
          <w:rFonts w:ascii="Century" w:eastAsia="ＭＳ 明朝" w:hAnsi="Century"/>
          <w:spacing w:val="-10"/>
          <w:sz w:val="24"/>
          <w:szCs w:val="21"/>
        </w:rPr>
        <w:t>65</w:t>
      </w:r>
      <w:r w:rsidRPr="00A02646">
        <w:rPr>
          <w:rFonts w:ascii="Century" w:eastAsia="ＭＳ 明朝" w:hAnsi="Century"/>
          <w:spacing w:val="-10"/>
          <w:sz w:val="24"/>
          <w:szCs w:val="21"/>
        </w:rPr>
        <w:t>歳以上の者</w:t>
      </w:r>
      <w:r w:rsidRPr="00A02646">
        <w:rPr>
          <w:rFonts w:ascii="Century" w:eastAsia="ＭＳ 明朝" w:hAnsi="Century"/>
          <w:spacing w:val="-10"/>
          <w:sz w:val="24"/>
          <w:szCs w:val="21"/>
        </w:rPr>
        <w:t>(</w:t>
      </w:r>
      <w:r w:rsidRPr="00A02646">
        <w:rPr>
          <w:rFonts w:ascii="Century" w:eastAsia="ＭＳ 明朝" w:hAnsi="Century"/>
          <w:spacing w:val="-10"/>
          <w:sz w:val="24"/>
          <w:szCs w:val="21"/>
        </w:rPr>
        <w:t>当該年度に</w:t>
      </w:r>
      <w:r w:rsidRPr="00A02646">
        <w:rPr>
          <w:rFonts w:ascii="Century" w:eastAsia="ＭＳ 明朝" w:hAnsi="Century"/>
          <w:spacing w:val="-10"/>
          <w:sz w:val="24"/>
          <w:szCs w:val="21"/>
        </w:rPr>
        <w:t>65</w:t>
      </w:r>
      <w:r w:rsidRPr="00A02646">
        <w:rPr>
          <w:rFonts w:ascii="Century" w:eastAsia="ＭＳ 明朝" w:hAnsi="Century"/>
          <w:spacing w:val="-10"/>
          <w:sz w:val="24"/>
          <w:szCs w:val="21"/>
        </w:rPr>
        <w:t>歳になる者を含む。</w:t>
      </w:r>
      <w:r w:rsidRPr="00A02646">
        <w:rPr>
          <w:rFonts w:ascii="Century" w:eastAsia="ＭＳ 明朝" w:hAnsi="Century"/>
          <w:spacing w:val="-10"/>
          <w:sz w:val="24"/>
          <w:szCs w:val="21"/>
        </w:rPr>
        <w:t>)</w:t>
      </w:r>
      <w:r w:rsidRPr="00A02646">
        <w:rPr>
          <w:rFonts w:ascii="Century" w:eastAsia="ＭＳ 明朝" w:hAnsi="Century"/>
          <w:spacing w:val="-10"/>
          <w:sz w:val="24"/>
          <w:szCs w:val="21"/>
        </w:rPr>
        <w:t>又はその者と同一の世帯に属する者</w:t>
      </w:r>
    </w:p>
    <w:p w14:paraId="47D6BFB5" w14:textId="77777777" w:rsidR="005A356D" w:rsidRDefault="005A356D" w:rsidP="005A356D">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(2)</w:t>
      </w:r>
      <w:r>
        <w:rPr>
          <w:rFonts w:ascii="Century" w:eastAsia="ＭＳ 明朝" w:hAnsi="Century" w:hint="eastAsia"/>
          <w:spacing w:val="-10"/>
          <w:sz w:val="24"/>
          <w:szCs w:val="21"/>
        </w:rPr>
        <w:t xml:space="preserve">　</w:t>
      </w:r>
      <w:r w:rsidRPr="00A02646">
        <w:rPr>
          <w:rFonts w:ascii="Century" w:eastAsia="ＭＳ 明朝" w:hAnsi="Century"/>
          <w:spacing w:val="-10"/>
          <w:sz w:val="24"/>
          <w:szCs w:val="21"/>
        </w:rPr>
        <w:t>市税を滞納していない者</w:t>
      </w:r>
    </w:p>
    <w:p w14:paraId="3CE1A029" w14:textId="6CF166D5" w:rsidR="008A6A79" w:rsidRDefault="008A6A79" w:rsidP="00B81895">
      <w:pPr>
        <w:ind w:left="260" w:hangingChars="100" w:hanging="260"/>
        <w:rPr>
          <w:rFonts w:ascii="Century" w:eastAsia="ＭＳ 明朝" w:hAnsi="Century"/>
          <w:spacing w:val="-10"/>
          <w:sz w:val="24"/>
          <w:szCs w:val="21"/>
        </w:rPr>
      </w:pPr>
      <w:r>
        <w:rPr>
          <w:rFonts w:ascii="Century" w:eastAsia="ＭＳ 明朝" w:hAnsi="Century" w:hint="eastAsia"/>
          <w:spacing w:val="-10"/>
          <w:sz w:val="24"/>
          <w:szCs w:val="21"/>
        </w:rPr>
        <w:t xml:space="preserve">　</w:t>
      </w:r>
      <w:r>
        <w:rPr>
          <w:rFonts w:ascii="Century" w:eastAsia="ＭＳ 明朝" w:hAnsi="Century" w:hint="eastAsia"/>
          <w:spacing w:val="-10"/>
          <w:sz w:val="24"/>
          <w:szCs w:val="21"/>
        </w:rPr>
        <w:t>(</w:t>
      </w:r>
      <w:r w:rsidR="005A356D">
        <w:rPr>
          <w:rFonts w:ascii="Century" w:eastAsia="ＭＳ 明朝" w:hAnsi="Century" w:hint="eastAsia"/>
          <w:spacing w:val="-10"/>
          <w:sz w:val="24"/>
          <w:szCs w:val="21"/>
        </w:rPr>
        <w:t>補助対象機器</w:t>
      </w:r>
      <w:r>
        <w:rPr>
          <w:rFonts w:ascii="Century" w:eastAsia="ＭＳ 明朝" w:hAnsi="Century" w:hint="eastAsia"/>
          <w:spacing w:val="-10"/>
          <w:sz w:val="24"/>
          <w:szCs w:val="21"/>
        </w:rPr>
        <w:t>)</w:t>
      </w:r>
    </w:p>
    <w:p w14:paraId="3894CFD2" w14:textId="3A8551F8" w:rsidR="008A6A79" w:rsidRDefault="008A6A79" w:rsidP="00B81895">
      <w:pPr>
        <w:ind w:left="260" w:hangingChars="100" w:hanging="260"/>
        <w:rPr>
          <w:rFonts w:ascii="Century" w:eastAsia="ＭＳ 明朝" w:hAnsi="Century"/>
          <w:spacing w:val="-10"/>
          <w:sz w:val="24"/>
          <w:szCs w:val="21"/>
        </w:rPr>
      </w:pPr>
      <w:r>
        <w:rPr>
          <w:rFonts w:ascii="Century" w:eastAsia="ＭＳ 明朝" w:hAnsi="Century" w:hint="eastAsia"/>
          <w:spacing w:val="-10"/>
          <w:sz w:val="24"/>
          <w:szCs w:val="21"/>
        </w:rPr>
        <w:t>第</w:t>
      </w:r>
      <w:r w:rsidR="005A356D">
        <w:rPr>
          <w:rFonts w:ascii="Century" w:eastAsia="ＭＳ 明朝" w:hAnsi="Century" w:hint="eastAsia"/>
          <w:spacing w:val="-10"/>
          <w:sz w:val="24"/>
          <w:szCs w:val="21"/>
        </w:rPr>
        <w:t>3</w:t>
      </w:r>
      <w:r>
        <w:rPr>
          <w:rFonts w:ascii="Century" w:eastAsia="ＭＳ 明朝" w:hAnsi="Century" w:hint="eastAsia"/>
          <w:spacing w:val="-10"/>
          <w:sz w:val="24"/>
          <w:szCs w:val="21"/>
        </w:rPr>
        <w:t>条　この要綱において、</w:t>
      </w:r>
      <w:r w:rsidR="005A356D">
        <w:rPr>
          <w:rFonts w:ascii="Century" w:eastAsia="ＭＳ 明朝" w:hAnsi="Century" w:hint="eastAsia"/>
          <w:spacing w:val="-10"/>
          <w:sz w:val="24"/>
          <w:szCs w:val="21"/>
        </w:rPr>
        <w:t>補助対象機器</w:t>
      </w:r>
      <w:r>
        <w:rPr>
          <w:rFonts w:ascii="Century" w:eastAsia="ＭＳ 明朝" w:hAnsi="Century" w:hint="eastAsia"/>
          <w:spacing w:val="-10"/>
          <w:sz w:val="24"/>
          <w:szCs w:val="21"/>
        </w:rPr>
        <w:t>とは、次に掲げる機器をいう。</w:t>
      </w:r>
    </w:p>
    <w:p w14:paraId="28B2F343" w14:textId="77777777" w:rsidR="00BE26F8" w:rsidRDefault="00BE26F8" w:rsidP="00BE26F8">
      <w:pPr>
        <w:ind w:firstLineChars="100" w:firstLine="260"/>
        <w:jc w:val="left"/>
        <w:rPr>
          <w:rFonts w:ascii="Century" w:eastAsia="ＭＳ 明朝" w:hAnsi="Century"/>
          <w:spacing w:val="-10"/>
          <w:sz w:val="24"/>
          <w:szCs w:val="21"/>
        </w:rPr>
      </w:pPr>
      <w:r w:rsidRPr="00A02646">
        <w:rPr>
          <w:rFonts w:ascii="Century" w:eastAsia="ＭＳ 明朝" w:hAnsi="Century"/>
          <w:spacing w:val="-10"/>
          <w:sz w:val="24"/>
          <w:szCs w:val="21"/>
        </w:rPr>
        <w:t>(1)</w:t>
      </w:r>
      <w:r>
        <w:rPr>
          <w:rFonts w:ascii="Century" w:eastAsia="ＭＳ 明朝" w:hAnsi="Century" w:hint="eastAsia"/>
          <w:spacing w:val="-10"/>
          <w:sz w:val="24"/>
          <w:szCs w:val="21"/>
        </w:rPr>
        <w:t xml:space="preserve">　</w:t>
      </w:r>
      <w:r w:rsidRPr="00A02646">
        <w:rPr>
          <w:rFonts w:ascii="Century" w:eastAsia="ＭＳ 明朝" w:hAnsi="Century"/>
          <w:spacing w:val="-10"/>
          <w:sz w:val="24"/>
          <w:szCs w:val="21"/>
        </w:rPr>
        <w:t>自動応答録音装置等を有する特殊詐欺被害防止対策の機能付電話</w:t>
      </w:r>
      <w:r>
        <w:rPr>
          <w:rFonts w:ascii="Century" w:eastAsia="ＭＳ 明朝" w:hAnsi="Century" w:hint="eastAsia"/>
          <w:spacing w:val="-10"/>
          <w:sz w:val="24"/>
          <w:szCs w:val="21"/>
        </w:rPr>
        <w:t xml:space="preserve">　</w:t>
      </w:r>
    </w:p>
    <w:p w14:paraId="15F2162D" w14:textId="34EB2EFE" w:rsidR="00BE26F8" w:rsidRDefault="00BE26F8" w:rsidP="00BE26F8">
      <w:pPr>
        <w:ind w:firstLineChars="100" w:firstLine="260"/>
        <w:jc w:val="left"/>
        <w:rPr>
          <w:rFonts w:ascii="Century" w:eastAsia="ＭＳ 明朝" w:hAnsi="Century"/>
          <w:spacing w:val="-10"/>
          <w:sz w:val="24"/>
          <w:szCs w:val="21"/>
        </w:rPr>
      </w:pPr>
      <w:r>
        <w:rPr>
          <w:rFonts w:ascii="Century" w:eastAsia="ＭＳ 明朝" w:hAnsi="Century" w:hint="eastAsia"/>
          <w:spacing w:val="-10"/>
          <w:sz w:val="24"/>
          <w:szCs w:val="21"/>
        </w:rPr>
        <w:t xml:space="preserve">　</w:t>
      </w:r>
      <w:r w:rsidRPr="00A02646">
        <w:rPr>
          <w:rFonts w:ascii="Century" w:eastAsia="ＭＳ 明朝" w:hAnsi="Century"/>
          <w:spacing w:val="-10"/>
          <w:sz w:val="24"/>
          <w:szCs w:val="21"/>
        </w:rPr>
        <w:t>機</w:t>
      </w:r>
    </w:p>
    <w:p w14:paraId="3D7683A4" w14:textId="1D31ADEE" w:rsidR="00BE26F8" w:rsidRDefault="00BE26F8" w:rsidP="00BE26F8">
      <w:pPr>
        <w:ind w:firstLineChars="100" w:firstLine="260"/>
        <w:jc w:val="left"/>
        <w:rPr>
          <w:rFonts w:ascii="Century" w:eastAsia="ＭＳ 明朝" w:hAnsi="Century"/>
          <w:spacing w:val="-10"/>
          <w:sz w:val="24"/>
          <w:szCs w:val="21"/>
        </w:rPr>
      </w:pPr>
      <w:r w:rsidRPr="00A02646">
        <w:rPr>
          <w:rFonts w:ascii="Century" w:eastAsia="ＭＳ 明朝" w:hAnsi="Century"/>
          <w:spacing w:val="-10"/>
          <w:sz w:val="24"/>
          <w:szCs w:val="21"/>
        </w:rPr>
        <w:t>(2)</w:t>
      </w:r>
      <w:r>
        <w:rPr>
          <w:rFonts w:ascii="Century" w:eastAsia="ＭＳ 明朝" w:hAnsi="Century" w:hint="eastAsia"/>
          <w:spacing w:val="-10"/>
          <w:sz w:val="24"/>
          <w:szCs w:val="21"/>
        </w:rPr>
        <w:t xml:space="preserve">　</w:t>
      </w:r>
      <w:r w:rsidRPr="00A02646">
        <w:rPr>
          <w:rFonts w:ascii="Century" w:eastAsia="ＭＳ 明朝" w:hAnsi="Century"/>
          <w:spacing w:val="-10"/>
          <w:sz w:val="24"/>
          <w:szCs w:val="21"/>
        </w:rPr>
        <w:t>固定電話に外部接続可能な自動応答録音機能を有する機器</w:t>
      </w:r>
    </w:p>
    <w:p w14:paraId="15EA34C4" w14:textId="77777777" w:rsidR="007C580F" w:rsidRPr="00A02646" w:rsidRDefault="007C580F" w:rsidP="00BE26F8">
      <w:pPr>
        <w:ind w:firstLineChars="100" w:firstLine="260"/>
        <w:jc w:val="left"/>
        <w:rPr>
          <w:rFonts w:ascii="Century" w:eastAsia="ＭＳ 明朝" w:hAnsi="Century"/>
          <w:spacing w:val="-10"/>
          <w:sz w:val="24"/>
          <w:szCs w:val="21"/>
        </w:rPr>
      </w:pPr>
    </w:p>
    <w:p w14:paraId="7A5FDBAC" w14:textId="3D816B2E" w:rsidR="00B81895" w:rsidRPr="00A02646" w:rsidRDefault="005A356D"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 xml:space="preserve"> </w:t>
      </w:r>
      <w:r w:rsidR="00A02646"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補助対象経費</w:t>
      </w:r>
      <w:r w:rsidR="00A02646" w:rsidRPr="00A02646">
        <w:rPr>
          <w:rFonts w:ascii="Century" w:eastAsia="ＭＳ 明朝" w:hAnsi="Century"/>
          <w:spacing w:val="-10"/>
          <w:sz w:val="24"/>
          <w:szCs w:val="21"/>
        </w:rPr>
        <w:t>)</w:t>
      </w:r>
    </w:p>
    <w:p w14:paraId="7902D7B1" w14:textId="75941205" w:rsidR="00BE26F8" w:rsidRDefault="00B81895" w:rsidP="00B81895">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4</w:t>
      </w:r>
      <w:r w:rsidRPr="00A02646">
        <w:rPr>
          <w:rFonts w:ascii="Century" w:eastAsia="ＭＳ 明朝" w:hAnsi="Century"/>
          <w:spacing w:val="-10"/>
          <w:sz w:val="24"/>
          <w:szCs w:val="21"/>
        </w:rPr>
        <w:t>条　補助金の交付対象となる経費</w:t>
      </w:r>
      <w:r w:rsidR="00A02646" w:rsidRPr="00A02646">
        <w:rPr>
          <w:rFonts w:ascii="Century" w:eastAsia="ＭＳ 明朝" w:hAnsi="Century"/>
          <w:spacing w:val="-10"/>
          <w:sz w:val="24"/>
          <w:szCs w:val="21"/>
        </w:rPr>
        <w:t>(</w:t>
      </w:r>
      <w:r w:rsidRPr="00A02646">
        <w:rPr>
          <w:rFonts w:ascii="Century" w:eastAsia="ＭＳ 明朝" w:hAnsi="Century"/>
          <w:spacing w:val="-10"/>
          <w:sz w:val="24"/>
          <w:szCs w:val="21"/>
        </w:rPr>
        <w:t>以下「補助対象経費」という。</w:t>
      </w:r>
      <w:r w:rsidR="00A02646" w:rsidRPr="00A02646">
        <w:rPr>
          <w:rFonts w:ascii="Century" w:eastAsia="ＭＳ 明朝" w:hAnsi="Century"/>
          <w:spacing w:val="-10"/>
          <w:sz w:val="24"/>
          <w:szCs w:val="21"/>
        </w:rPr>
        <w:t>)</w:t>
      </w:r>
      <w:r w:rsidR="000B0F3D" w:rsidRPr="00A02646">
        <w:rPr>
          <w:rFonts w:ascii="Century" w:eastAsia="ＭＳ 明朝" w:hAnsi="Century"/>
          <w:spacing w:val="-10"/>
          <w:sz w:val="24"/>
          <w:szCs w:val="21"/>
        </w:rPr>
        <w:t>は、</w:t>
      </w:r>
      <w:r w:rsidRPr="00A02646">
        <w:rPr>
          <w:rFonts w:ascii="Century" w:eastAsia="ＭＳ 明朝" w:hAnsi="Century"/>
          <w:spacing w:val="-10"/>
          <w:sz w:val="24"/>
          <w:szCs w:val="21"/>
        </w:rPr>
        <w:t>補助対象機器の購入費及びその設置に直接要する費用</w:t>
      </w:r>
      <w:r w:rsidR="00A02646" w:rsidRPr="00A02646">
        <w:rPr>
          <w:rFonts w:ascii="Century" w:eastAsia="ＭＳ 明朝" w:hAnsi="Century"/>
          <w:spacing w:val="-10"/>
          <w:sz w:val="24"/>
          <w:szCs w:val="21"/>
        </w:rPr>
        <w:t>(</w:t>
      </w:r>
      <w:r w:rsidR="00F55C6E" w:rsidRPr="00A02646">
        <w:rPr>
          <w:rFonts w:ascii="Century" w:eastAsia="ＭＳ 明朝" w:hAnsi="Century"/>
          <w:spacing w:val="-10"/>
          <w:sz w:val="24"/>
          <w:szCs w:val="21"/>
        </w:rPr>
        <w:t>付随するサービスの加入及び利用に要する費用等は除く</w:t>
      </w:r>
      <w:r w:rsidRPr="00A02646">
        <w:rPr>
          <w:rFonts w:ascii="Century" w:eastAsia="ＭＳ 明朝" w:hAnsi="Century"/>
          <w:spacing w:val="-10"/>
          <w:sz w:val="24"/>
          <w:szCs w:val="21"/>
        </w:rPr>
        <w:t>。</w:t>
      </w:r>
      <w:r w:rsidR="001F3BBA">
        <w:rPr>
          <w:rFonts w:ascii="Century" w:eastAsia="ＭＳ 明朝" w:hAnsi="Century" w:hint="eastAsia"/>
          <w:spacing w:val="-10"/>
          <w:sz w:val="24"/>
          <w:szCs w:val="21"/>
        </w:rPr>
        <w:t>次項において「購入費等」という。</w:t>
      </w:r>
      <w:r w:rsidR="00A02646" w:rsidRPr="00A02646">
        <w:rPr>
          <w:rFonts w:ascii="Century" w:eastAsia="ＭＳ 明朝" w:hAnsi="Century"/>
          <w:spacing w:val="-10"/>
          <w:sz w:val="24"/>
          <w:szCs w:val="21"/>
        </w:rPr>
        <w:t>)</w:t>
      </w:r>
      <w:r w:rsidRPr="00A02646">
        <w:rPr>
          <w:rFonts w:ascii="Century" w:eastAsia="ＭＳ 明朝" w:hAnsi="Century"/>
          <w:spacing w:val="-10"/>
          <w:sz w:val="24"/>
          <w:szCs w:val="21"/>
        </w:rPr>
        <w:t>と</w:t>
      </w:r>
      <w:r w:rsidR="001D0009">
        <w:rPr>
          <w:rFonts w:ascii="Century" w:eastAsia="ＭＳ 明朝" w:hAnsi="Century" w:hint="eastAsia"/>
          <w:spacing w:val="-10"/>
          <w:sz w:val="24"/>
          <w:szCs w:val="21"/>
        </w:rPr>
        <w:t>する</w:t>
      </w:r>
      <w:r w:rsidRPr="00A02646">
        <w:rPr>
          <w:rFonts w:ascii="Century" w:eastAsia="ＭＳ 明朝" w:hAnsi="Century"/>
          <w:spacing w:val="-10"/>
          <w:sz w:val="24"/>
          <w:szCs w:val="21"/>
        </w:rPr>
        <w:t>。</w:t>
      </w:r>
    </w:p>
    <w:p w14:paraId="559C61AB" w14:textId="7E76579A" w:rsidR="001D0009" w:rsidRDefault="001D0009" w:rsidP="00B81895">
      <w:pPr>
        <w:ind w:left="260" w:hangingChars="100" w:hanging="260"/>
        <w:rPr>
          <w:rFonts w:ascii="Century" w:eastAsia="ＭＳ 明朝" w:hAnsi="Century"/>
          <w:spacing w:val="-10"/>
          <w:sz w:val="24"/>
          <w:szCs w:val="21"/>
        </w:rPr>
      </w:pPr>
      <w:r>
        <w:rPr>
          <w:rFonts w:ascii="Century" w:eastAsia="ＭＳ 明朝" w:hAnsi="Century" w:hint="eastAsia"/>
          <w:spacing w:val="-10"/>
          <w:sz w:val="24"/>
          <w:szCs w:val="21"/>
        </w:rPr>
        <w:t>2</w:t>
      </w:r>
      <w:r>
        <w:rPr>
          <w:rFonts w:ascii="Century" w:eastAsia="ＭＳ 明朝" w:hAnsi="Century" w:hint="eastAsia"/>
          <w:spacing w:val="-10"/>
          <w:sz w:val="24"/>
          <w:szCs w:val="21"/>
        </w:rPr>
        <w:t xml:space="preserve">　前項の規定にかかわらず、</w:t>
      </w:r>
      <w:r>
        <w:rPr>
          <w:rFonts w:ascii="Century" w:eastAsia="ＭＳ 明朝" w:hAnsi="Century" w:hint="eastAsia"/>
          <w:spacing w:val="-10"/>
          <w:sz w:val="24"/>
          <w:szCs w:val="21"/>
        </w:rPr>
        <w:t>1</w:t>
      </w:r>
      <w:r>
        <w:rPr>
          <w:rFonts w:ascii="Century" w:eastAsia="ＭＳ 明朝" w:hAnsi="Century" w:hint="eastAsia"/>
          <w:spacing w:val="-10"/>
          <w:sz w:val="24"/>
          <w:szCs w:val="21"/>
        </w:rPr>
        <w:t>世帯につき</w:t>
      </w:r>
      <w:r>
        <w:rPr>
          <w:rFonts w:ascii="Century" w:eastAsia="ＭＳ 明朝" w:hAnsi="Century" w:hint="eastAsia"/>
          <w:spacing w:val="-10"/>
          <w:sz w:val="24"/>
          <w:szCs w:val="21"/>
        </w:rPr>
        <w:t>2</w:t>
      </w:r>
      <w:r>
        <w:rPr>
          <w:rFonts w:ascii="Century" w:eastAsia="ＭＳ 明朝" w:hAnsi="Century" w:hint="eastAsia"/>
          <w:spacing w:val="-10"/>
          <w:sz w:val="24"/>
          <w:szCs w:val="21"/>
        </w:rPr>
        <w:t>台目以降の補助対象機器の購入費</w:t>
      </w:r>
      <w:r w:rsidR="001F3BBA">
        <w:rPr>
          <w:rFonts w:ascii="Century" w:eastAsia="ＭＳ 明朝" w:hAnsi="Century" w:hint="eastAsia"/>
          <w:spacing w:val="-10"/>
          <w:sz w:val="24"/>
          <w:szCs w:val="21"/>
        </w:rPr>
        <w:t>等については、補助対象経費としない。</w:t>
      </w:r>
    </w:p>
    <w:p w14:paraId="7A030221" w14:textId="6868EBB2"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補助金の額</w:t>
      </w:r>
      <w:r w:rsidRPr="00A02646">
        <w:rPr>
          <w:rFonts w:ascii="Century" w:eastAsia="ＭＳ 明朝" w:hAnsi="Century"/>
          <w:spacing w:val="-10"/>
          <w:sz w:val="24"/>
          <w:szCs w:val="21"/>
        </w:rPr>
        <w:t>)</w:t>
      </w:r>
    </w:p>
    <w:p w14:paraId="607595EF" w14:textId="447F0271" w:rsidR="00B81895" w:rsidRPr="00A02646" w:rsidRDefault="00B81895"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5</w:t>
      </w:r>
      <w:r w:rsidR="00F55C6E" w:rsidRPr="00A02646">
        <w:rPr>
          <w:rFonts w:ascii="Century" w:eastAsia="ＭＳ 明朝" w:hAnsi="Century"/>
          <w:spacing w:val="-10"/>
          <w:sz w:val="24"/>
          <w:szCs w:val="21"/>
        </w:rPr>
        <w:t>条　補助金の額は、補助対象経費に</w:t>
      </w:r>
      <w:r w:rsidR="00A02646" w:rsidRPr="00A02646">
        <w:rPr>
          <w:rFonts w:ascii="Century" w:eastAsia="ＭＳ 明朝" w:hAnsi="Century"/>
          <w:spacing w:val="-10"/>
          <w:sz w:val="24"/>
          <w:szCs w:val="21"/>
        </w:rPr>
        <w:t>2</w:t>
      </w:r>
      <w:r w:rsidR="00F55C6E" w:rsidRPr="00A02646">
        <w:rPr>
          <w:rFonts w:ascii="Century" w:eastAsia="ＭＳ 明朝" w:hAnsi="Century"/>
          <w:spacing w:val="-10"/>
          <w:sz w:val="24"/>
          <w:szCs w:val="21"/>
        </w:rPr>
        <w:t>分の</w:t>
      </w:r>
      <w:r w:rsidR="00A02646" w:rsidRPr="00A02646">
        <w:rPr>
          <w:rFonts w:ascii="Century" w:eastAsia="ＭＳ 明朝" w:hAnsi="Century"/>
          <w:spacing w:val="-10"/>
          <w:sz w:val="24"/>
          <w:szCs w:val="21"/>
        </w:rPr>
        <w:t>1</w:t>
      </w:r>
      <w:r w:rsidRPr="00A02646">
        <w:rPr>
          <w:rFonts w:ascii="Century" w:eastAsia="ＭＳ 明朝" w:hAnsi="Century"/>
          <w:spacing w:val="-10"/>
          <w:sz w:val="24"/>
          <w:szCs w:val="21"/>
        </w:rPr>
        <w:t>を乗じて得た額以内</w:t>
      </w:r>
      <w:r w:rsidR="00A02646" w:rsidRPr="00A02646">
        <w:rPr>
          <w:rFonts w:ascii="Century" w:eastAsia="ＭＳ 明朝" w:hAnsi="Century"/>
          <w:spacing w:val="-10"/>
          <w:sz w:val="24"/>
          <w:szCs w:val="21"/>
        </w:rPr>
        <w:t>(100</w:t>
      </w:r>
      <w:r w:rsidR="000B0F3D" w:rsidRPr="00A02646">
        <w:rPr>
          <w:rFonts w:ascii="Century" w:eastAsia="ＭＳ 明朝" w:hAnsi="Century"/>
          <w:spacing w:val="-10"/>
          <w:sz w:val="24"/>
          <w:szCs w:val="21"/>
        </w:rPr>
        <w:t>円未満の端数があるときは、これを切り捨てた額</w:t>
      </w:r>
      <w:r w:rsidR="00AE24B2" w:rsidRPr="00A02646">
        <w:rPr>
          <w:rFonts w:ascii="Century" w:eastAsia="ＭＳ 明朝" w:hAnsi="Century"/>
          <w:spacing w:val="-10"/>
          <w:sz w:val="24"/>
          <w:szCs w:val="21"/>
        </w:rPr>
        <w:t>。</w:t>
      </w:r>
      <w:r w:rsidR="00A02646" w:rsidRPr="00A02646">
        <w:rPr>
          <w:rFonts w:ascii="Century" w:eastAsia="ＭＳ 明朝" w:hAnsi="Century"/>
          <w:spacing w:val="-10"/>
          <w:sz w:val="24"/>
          <w:szCs w:val="21"/>
        </w:rPr>
        <w:t>)</w:t>
      </w:r>
      <w:r w:rsidRPr="00A02646">
        <w:rPr>
          <w:rFonts w:ascii="Century" w:eastAsia="ＭＳ 明朝" w:hAnsi="Century"/>
          <w:spacing w:val="-10"/>
          <w:sz w:val="24"/>
          <w:szCs w:val="21"/>
        </w:rPr>
        <w:t>とし、</w:t>
      </w:r>
      <w:r w:rsidR="00A02646" w:rsidRPr="00A02646">
        <w:rPr>
          <w:rFonts w:ascii="Century" w:eastAsia="ＭＳ 明朝" w:hAnsi="Century"/>
          <w:spacing w:val="-10"/>
          <w:sz w:val="24"/>
          <w:szCs w:val="21"/>
        </w:rPr>
        <w:t>8</w:t>
      </w:r>
      <w:r w:rsidRPr="00A02646">
        <w:rPr>
          <w:rFonts w:ascii="Century" w:eastAsia="ＭＳ 明朝" w:hAnsi="Century"/>
          <w:spacing w:val="-10"/>
          <w:sz w:val="24"/>
          <w:szCs w:val="21"/>
        </w:rPr>
        <w:t>,</w:t>
      </w:r>
      <w:r w:rsidR="00A02646" w:rsidRPr="00A02646">
        <w:rPr>
          <w:rFonts w:ascii="Century" w:eastAsia="ＭＳ 明朝" w:hAnsi="Century"/>
          <w:spacing w:val="-10"/>
          <w:sz w:val="24"/>
          <w:szCs w:val="21"/>
        </w:rPr>
        <w:t>000</w:t>
      </w:r>
      <w:r w:rsidRPr="00A02646">
        <w:rPr>
          <w:rFonts w:ascii="Century" w:eastAsia="ＭＳ 明朝" w:hAnsi="Century"/>
          <w:spacing w:val="-10"/>
          <w:sz w:val="24"/>
          <w:szCs w:val="21"/>
        </w:rPr>
        <w:t>円を</w:t>
      </w:r>
      <w:r w:rsidR="00BE26F8">
        <w:rPr>
          <w:rFonts w:ascii="Century" w:eastAsia="ＭＳ 明朝" w:hAnsi="Century" w:hint="eastAsia"/>
          <w:spacing w:val="-10"/>
          <w:sz w:val="24"/>
          <w:szCs w:val="21"/>
        </w:rPr>
        <w:t>上限</w:t>
      </w:r>
      <w:r w:rsidRPr="00A02646">
        <w:rPr>
          <w:rFonts w:ascii="Century" w:eastAsia="ＭＳ 明朝" w:hAnsi="Century"/>
          <w:spacing w:val="-10"/>
          <w:sz w:val="24"/>
          <w:szCs w:val="21"/>
        </w:rPr>
        <w:t>とする。</w:t>
      </w:r>
    </w:p>
    <w:p w14:paraId="1A05EC09" w14:textId="79392D6B"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補助金の交付申請</w:t>
      </w:r>
      <w:r w:rsidR="00BE0EE3">
        <w:rPr>
          <w:rFonts w:ascii="Century" w:eastAsia="ＭＳ 明朝" w:hAnsi="Century" w:hint="eastAsia"/>
          <w:spacing w:val="-10"/>
          <w:sz w:val="24"/>
          <w:szCs w:val="21"/>
        </w:rPr>
        <w:t>等</w:t>
      </w:r>
      <w:r w:rsidRPr="00A02646">
        <w:rPr>
          <w:rFonts w:ascii="Century" w:eastAsia="ＭＳ 明朝" w:hAnsi="Century"/>
          <w:spacing w:val="-10"/>
          <w:sz w:val="24"/>
          <w:szCs w:val="21"/>
        </w:rPr>
        <w:t>)</w:t>
      </w:r>
    </w:p>
    <w:p w14:paraId="56FBFDFE" w14:textId="53FFA2E0" w:rsidR="001D0009" w:rsidRPr="00A02646" w:rsidRDefault="00B81895" w:rsidP="001D0009">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6</w:t>
      </w:r>
      <w:r w:rsidR="00B123BC" w:rsidRPr="00A02646">
        <w:rPr>
          <w:rFonts w:ascii="Century" w:eastAsia="ＭＳ 明朝" w:hAnsi="Century"/>
          <w:spacing w:val="-10"/>
          <w:sz w:val="24"/>
          <w:szCs w:val="21"/>
        </w:rPr>
        <w:t>条　補助金の交付を受けようとする者</w:t>
      </w:r>
      <w:r w:rsidR="00A02646" w:rsidRPr="00A02646">
        <w:rPr>
          <w:rFonts w:ascii="Century" w:eastAsia="ＭＳ 明朝" w:hAnsi="Century"/>
          <w:spacing w:val="-10"/>
          <w:sz w:val="24"/>
          <w:szCs w:val="21"/>
        </w:rPr>
        <w:t>(</w:t>
      </w:r>
      <w:r w:rsidR="00B123BC" w:rsidRPr="00A02646">
        <w:rPr>
          <w:rFonts w:ascii="Century" w:eastAsia="ＭＳ 明朝" w:hAnsi="Century"/>
          <w:spacing w:val="-10"/>
          <w:sz w:val="24"/>
          <w:szCs w:val="21"/>
        </w:rPr>
        <w:t>以下「申請者」という。</w:t>
      </w:r>
      <w:r w:rsidR="00A02646" w:rsidRPr="00A02646">
        <w:rPr>
          <w:rFonts w:ascii="Century" w:eastAsia="ＭＳ 明朝" w:hAnsi="Century"/>
          <w:spacing w:val="-10"/>
          <w:sz w:val="24"/>
          <w:szCs w:val="21"/>
        </w:rPr>
        <w:t>)</w:t>
      </w:r>
      <w:r w:rsidR="00F55C6E" w:rsidRPr="00A02646">
        <w:rPr>
          <w:rFonts w:ascii="Century" w:eastAsia="ＭＳ 明朝" w:hAnsi="Century"/>
          <w:spacing w:val="-10"/>
          <w:sz w:val="24"/>
          <w:szCs w:val="21"/>
        </w:rPr>
        <w:t>は、補助対象機器の購入及び設置</w:t>
      </w:r>
      <w:r w:rsidRPr="00A02646">
        <w:rPr>
          <w:rFonts w:ascii="Century" w:eastAsia="ＭＳ 明朝" w:hAnsi="Century"/>
          <w:spacing w:val="-10"/>
          <w:sz w:val="24"/>
          <w:szCs w:val="21"/>
        </w:rPr>
        <w:t>完了後、志摩市特殊詐欺等被害防止機器購</w:t>
      </w:r>
      <w:r w:rsidRPr="00A02646">
        <w:rPr>
          <w:rFonts w:ascii="Century" w:eastAsia="ＭＳ 明朝" w:hAnsi="Century"/>
          <w:spacing w:val="-10"/>
          <w:sz w:val="24"/>
          <w:szCs w:val="21"/>
        </w:rPr>
        <w:lastRenderedPageBreak/>
        <w:t>入補助金交付申請書兼実績報告書兼請求書</w:t>
      </w:r>
      <w:r w:rsidR="00A02646" w:rsidRPr="00A02646">
        <w:rPr>
          <w:rFonts w:ascii="Century" w:eastAsia="ＭＳ 明朝" w:hAnsi="Century"/>
          <w:spacing w:val="-10"/>
          <w:sz w:val="24"/>
          <w:szCs w:val="21"/>
        </w:rPr>
        <w:t>(</w:t>
      </w:r>
      <w:r w:rsidRPr="00A02646">
        <w:rPr>
          <w:rFonts w:ascii="Century" w:eastAsia="ＭＳ 明朝" w:hAnsi="Century"/>
          <w:spacing w:val="-10"/>
          <w:sz w:val="24"/>
          <w:szCs w:val="21"/>
        </w:rPr>
        <w:t>様式第</w:t>
      </w:r>
      <w:r w:rsidR="00A02646" w:rsidRPr="00A02646">
        <w:rPr>
          <w:rFonts w:ascii="Century" w:eastAsia="ＭＳ 明朝" w:hAnsi="Century"/>
          <w:spacing w:val="-10"/>
          <w:sz w:val="24"/>
          <w:szCs w:val="21"/>
        </w:rPr>
        <w:t>1</w:t>
      </w:r>
      <w:r w:rsidRPr="00A02646">
        <w:rPr>
          <w:rFonts w:ascii="Century" w:eastAsia="ＭＳ 明朝" w:hAnsi="Century"/>
          <w:spacing w:val="-10"/>
          <w:sz w:val="24"/>
          <w:szCs w:val="21"/>
        </w:rPr>
        <w:t>号</w:t>
      </w:r>
      <w:r w:rsidR="00A02646" w:rsidRPr="00A02646">
        <w:rPr>
          <w:rFonts w:ascii="Century" w:eastAsia="ＭＳ 明朝" w:hAnsi="Century"/>
          <w:spacing w:val="-10"/>
          <w:sz w:val="24"/>
          <w:szCs w:val="21"/>
        </w:rPr>
        <w:t>)</w:t>
      </w:r>
      <w:r w:rsidR="00411EC8" w:rsidRPr="00A02646">
        <w:rPr>
          <w:rFonts w:ascii="Century" w:eastAsia="ＭＳ 明朝" w:hAnsi="Century"/>
          <w:spacing w:val="-10"/>
          <w:sz w:val="24"/>
          <w:szCs w:val="21"/>
        </w:rPr>
        <w:t>に必要な</w:t>
      </w:r>
      <w:r w:rsidRPr="00A02646">
        <w:rPr>
          <w:rFonts w:ascii="Century" w:eastAsia="ＭＳ 明朝" w:hAnsi="Century"/>
          <w:spacing w:val="-10"/>
          <w:sz w:val="24"/>
          <w:szCs w:val="21"/>
        </w:rPr>
        <w:t>書類を添えて、補助対象機器を購入した日の</w:t>
      </w:r>
      <w:r w:rsidR="000B0F3D" w:rsidRPr="00A02646">
        <w:rPr>
          <w:rFonts w:ascii="Century" w:eastAsia="ＭＳ 明朝" w:hAnsi="Century"/>
          <w:spacing w:val="-10"/>
          <w:sz w:val="24"/>
          <w:szCs w:val="21"/>
        </w:rPr>
        <w:t>属する年度の</w:t>
      </w:r>
      <w:r w:rsidR="00A02646" w:rsidRPr="00A02646">
        <w:rPr>
          <w:rFonts w:ascii="Century" w:eastAsia="ＭＳ 明朝" w:hAnsi="Century"/>
          <w:spacing w:val="-10"/>
          <w:sz w:val="24"/>
          <w:szCs w:val="21"/>
        </w:rPr>
        <w:t>3</w:t>
      </w:r>
      <w:r w:rsidR="000B0F3D" w:rsidRPr="00A02646">
        <w:rPr>
          <w:rFonts w:ascii="Century" w:eastAsia="ＭＳ 明朝" w:hAnsi="Century"/>
          <w:spacing w:val="-10"/>
          <w:sz w:val="24"/>
          <w:szCs w:val="21"/>
        </w:rPr>
        <w:t>月</w:t>
      </w:r>
      <w:r w:rsidR="00A02646" w:rsidRPr="00A02646">
        <w:rPr>
          <w:rFonts w:ascii="Century" w:eastAsia="ＭＳ 明朝" w:hAnsi="Century"/>
          <w:spacing w:val="-10"/>
          <w:sz w:val="24"/>
          <w:szCs w:val="21"/>
        </w:rPr>
        <w:t>31</w:t>
      </w:r>
      <w:r w:rsidR="000B0F3D" w:rsidRPr="00A02646">
        <w:rPr>
          <w:rFonts w:ascii="Century" w:eastAsia="ＭＳ 明朝" w:hAnsi="Century"/>
          <w:spacing w:val="-10"/>
          <w:sz w:val="24"/>
          <w:szCs w:val="21"/>
        </w:rPr>
        <w:t>日までに</w:t>
      </w:r>
      <w:r w:rsidRPr="00A02646">
        <w:rPr>
          <w:rFonts w:ascii="Century" w:eastAsia="ＭＳ 明朝" w:hAnsi="Century"/>
          <w:spacing w:val="-10"/>
          <w:sz w:val="24"/>
          <w:szCs w:val="21"/>
        </w:rPr>
        <w:t>市長に提出しなければならない。</w:t>
      </w:r>
    </w:p>
    <w:p w14:paraId="0657FE81" w14:textId="5757120C"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補助金交付決定等</w:t>
      </w:r>
      <w:r w:rsidRPr="00A02646">
        <w:rPr>
          <w:rFonts w:ascii="Century" w:eastAsia="ＭＳ 明朝" w:hAnsi="Century"/>
          <w:spacing w:val="-10"/>
          <w:sz w:val="24"/>
          <w:szCs w:val="21"/>
        </w:rPr>
        <w:t>)</w:t>
      </w:r>
    </w:p>
    <w:p w14:paraId="2BAB8438" w14:textId="4EA25FEE" w:rsidR="00B81895" w:rsidRPr="00A02646" w:rsidRDefault="00B81895"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7</w:t>
      </w:r>
      <w:r w:rsidRPr="00A02646">
        <w:rPr>
          <w:rFonts w:ascii="Century" w:eastAsia="ＭＳ 明朝" w:hAnsi="Century"/>
          <w:spacing w:val="-10"/>
          <w:sz w:val="24"/>
          <w:szCs w:val="21"/>
        </w:rPr>
        <w:t>条　市長は、前条の</w:t>
      </w:r>
      <w:r w:rsidR="001F3BBA">
        <w:rPr>
          <w:rFonts w:ascii="Century" w:eastAsia="ＭＳ 明朝" w:hAnsi="Century" w:hint="eastAsia"/>
          <w:spacing w:val="-10"/>
          <w:sz w:val="24"/>
          <w:szCs w:val="21"/>
        </w:rPr>
        <w:t>規定による交付</w:t>
      </w:r>
      <w:r w:rsidRPr="00A02646">
        <w:rPr>
          <w:rFonts w:ascii="Century" w:eastAsia="ＭＳ 明朝" w:hAnsi="Century"/>
          <w:spacing w:val="-10"/>
          <w:sz w:val="24"/>
          <w:szCs w:val="21"/>
        </w:rPr>
        <w:t>申請があったときは、速やかにその内容を審査し、補助金交付の可否を決定するものとする。</w:t>
      </w:r>
      <w:r w:rsidRPr="00A02646">
        <w:rPr>
          <w:rFonts w:ascii="Century" w:eastAsia="ＭＳ 明朝" w:hAnsi="Century"/>
          <w:spacing w:val="-10"/>
          <w:sz w:val="24"/>
          <w:szCs w:val="21"/>
        </w:rPr>
        <w:t xml:space="preserve"> </w:t>
      </w:r>
    </w:p>
    <w:p w14:paraId="34EFA709" w14:textId="639C39F7" w:rsidR="00B81895" w:rsidRPr="00A02646" w:rsidRDefault="00A02646"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2</w:t>
      </w:r>
      <w:r w:rsidR="00B123BC" w:rsidRPr="00A02646">
        <w:rPr>
          <w:rFonts w:ascii="Century" w:eastAsia="ＭＳ 明朝" w:hAnsi="Century"/>
          <w:spacing w:val="-10"/>
          <w:sz w:val="24"/>
          <w:szCs w:val="21"/>
        </w:rPr>
        <w:t xml:space="preserve">　</w:t>
      </w:r>
      <w:r w:rsidR="00B81895" w:rsidRPr="00A02646">
        <w:rPr>
          <w:rFonts w:ascii="Century" w:eastAsia="ＭＳ 明朝" w:hAnsi="Century"/>
          <w:spacing w:val="-10"/>
          <w:sz w:val="24"/>
          <w:szCs w:val="21"/>
        </w:rPr>
        <w:t>市長は、前項の規定により補助金の交付を決定し</w:t>
      </w:r>
      <w:r w:rsidR="001F3BBA">
        <w:rPr>
          <w:rFonts w:ascii="Century" w:eastAsia="ＭＳ 明朝" w:hAnsi="Century" w:hint="eastAsia"/>
          <w:spacing w:val="-10"/>
          <w:sz w:val="24"/>
          <w:szCs w:val="21"/>
        </w:rPr>
        <w:t>たときは、その</w:t>
      </w:r>
      <w:r w:rsidR="00B81895" w:rsidRPr="00A02646">
        <w:rPr>
          <w:rFonts w:ascii="Century" w:eastAsia="ＭＳ 明朝" w:hAnsi="Century"/>
          <w:spacing w:val="-10"/>
          <w:sz w:val="24"/>
          <w:szCs w:val="21"/>
        </w:rPr>
        <w:t>額を確定し、志摩市特殊詐欺等被害防止機器購入補助金交付決定兼額確定通知書</w:t>
      </w: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様式第</w:t>
      </w:r>
      <w:r w:rsidRPr="00A02646">
        <w:rPr>
          <w:rFonts w:ascii="Century" w:eastAsia="ＭＳ 明朝" w:hAnsi="Century"/>
          <w:spacing w:val="-10"/>
          <w:sz w:val="24"/>
          <w:szCs w:val="21"/>
        </w:rPr>
        <w:t>2</w:t>
      </w:r>
      <w:r w:rsidR="00B81895" w:rsidRPr="00A02646">
        <w:rPr>
          <w:rFonts w:ascii="Century" w:eastAsia="ＭＳ 明朝" w:hAnsi="Century"/>
          <w:spacing w:val="-10"/>
          <w:sz w:val="24"/>
          <w:szCs w:val="21"/>
        </w:rPr>
        <w:t>号</w:t>
      </w: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により、申請者に通知するものとする。</w:t>
      </w:r>
      <w:r w:rsidR="00B81895" w:rsidRPr="00A02646">
        <w:rPr>
          <w:rFonts w:ascii="Century" w:eastAsia="ＭＳ 明朝" w:hAnsi="Century"/>
          <w:spacing w:val="-10"/>
          <w:sz w:val="24"/>
          <w:szCs w:val="21"/>
        </w:rPr>
        <w:t xml:space="preserve"> </w:t>
      </w:r>
    </w:p>
    <w:p w14:paraId="74BEF9FA" w14:textId="7B6896FD" w:rsidR="00B81895" w:rsidRPr="00A02646" w:rsidRDefault="00A02646"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3</w:t>
      </w:r>
      <w:r w:rsidR="00B123BC" w:rsidRPr="00A02646">
        <w:rPr>
          <w:rFonts w:ascii="Century" w:eastAsia="ＭＳ 明朝" w:hAnsi="Century"/>
          <w:spacing w:val="-10"/>
          <w:sz w:val="24"/>
          <w:szCs w:val="21"/>
        </w:rPr>
        <w:t xml:space="preserve">　</w:t>
      </w:r>
      <w:r w:rsidR="00B81895" w:rsidRPr="00A02646">
        <w:rPr>
          <w:rFonts w:ascii="Century" w:eastAsia="ＭＳ 明朝" w:hAnsi="Century"/>
          <w:spacing w:val="-10"/>
          <w:sz w:val="24"/>
          <w:szCs w:val="21"/>
        </w:rPr>
        <w:t>市長は、第</w:t>
      </w:r>
      <w:r w:rsidRPr="00A02646">
        <w:rPr>
          <w:rFonts w:ascii="Century" w:eastAsia="ＭＳ 明朝" w:hAnsi="Century"/>
          <w:spacing w:val="-10"/>
          <w:sz w:val="24"/>
          <w:szCs w:val="21"/>
        </w:rPr>
        <w:t>1</w:t>
      </w:r>
      <w:r w:rsidR="00B81895" w:rsidRPr="00A02646">
        <w:rPr>
          <w:rFonts w:ascii="Century" w:eastAsia="ＭＳ 明朝" w:hAnsi="Century"/>
          <w:spacing w:val="-10"/>
          <w:sz w:val="24"/>
          <w:szCs w:val="21"/>
        </w:rPr>
        <w:t>項の規定により不交付と決定したときは、志摩市特殊詐欺等被害防止機器購入補助金不交付決定通知書</w:t>
      </w: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様式第</w:t>
      </w:r>
      <w:r w:rsidRPr="00A02646">
        <w:rPr>
          <w:rFonts w:ascii="Century" w:eastAsia="ＭＳ 明朝" w:hAnsi="Century"/>
          <w:spacing w:val="-10"/>
          <w:sz w:val="24"/>
          <w:szCs w:val="21"/>
        </w:rPr>
        <w:t>3</w:t>
      </w:r>
      <w:r w:rsidR="00B81895" w:rsidRPr="00A02646">
        <w:rPr>
          <w:rFonts w:ascii="Century" w:eastAsia="ＭＳ 明朝" w:hAnsi="Century"/>
          <w:spacing w:val="-10"/>
          <w:sz w:val="24"/>
          <w:szCs w:val="21"/>
        </w:rPr>
        <w:t>号</w:t>
      </w: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により、申請者に通知するものとする。</w:t>
      </w:r>
      <w:r w:rsidR="00B81895" w:rsidRPr="00A02646">
        <w:rPr>
          <w:rFonts w:ascii="Century" w:eastAsia="ＭＳ 明朝" w:hAnsi="Century"/>
          <w:spacing w:val="-10"/>
          <w:sz w:val="24"/>
          <w:szCs w:val="21"/>
        </w:rPr>
        <w:t xml:space="preserve"> </w:t>
      </w:r>
    </w:p>
    <w:p w14:paraId="6618F347" w14:textId="7A0FFE06" w:rsidR="00B81895" w:rsidRPr="00A02646" w:rsidRDefault="00A02646"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4</w:t>
      </w:r>
      <w:r w:rsidR="00B123BC" w:rsidRPr="00A02646">
        <w:rPr>
          <w:rFonts w:ascii="Century" w:eastAsia="ＭＳ 明朝" w:hAnsi="Century"/>
          <w:spacing w:val="-10"/>
          <w:sz w:val="24"/>
          <w:szCs w:val="21"/>
        </w:rPr>
        <w:t xml:space="preserve">　</w:t>
      </w:r>
      <w:r w:rsidR="00B81895" w:rsidRPr="00A02646">
        <w:rPr>
          <w:rFonts w:ascii="Century" w:eastAsia="ＭＳ 明朝" w:hAnsi="Century"/>
          <w:spacing w:val="-10"/>
          <w:sz w:val="24"/>
          <w:szCs w:val="21"/>
        </w:rPr>
        <w:t>市長は、補助</w:t>
      </w:r>
      <w:r w:rsidR="00411EC8" w:rsidRPr="00A02646">
        <w:rPr>
          <w:rFonts w:ascii="Century" w:eastAsia="ＭＳ 明朝" w:hAnsi="Century"/>
          <w:spacing w:val="-10"/>
          <w:sz w:val="24"/>
          <w:szCs w:val="21"/>
        </w:rPr>
        <w:t>金交付の目的を達成するため必要があると認めるときは、条件を付す</w:t>
      </w:r>
      <w:r w:rsidR="00B81895" w:rsidRPr="00A02646">
        <w:rPr>
          <w:rFonts w:ascii="Century" w:eastAsia="ＭＳ 明朝" w:hAnsi="Century"/>
          <w:spacing w:val="-10"/>
          <w:sz w:val="24"/>
          <w:szCs w:val="21"/>
        </w:rPr>
        <w:t>ことができる。</w:t>
      </w:r>
      <w:r w:rsidR="00B81895" w:rsidRPr="00A02646">
        <w:rPr>
          <w:rFonts w:ascii="Century" w:eastAsia="ＭＳ 明朝" w:hAnsi="Century"/>
          <w:spacing w:val="-10"/>
          <w:sz w:val="24"/>
          <w:szCs w:val="21"/>
        </w:rPr>
        <w:t xml:space="preserve"> </w:t>
      </w:r>
    </w:p>
    <w:p w14:paraId="6639C827" w14:textId="723C8E95"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補助金の取消し</w:t>
      </w:r>
      <w:r w:rsidRPr="00A02646">
        <w:rPr>
          <w:rFonts w:ascii="Century" w:eastAsia="ＭＳ 明朝" w:hAnsi="Century"/>
          <w:spacing w:val="-10"/>
          <w:sz w:val="24"/>
          <w:szCs w:val="21"/>
        </w:rPr>
        <w:t>)</w:t>
      </w:r>
    </w:p>
    <w:p w14:paraId="51C06672" w14:textId="0C9694E7" w:rsidR="00B81895" w:rsidRPr="00A02646" w:rsidRDefault="00B81895"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8</w:t>
      </w:r>
      <w:r w:rsidR="00411EC8" w:rsidRPr="00A02646">
        <w:rPr>
          <w:rFonts w:ascii="Century" w:eastAsia="ＭＳ 明朝" w:hAnsi="Century"/>
          <w:spacing w:val="-10"/>
          <w:sz w:val="24"/>
          <w:szCs w:val="21"/>
        </w:rPr>
        <w:t>条　市長は、補助金の交付決定を受けた</w:t>
      </w:r>
      <w:r w:rsidRPr="00A02646">
        <w:rPr>
          <w:rFonts w:ascii="Century" w:eastAsia="ＭＳ 明朝" w:hAnsi="Century"/>
          <w:spacing w:val="-10"/>
          <w:sz w:val="24"/>
          <w:szCs w:val="21"/>
        </w:rPr>
        <w:t>者が次の各号のいずれかに該当するときは、補助金の交付決定の全部又は一部を取り消すことができる。</w:t>
      </w:r>
      <w:r w:rsidRPr="00A02646">
        <w:rPr>
          <w:rFonts w:ascii="Century" w:eastAsia="ＭＳ 明朝" w:hAnsi="Century"/>
          <w:spacing w:val="-10"/>
          <w:sz w:val="24"/>
          <w:szCs w:val="21"/>
        </w:rPr>
        <w:t xml:space="preserve"> </w:t>
      </w:r>
    </w:p>
    <w:p w14:paraId="5D26FAEE" w14:textId="5AA9845C"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(1)</w:t>
      </w:r>
      <w:r>
        <w:rPr>
          <w:rFonts w:ascii="Century" w:eastAsia="ＭＳ 明朝" w:hAnsi="Century" w:hint="eastAsia"/>
          <w:spacing w:val="-10"/>
          <w:sz w:val="24"/>
          <w:szCs w:val="21"/>
        </w:rPr>
        <w:t xml:space="preserve">　</w:t>
      </w:r>
      <w:r w:rsidR="00411EC8" w:rsidRPr="00A02646">
        <w:rPr>
          <w:rFonts w:ascii="Century" w:eastAsia="ＭＳ 明朝" w:hAnsi="Century"/>
          <w:spacing w:val="-10"/>
          <w:sz w:val="24"/>
          <w:szCs w:val="21"/>
        </w:rPr>
        <w:t>虚偽又は</w:t>
      </w:r>
      <w:r w:rsidR="00B81895" w:rsidRPr="00A02646">
        <w:rPr>
          <w:rFonts w:ascii="Century" w:eastAsia="ＭＳ 明朝" w:hAnsi="Century"/>
          <w:spacing w:val="-10"/>
          <w:sz w:val="24"/>
          <w:szCs w:val="21"/>
        </w:rPr>
        <w:t>その他不正な手段により</w:t>
      </w:r>
      <w:r w:rsidR="00411EC8" w:rsidRPr="00A02646">
        <w:rPr>
          <w:rFonts w:ascii="Century" w:eastAsia="ＭＳ 明朝" w:hAnsi="Century"/>
          <w:spacing w:val="-10"/>
          <w:sz w:val="24"/>
          <w:szCs w:val="21"/>
        </w:rPr>
        <w:t>、補助金の交付</w:t>
      </w:r>
      <w:r w:rsidR="000B0F3D" w:rsidRPr="00A02646">
        <w:rPr>
          <w:rFonts w:ascii="Century" w:eastAsia="ＭＳ 明朝" w:hAnsi="Century"/>
          <w:spacing w:val="-10"/>
          <w:sz w:val="24"/>
          <w:szCs w:val="21"/>
        </w:rPr>
        <w:t>を受けたとき</w:t>
      </w:r>
      <w:r w:rsidR="001F3BBA">
        <w:rPr>
          <w:rFonts w:ascii="Century" w:eastAsia="ＭＳ 明朝" w:hAnsi="Century" w:hint="eastAsia"/>
          <w:spacing w:val="-10"/>
          <w:sz w:val="24"/>
          <w:szCs w:val="21"/>
        </w:rPr>
        <w:t>。</w:t>
      </w:r>
    </w:p>
    <w:p w14:paraId="20628F4D" w14:textId="15AF6931"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(2)</w:t>
      </w:r>
      <w:r>
        <w:rPr>
          <w:rFonts w:ascii="Century" w:eastAsia="ＭＳ 明朝" w:hAnsi="Century" w:hint="eastAsia"/>
          <w:spacing w:val="-10"/>
          <w:sz w:val="24"/>
          <w:szCs w:val="21"/>
        </w:rPr>
        <w:t xml:space="preserve">　</w:t>
      </w:r>
      <w:r w:rsidR="00B81895" w:rsidRPr="00A02646">
        <w:rPr>
          <w:rFonts w:ascii="Century" w:eastAsia="ＭＳ 明朝" w:hAnsi="Century"/>
          <w:spacing w:val="-10"/>
          <w:sz w:val="24"/>
          <w:szCs w:val="21"/>
        </w:rPr>
        <w:t>補助金</w:t>
      </w:r>
      <w:r w:rsidR="00411EC8" w:rsidRPr="00A02646">
        <w:rPr>
          <w:rFonts w:ascii="Century" w:eastAsia="ＭＳ 明朝" w:hAnsi="Century"/>
          <w:spacing w:val="-10"/>
          <w:sz w:val="24"/>
          <w:szCs w:val="21"/>
        </w:rPr>
        <w:t>の交付決定内容又はこれに</w:t>
      </w:r>
      <w:r w:rsidR="000B0F3D" w:rsidRPr="00A02646">
        <w:rPr>
          <w:rFonts w:ascii="Century" w:eastAsia="ＭＳ 明朝" w:hAnsi="Century"/>
          <w:spacing w:val="-10"/>
          <w:sz w:val="24"/>
          <w:szCs w:val="21"/>
        </w:rPr>
        <w:t>付した条件に違反したとき</w:t>
      </w:r>
      <w:r w:rsidR="001F3BBA">
        <w:rPr>
          <w:rFonts w:ascii="Century" w:eastAsia="ＭＳ 明朝" w:hAnsi="Century" w:hint="eastAsia"/>
          <w:spacing w:val="-10"/>
          <w:sz w:val="24"/>
          <w:szCs w:val="21"/>
        </w:rPr>
        <w:t>。</w:t>
      </w:r>
    </w:p>
    <w:p w14:paraId="70342353" w14:textId="4CC72317"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(3)</w:t>
      </w:r>
      <w:r>
        <w:rPr>
          <w:rFonts w:ascii="Century" w:eastAsia="ＭＳ 明朝" w:hAnsi="Century" w:hint="eastAsia"/>
          <w:spacing w:val="-10"/>
          <w:sz w:val="24"/>
          <w:szCs w:val="21"/>
        </w:rPr>
        <w:t xml:space="preserve">　</w:t>
      </w:r>
      <w:r w:rsidR="00411EC8" w:rsidRPr="00A02646">
        <w:rPr>
          <w:rFonts w:ascii="Century" w:eastAsia="ＭＳ 明朝" w:hAnsi="Century"/>
          <w:spacing w:val="-10"/>
          <w:sz w:val="24"/>
          <w:szCs w:val="21"/>
        </w:rPr>
        <w:t>この要綱の規定</w:t>
      </w:r>
      <w:r w:rsidR="000B0F3D" w:rsidRPr="00A02646">
        <w:rPr>
          <w:rFonts w:ascii="Century" w:eastAsia="ＭＳ 明朝" w:hAnsi="Century"/>
          <w:spacing w:val="-10"/>
          <w:sz w:val="24"/>
          <w:szCs w:val="21"/>
        </w:rPr>
        <w:t>に違反したとき</w:t>
      </w:r>
      <w:r w:rsidR="001F3BBA">
        <w:rPr>
          <w:rFonts w:ascii="Century" w:eastAsia="ＭＳ 明朝" w:hAnsi="Century" w:hint="eastAsia"/>
          <w:spacing w:val="-10"/>
          <w:sz w:val="24"/>
          <w:szCs w:val="21"/>
        </w:rPr>
        <w:t>。</w:t>
      </w:r>
    </w:p>
    <w:p w14:paraId="1B3C0C16" w14:textId="093F7152"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補助金の返還</w:t>
      </w:r>
      <w:r w:rsidRPr="00A02646">
        <w:rPr>
          <w:rFonts w:ascii="Century" w:eastAsia="ＭＳ 明朝" w:hAnsi="Century"/>
          <w:spacing w:val="-10"/>
          <w:sz w:val="24"/>
          <w:szCs w:val="21"/>
        </w:rPr>
        <w:t>)</w:t>
      </w:r>
    </w:p>
    <w:p w14:paraId="03ADE379" w14:textId="3137F879" w:rsidR="00B81895" w:rsidRPr="00A02646" w:rsidRDefault="00B81895"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9</w:t>
      </w:r>
      <w:r w:rsidR="00411EC8" w:rsidRPr="00A02646">
        <w:rPr>
          <w:rFonts w:ascii="Century" w:eastAsia="ＭＳ 明朝" w:hAnsi="Century"/>
          <w:spacing w:val="-10"/>
          <w:sz w:val="24"/>
          <w:szCs w:val="21"/>
        </w:rPr>
        <w:t>条　市長は、前条の規定により補助金の交付決定を取り消し</w:t>
      </w:r>
      <w:r w:rsidR="00B43078" w:rsidRPr="00A02646">
        <w:rPr>
          <w:rFonts w:ascii="Century" w:eastAsia="ＭＳ 明朝" w:hAnsi="Century"/>
          <w:spacing w:val="-10"/>
          <w:sz w:val="24"/>
          <w:szCs w:val="21"/>
        </w:rPr>
        <w:t>た場合</w:t>
      </w:r>
      <w:r w:rsidRPr="00A02646">
        <w:rPr>
          <w:rFonts w:ascii="Century" w:eastAsia="ＭＳ 明朝" w:hAnsi="Century"/>
          <w:spacing w:val="-10"/>
          <w:sz w:val="24"/>
          <w:szCs w:val="21"/>
        </w:rPr>
        <w:t>、既に</w:t>
      </w:r>
      <w:r w:rsidR="00411EC8" w:rsidRPr="00A02646">
        <w:rPr>
          <w:rFonts w:ascii="Century" w:eastAsia="ＭＳ 明朝" w:hAnsi="Century"/>
          <w:spacing w:val="-10"/>
          <w:sz w:val="24"/>
          <w:szCs w:val="21"/>
        </w:rPr>
        <w:t>補助金を交付しているときは、当該</w:t>
      </w:r>
      <w:r w:rsidRPr="00A02646">
        <w:rPr>
          <w:rFonts w:ascii="Century" w:eastAsia="ＭＳ 明朝" w:hAnsi="Century"/>
          <w:spacing w:val="-10"/>
          <w:sz w:val="24"/>
          <w:szCs w:val="21"/>
        </w:rPr>
        <w:t>補助金の全部又は一部の返還を命ずることができる。</w:t>
      </w:r>
      <w:r w:rsidRPr="00A02646">
        <w:rPr>
          <w:rFonts w:ascii="Century" w:eastAsia="ＭＳ 明朝" w:hAnsi="Century"/>
          <w:spacing w:val="-10"/>
          <w:sz w:val="24"/>
          <w:szCs w:val="21"/>
        </w:rPr>
        <w:t xml:space="preserve"> </w:t>
      </w:r>
    </w:p>
    <w:p w14:paraId="40FC49E3" w14:textId="2F1100BC"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調査への協力</w:t>
      </w:r>
      <w:r w:rsidRPr="00A02646">
        <w:rPr>
          <w:rFonts w:ascii="Century" w:eastAsia="ＭＳ 明朝" w:hAnsi="Century"/>
          <w:spacing w:val="-10"/>
          <w:sz w:val="24"/>
          <w:szCs w:val="21"/>
        </w:rPr>
        <w:t>)</w:t>
      </w:r>
    </w:p>
    <w:p w14:paraId="2CD172BF" w14:textId="180E2D71" w:rsidR="00B81895" w:rsidRPr="00A02646" w:rsidRDefault="00B81895"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10</w:t>
      </w:r>
      <w:r w:rsidRPr="00A02646">
        <w:rPr>
          <w:rFonts w:ascii="Century" w:eastAsia="ＭＳ 明朝" w:hAnsi="Century"/>
          <w:spacing w:val="-10"/>
          <w:sz w:val="24"/>
          <w:szCs w:val="21"/>
        </w:rPr>
        <w:t>条</w:t>
      </w:r>
      <w:r w:rsidR="00B123BC" w:rsidRPr="00A02646">
        <w:rPr>
          <w:rFonts w:ascii="Century" w:eastAsia="ＭＳ 明朝" w:hAnsi="Century"/>
          <w:spacing w:val="-10"/>
          <w:sz w:val="24"/>
          <w:szCs w:val="21"/>
        </w:rPr>
        <w:t xml:space="preserve">　</w:t>
      </w:r>
      <w:r w:rsidR="00411EC8" w:rsidRPr="00A02646">
        <w:rPr>
          <w:rFonts w:ascii="Century" w:eastAsia="ＭＳ 明朝" w:hAnsi="Century"/>
          <w:spacing w:val="-10"/>
          <w:sz w:val="24"/>
          <w:szCs w:val="21"/>
        </w:rPr>
        <w:t>補助金の交付を受けた者</w:t>
      </w:r>
      <w:r w:rsidRPr="00A02646">
        <w:rPr>
          <w:rFonts w:ascii="Century" w:eastAsia="ＭＳ 明朝" w:hAnsi="Century"/>
          <w:spacing w:val="-10"/>
          <w:sz w:val="24"/>
          <w:szCs w:val="21"/>
        </w:rPr>
        <w:t>は、市長が対象機器の使用状況等について調査を行う場合は</w:t>
      </w:r>
      <w:r w:rsidR="001F3BBA">
        <w:rPr>
          <w:rFonts w:ascii="Century" w:eastAsia="ＭＳ 明朝" w:hAnsi="Century" w:hint="eastAsia"/>
          <w:spacing w:val="-10"/>
          <w:sz w:val="24"/>
          <w:szCs w:val="21"/>
        </w:rPr>
        <w:t>、</w:t>
      </w:r>
      <w:r w:rsidRPr="00A02646">
        <w:rPr>
          <w:rFonts w:ascii="Century" w:eastAsia="ＭＳ 明朝" w:hAnsi="Century"/>
          <w:spacing w:val="-10"/>
          <w:sz w:val="24"/>
          <w:szCs w:val="21"/>
        </w:rPr>
        <w:t>これに協力しなければならない。</w:t>
      </w:r>
      <w:r w:rsidRPr="00A02646">
        <w:rPr>
          <w:rFonts w:ascii="Century" w:eastAsia="ＭＳ 明朝" w:hAnsi="Century"/>
          <w:spacing w:val="-10"/>
          <w:sz w:val="24"/>
          <w:szCs w:val="21"/>
        </w:rPr>
        <w:t xml:space="preserve"> </w:t>
      </w:r>
    </w:p>
    <w:p w14:paraId="7A2BCADF" w14:textId="1800D020"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B81895" w:rsidRPr="00A02646">
        <w:rPr>
          <w:rFonts w:ascii="Century" w:eastAsia="ＭＳ 明朝" w:hAnsi="Century"/>
          <w:spacing w:val="-10"/>
          <w:sz w:val="24"/>
          <w:szCs w:val="21"/>
        </w:rPr>
        <w:t>書類の整備等</w:t>
      </w:r>
      <w:r w:rsidRPr="00A02646">
        <w:rPr>
          <w:rFonts w:ascii="Century" w:eastAsia="ＭＳ 明朝" w:hAnsi="Century"/>
          <w:spacing w:val="-10"/>
          <w:sz w:val="24"/>
          <w:szCs w:val="21"/>
        </w:rPr>
        <w:t>)</w:t>
      </w:r>
    </w:p>
    <w:p w14:paraId="53ED5905" w14:textId="7AC58CA5" w:rsidR="00B81895" w:rsidRPr="00A02646" w:rsidRDefault="00B81895" w:rsidP="00B123BC">
      <w:pPr>
        <w:ind w:left="260" w:hangingChars="100" w:hanging="260"/>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11</w:t>
      </w:r>
      <w:r w:rsidRPr="00A02646">
        <w:rPr>
          <w:rFonts w:ascii="Century" w:eastAsia="ＭＳ 明朝" w:hAnsi="Century"/>
          <w:spacing w:val="-10"/>
          <w:sz w:val="24"/>
          <w:szCs w:val="21"/>
        </w:rPr>
        <w:t>条</w:t>
      </w:r>
      <w:r w:rsidR="00B123BC" w:rsidRPr="00A02646">
        <w:rPr>
          <w:rFonts w:ascii="Century" w:eastAsia="ＭＳ 明朝" w:hAnsi="Century"/>
          <w:spacing w:val="-10"/>
          <w:sz w:val="24"/>
          <w:szCs w:val="21"/>
        </w:rPr>
        <w:t xml:space="preserve">　</w:t>
      </w:r>
      <w:r w:rsidRPr="00A02646">
        <w:rPr>
          <w:rFonts w:ascii="Century" w:eastAsia="ＭＳ 明朝" w:hAnsi="Century"/>
          <w:spacing w:val="-10"/>
          <w:sz w:val="24"/>
          <w:szCs w:val="21"/>
        </w:rPr>
        <w:t>申請者は、この補助事業</w:t>
      </w:r>
      <w:r w:rsidR="00411EC8" w:rsidRPr="00A02646">
        <w:rPr>
          <w:rFonts w:ascii="Century" w:eastAsia="ＭＳ 明朝" w:hAnsi="Century"/>
          <w:spacing w:val="-10"/>
          <w:sz w:val="24"/>
          <w:szCs w:val="21"/>
        </w:rPr>
        <w:t>に係る関係書類等を、</w:t>
      </w:r>
      <w:r w:rsidRPr="00A02646">
        <w:rPr>
          <w:rFonts w:ascii="Century" w:eastAsia="ＭＳ 明朝" w:hAnsi="Century"/>
          <w:spacing w:val="-10"/>
          <w:sz w:val="24"/>
          <w:szCs w:val="21"/>
        </w:rPr>
        <w:t>補助</w:t>
      </w:r>
      <w:r w:rsidR="00411EC8" w:rsidRPr="00A02646">
        <w:rPr>
          <w:rFonts w:ascii="Century" w:eastAsia="ＭＳ 明朝" w:hAnsi="Century"/>
          <w:spacing w:val="-10"/>
          <w:sz w:val="24"/>
          <w:szCs w:val="21"/>
        </w:rPr>
        <w:t>金の交付を受けた日</w:t>
      </w:r>
      <w:r w:rsidRPr="00A02646">
        <w:rPr>
          <w:rFonts w:ascii="Century" w:eastAsia="ＭＳ 明朝" w:hAnsi="Century"/>
          <w:spacing w:val="-10"/>
          <w:sz w:val="24"/>
          <w:szCs w:val="21"/>
        </w:rPr>
        <w:t>の</w:t>
      </w:r>
      <w:r w:rsidR="00411EC8" w:rsidRPr="00A02646">
        <w:rPr>
          <w:rFonts w:ascii="Century" w:eastAsia="ＭＳ 明朝" w:hAnsi="Century"/>
          <w:spacing w:val="-10"/>
          <w:sz w:val="24"/>
          <w:szCs w:val="21"/>
        </w:rPr>
        <w:t>属する</w:t>
      </w:r>
      <w:r w:rsidRPr="00A02646">
        <w:rPr>
          <w:rFonts w:ascii="Century" w:eastAsia="ＭＳ 明朝" w:hAnsi="Century"/>
          <w:spacing w:val="-10"/>
          <w:sz w:val="24"/>
          <w:szCs w:val="21"/>
        </w:rPr>
        <w:t>会計年度の翌年から</w:t>
      </w:r>
      <w:r w:rsidR="00A02646" w:rsidRPr="00A02646">
        <w:rPr>
          <w:rFonts w:ascii="Century" w:eastAsia="ＭＳ 明朝" w:hAnsi="Century"/>
          <w:spacing w:val="-10"/>
          <w:sz w:val="24"/>
          <w:szCs w:val="21"/>
        </w:rPr>
        <w:t>5</w:t>
      </w:r>
      <w:r w:rsidRPr="00A02646">
        <w:rPr>
          <w:rFonts w:ascii="Century" w:eastAsia="ＭＳ 明朝" w:hAnsi="Century"/>
          <w:spacing w:val="-10"/>
          <w:sz w:val="24"/>
          <w:szCs w:val="21"/>
        </w:rPr>
        <w:t>年間保管しなければならない。</w:t>
      </w:r>
      <w:r w:rsidRPr="00A02646">
        <w:rPr>
          <w:rFonts w:ascii="Century" w:eastAsia="ＭＳ 明朝" w:hAnsi="Century"/>
          <w:spacing w:val="-10"/>
          <w:sz w:val="24"/>
          <w:szCs w:val="21"/>
        </w:rPr>
        <w:t xml:space="preserve"> </w:t>
      </w:r>
    </w:p>
    <w:p w14:paraId="537D09C7" w14:textId="09C978EA" w:rsidR="00B81895" w:rsidRPr="00A02646" w:rsidRDefault="00A02646" w:rsidP="00A0264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w:t>
      </w:r>
      <w:r w:rsidR="00411EC8" w:rsidRPr="00A02646">
        <w:rPr>
          <w:rFonts w:ascii="Century" w:eastAsia="ＭＳ 明朝" w:hAnsi="Century"/>
          <w:spacing w:val="-10"/>
          <w:sz w:val="24"/>
          <w:szCs w:val="21"/>
        </w:rPr>
        <w:t>その他</w:t>
      </w:r>
      <w:r w:rsidRPr="00A02646">
        <w:rPr>
          <w:rFonts w:ascii="Century" w:eastAsia="ＭＳ 明朝" w:hAnsi="Century"/>
          <w:spacing w:val="-10"/>
          <w:sz w:val="24"/>
          <w:szCs w:val="21"/>
        </w:rPr>
        <w:t>)</w:t>
      </w:r>
    </w:p>
    <w:p w14:paraId="6607B333" w14:textId="49E35FCB" w:rsidR="00B81895" w:rsidRPr="00A02646" w:rsidRDefault="00B81895" w:rsidP="00B81895">
      <w:pPr>
        <w:rPr>
          <w:rFonts w:ascii="Century" w:eastAsia="ＭＳ 明朝" w:hAnsi="Century"/>
          <w:spacing w:val="-10"/>
          <w:sz w:val="24"/>
          <w:szCs w:val="21"/>
        </w:rPr>
      </w:pPr>
      <w:r w:rsidRPr="00A02646">
        <w:rPr>
          <w:rFonts w:ascii="Century" w:eastAsia="ＭＳ 明朝" w:hAnsi="Century"/>
          <w:spacing w:val="-10"/>
          <w:sz w:val="24"/>
          <w:szCs w:val="21"/>
        </w:rPr>
        <w:t>第</w:t>
      </w:r>
      <w:r w:rsidR="00A02646" w:rsidRPr="00A02646">
        <w:rPr>
          <w:rFonts w:ascii="Century" w:eastAsia="ＭＳ 明朝" w:hAnsi="Century"/>
          <w:spacing w:val="-10"/>
          <w:sz w:val="24"/>
          <w:szCs w:val="21"/>
        </w:rPr>
        <w:t>12</w:t>
      </w:r>
      <w:r w:rsidRPr="00A02646">
        <w:rPr>
          <w:rFonts w:ascii="Century" w:eastAsia="ＭＳ 明朝" w:hAnsi="Century"/>
          <w:spacing w:val="-10"/>
          <w:sz w:val="24"/>
          <w:szCs w:val="21"/>
        </w:rPr>
        <w:t>条</w:t>
      </w:r>
      <w:r w:rsidRPr="00A02646">
        <w:rPr>
          <w:rFonts w:ascii="Century" w:eastAsia="ＭＳ 明朝" w:hAnsi="Century"/>
          <w:spacing w:val="-10"/>
          <w:sz w:val="24"/>
          <w:szCs w:val="21"/>
        </w:rPr>
        <w:t xml:space="preserve"> </w:t>
      </w:r>
      <w:r w:rsidR="00411EC8" w:rsidRPr="00A02646">
        <w:rPr>
          <w:rFonts w:ascii="Century" w:eastAsia="ＭＳ 明朝" w:hAnsi="Century"/>
          <w:spacing w:val="-10"/>
          <w:sz w:val="24"/>
          <w:szCs w:val="21"/>
        </w:rPr>
        <w:t>この要綱に定めるもののほか、必要な事項</w:t>
      </w:r>
      <w:r w:rsidRPr="00A02646">
        <w:rPr>
          <w:rFonts w:ascii="Century" w:eastAsia="ＭＳ 明朝" w:hAnsi="Century"/>
          <w:spacing w:val="-10"/>
          <w:sz w:val="24"/>
          <w:szCs w:val="21"/>
        </w:rPr>
        <w:t>は</w:t>
      </w:r>
      <w:r w:rsidR="00411EC8" w:rsidRPr="00A02646">
        <w:rPr>
          <w:rFonts w:ascii="Century" w:eastAsia="ＭＳ 明朝" w:hAnsi="Century"/>
          <w:spacing w:val="-10"/>
          <w:sz w:val="24"/>
          <w:szCs w:val="21"/>
        </w:rPr>
        <w:t>、</w:t>
      </w:r>
      <w:r w:rsidRPr="00A02646">
        <w:rPr>
          <w:rFonts w:ascii="Century" w:eastAsia="ＭＳ 明朝" w:hAnsi="Century"/>
          <w:spacing w:val="-10"/>
          <w:sz w:val="24"/>
          <w:szCs w:val="21"/>
        </w:rPr>
        <w:t>市長が別に定める。</w:t>
      </w:r>
      <w:r w:rsidRPr="00A02646">
        <w:rPr>
          <w:rFonts w:ascii="Century" w:eastAsia="ＭＳ 明朝" w:hAnsi="Century"/>
          <w:spacing w:val="-10"/>
          <w:sz w:val="24"/>
          <w:szCs w:val="21"/>
        </w:rPr>
        <w:t xml:space="preserve"> </w:t>
      </w:r>
    </w:p>
    <w:p w14:paraId="50728E5B" w14:textId="77777777" w:rsidR="00B81895" w:rsidRPr="00A02646" w:rsidRDefault="00B81895" w:rsidP="000B0F3D">
      <w:pPr>
        <w:ind w:firstLineChars="300" w:firstLine="780"/>
        <w:rPr>
          <w:rFonts w:ascii="Century" w:eastAsia="ＭＳ 明朝" w:hAnsi="Century"/>
          <w:spacing w:val="-10"/>
          <w:sz w:val="24"/>
          <w:szCs w:val="21"/>
        </w:rPr>
      </w:pPr>
      <w:r w:rsidRPr="00A02646">
        <w:rPr>
          <w:rFonts w:ascii="Century" w:eastAsia="ＭＳ 明朝" w:hAnsi="Century"/>
          <w:spacing w:val="-10"/>
          <w:sz w:val="24"/>
          <w:szCs w:val="21"/>
        </w:rPr>
        <w:t>附</w:t>
      </w:r>
      <w:r w:rsidRPr="00A02646">
        <w:rPr>
          <w:rFonts w:ascii="Century" w:eastAsia="ＭＳ 明朝" w:hAnsi="Century"/>
          <w:spacing w:val="-10"/>
          <w:sz w:val="24"/>
          <w:szCs w:val="21"/>
        </w:rPr>
        <w:t xml:space="preserve"> </w:t>
      </w:r>
      <w:r w:rsidRPr="00A02646">
        <w:rPr>
          <w:rFonts w:ascii="Century" w:eastAsia="ＭＳ 明朝" w:hAnsi="Century"/>
          <w:spacing w:val="-10"/>
          <w:sz w:val="24"/>
          <w:szCs w:val="21"/>
        </w:rPr>
        <w:t>則</w:t>
      </w:r>
      <w:r w:rsidRPr="00A02646">
        <w:rPr>
          <w:rFonts w:ascii="Century" w:eastAsia="ＭＳ 明朝" w:hAnsi="Century"/>
          <w:spacing w:val="-10"/>
          <w:sz w:val="24"/>
          <w:szCs w:val="21"/>
        </w:rPr>
        <w:t xml:space="preserve"> </w:t>
      </w:r>
    </w:p>
    <w:p w14:paraId="35B41B72" w14:textId="56C8FE9B" w:rsidR="00B81895" w:rsidRPr="005271E6" w:rsidRDefault="00B81895" w:rsidP="005271E6">
      <w:pPr>
        <w:ind w:firstLineChars="100" w:firstLine="260"/>
        <w:rPr>
          <w:rFonts w:ascii="Century" w:eastAsia="ＭＳ 明朝" w:hAnsi="Century"/>
          <w:spacing w:val="-10"/>
          <w:sz w:val="24"/>
          <w:szCs w:val="21"/>
        </w:rPr>
      </w:pPr>
      <w:r w:rsidRPr="00A02646">
        <w:rPr>
          <w:rFonts w:ascii="Century" w:eastAsia="ＭＳ 明朝" w:hAnsi="Century"/>
          <w:spacing w:val="-10"/>
          <w:sz w:val="24"/>
          <w:szCs w:val="21"/>
        </w:rPr>
        <w:t>この告示は、令和</w:t>
      </w:r>
      <w:r w:rsidR="00A02646" w:rsidRPr="00A02646">
        <w:rPr>
          <w:rFonts w:ascii="Century" w:eastAsia="ＭＳ 明朝" w:hAnsi="Century"/>
          <w:spacing w:val="-10"/>
          <w:sz w:val="24"/>
          <w:szCs w:val="21"/>
        </w:rPr>
        <w:t>7</w:t>
      </w:r>
      <w:r w:rsidRPr="00A02646">
        <w:rPr>
          <w:rFonts w:ascii="Century" w:eastAsia="ＭＳ 明朝" w:hAnsi="Century"/>
          <w:spacing w:val="-10"/>
          <w:sz w:val="24"/>
          <w:szCs w:val="21"/>
        </w:rPr>
        <w:t>年</w:t>
      </w:r>
      <w:r w:rsidR="00A02646" w:rsidRPr="00A02646">
        <w:rPr>
          <w:rFonts w:ascii="Century" w:eastAsia="ＭＳ 明朝" w:hAnsi="Century"/>
          <w:spacing w:val="-10"/>
          <w:sz w:val="24"/>
          <w:szCs w:val="21"/>
        </w:rPr>
        <w:t>4</w:t>
      </w:r>
      <w:r w:rsidRPr="00A02646">
        <w:rPr>
          <w:rFonts w:ascii="Century" w:eastAsia="ＭＳ 明朝" w:hAnsi="Century"/>
          <w:spacing w:val="-10"/>
          <w:sz w:val="24"/>
          <w:szCs w:val="21"/>
        </w:rPr>
        <w:t>月</w:t>
      </w:r>
      <w:r w:rsidR="00A02646" w:rsidRPr="00A02646">
        <w:rPr>
          <w:rFonts w:ascii="Century" w:eastAsia="ＭＳ 明朝" w:hAnsi="Century"/>
          <w:spacing w:val="-10"/>
          <w:sz w:val="24"/>
          <w:szCs w:val="21"/>
        </w:rPr>
        <w:t>1</w:t>
      </w:r>
      <w:r w:rsidRPr="00A02646">
        <w:rPr>
          <w:rFonts w:ascii="Century" w:eastAsia="ＭＳ 明朝" w:hAnsi="Century"/>
          <w:spacing w:val="-10"/>
          <w:sz w:val="24"/>
          <w:szCs w:val="21"/>
        </w:rPr>
        <w:t>日から施行する。</w:t>
      </w:r>
    </w:p>
    <w:sectPr w:rsidR="00B81895" w:rsidRPr="005271E6" w:rsidSect="007C19B3">
      <w:pgSz w:w="11906" w:h="16838" w:code="9"/>
      <w:pgMar w:top="1418" w:right="1701" w:bottom="1134" w:left="1701" w:header="851" w:footer="992" w:gutter="0"/>
      <w:cols w:space="425"/>
      <w:docGrid w:type="linesAndChars" w:linePitch="407"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C6E0A" w14:textId="77777777" w:rsidR="001375AA" w:rsidRDefault="001375AA" w:rsidP="00F37085">
      <w:r>
        <w:separator/>
      </w:r>
    </w:p>
  </w:endnote>
  <w:endnote w:type="continuationSeparator" w:id="0">
    <w:p w14:paraId="65219401" w14:textId="77777777" w:rsidR="001375AA" w:rsidRDefault="001375AA" w:rsidP="00F3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2853" w14:textId="77777777" w:rsidR="001375AA" w:rsidRDefault="001375AA" w:rsidP="00F37085">
      <w:r>
        <w:separator/>
      </w:r>
    </w:p>
  </w:footnote>
  <w:footnote w:type="continuationSeparator" w:id="0">
    <w:p w14:paraId="62865DF2" w14:textId="77777777" w:rsidR="001375AA" w:rsidRDefault="001375AA" w:rsidP="00F37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51ACB"/>
    <w:multiLevelType w:val="hybridMultilevel"/>
    <w:tmpl w:val="1E2A92C2"/>
    <w:lvl w:ilvl="0" w:tplc="A932575E">
      <w:start w:val="1"/>
      <w:numFmt w:val="decimal"/>
      <w:lvlText w:val="第%1条"/>
      <w:lvlJc w:val="left"/>
      <w:pPr>
        <w:ind w:left="940" w:hanging="9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E64F93"/>
    <w:multiLevelType w:val="hybridMultilevel"/>
    <w:tmpl w:val="44142544"/>
    <w:lvl w:ilvl="0" w:tplc="3B5825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40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BC"/>
    <w:rsid w:val="00011D25"/>
    <w:rsid w:val="00033E84"/>
    <w:rsid w:val="000B0F3D"/>
    <w:rsid w:val="000C5BAF"/>
    <w:rsid w:val="001375AA"/>
    <w:rsid w:val="001D0009"/>
    <w:rsid w:val="001E01D5"/>
    <w:rsid w:val="001F3BBA"/>
    <w:rsid w:val="003E3EDD"/>
    <w:rsid w:val="00411EC8"/>
    <w:rsid w:val="004C72E1"/>
    <w:rsid w:val="005001C2"/>
    <w:rsid w:val="00516EAF"/>
    <w:rsid w:val="005271E6"/>
    <w:rsid w:val="005A356D"/>
    <w:rsid w:val="006007D0"/>
    <w:rsid w:val="006244D9"/>
    <w:rsid w:val="00655858"/>
    <w:rsid w:val="006A4915"/>
    <w:rsid w:val="006C5C23"/>
    <w:rsid w:val="006F4E5D"/>
    <w:rsid w:val="00764062"/>
    <w:rsid w:val="007908DB"/>
    <w:rsid w:val="007C19B3"/>
    <w:rsid w:val="007C580F"/>
    <w:rsid w:val="007D66BB"/>
    <w:rsid w:val="0082584D"/>
    <w:rsid w:val="00851CB2"/>
    <w:rsid w:val="00885EE0"/>
    <w:rsid w:val="008A6A79"/>
    <w:rsid w:val="00934362"/>
    <w:rsid w:val="0096740A"/>
    <w:rsid w:val="00972947"/>
    <w:rsid w:val="00A02646"/>
    <w:rsid w:val="00A36099"/>
    <w:rsid w:val="00AE24B2"/>
    <w:rsid w:val="00B123BC"/>
    <w:rsid w:val="00B43078"/>
    <w:rsid w:val="00B81895"/>
    <w:rsid w:val="00BA09B4"/>
    <w:rsid w:val="00BE0EE3"/>
    <w:rsid w:val="00BE26F8"/>
    <w:rsid w:val="00D32837"/>
    <w:rsid w:val="00D638BC"/>
    <w:rsid w:val="00D948D5"/>
    <w:rsid w:val="00E708DE"/>
    <w:rsid w:val="00E937B3"/>
    <w:rsid w:val="00EB27B1"/>
    <w:rsid w:val="00EF40DF"/>
    <w:rsid w:val="00F37085"/>
    <w:rsid w:val="00F55C6E"/>
    <w:rsid w:val="00F56AA0"/>
    <w:rsid w:val="00F61169"/>
    <w:rsid w:val="00FB12B9"/>
    <w:rsid w:val="00FD02C2"/>
    <w:rsid w:val="00FF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976AF7"/>
  <w15:chartTrackingRefBased/>
  <w15:docId w15:val="{5E84E88B-BEAF-44BA-8AE1-9F8FD7B2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BC"/>
    <w:pPr>
      <w:ind w:leftChars="400" w:left="840"/>
    </w:pPr>
  </w:style>
  <w:style w:type="table" w:styleId="a4">
    <w:name w:val="Table Grid"/>
    <w:basedOn w:val="a1"/>
    <w:uiPriority w:val="39"/>
    <w:rsid w:val="006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7085"/>
    <w:pPr>
      <w:tabs>
        <w:tab w:val="center" w:pos="4252"/>
        <w:tab w:val="right" w:pos="8504"/>
      </w:tabs>
      <w:snapToGrid w:val="0"/>
    </w:pPr>
  </w:style>
  <w:style w:type="character" w:customStyle="1" w:styleId="a6">
    <w:name w:val="ヘッダー (文字)"/>
    <w:basedOn w:val="a0"/>
    <w:link w:val="a5"/>
    <w:uiPriority w:val="99"/>
    <w:rsid w:val="00F37085"/>
  </w:style>
  <w:style w:type="paragraph" w:styleId="a7">
    <w:name w:val="footer"/>
    <w:basedOn w:val="a"/>
    <w:link w:val="a8"/>
    <w:uiPriority w:val="99"/>
    <w:unhideWhenUsed/>
    <w:rsid w:val="00F37085"/>
    <w:pPr>
      <w:tabs>
        <w:tab w:val="center" w:pos="4252"/>
        <w:tab w:val="right" w:pos="8504"/>
      </w:tabs>
      <w:snapToGrid w:val="0"/>
    </w:pPr>
  </w:style>
  <w:style w:type="character" w:customStyle="1" w:styleId="a8">
    <w:name w:val="フッター (文字)"/>
    <w:basedOn w:val="a0"/>
    <w:link w:val="a7"/>
    <w:uiPriority w:val="99"/>
    <w:rsid w:val="00F37085"/>
  </w:style>
  <w:style w:type="paragraph" w:customStyle="1" w:styleId="1">
    <w:name w:val="表題1"/>
    <w:basedOn w:val="a"/>
    <w:rsid w:val="00A360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cm">
    <w:name w:val="cm"/>
    <w:basedOn w:val="a0"/>
    <w:rsid w:val="00A36099"/>
  </w:style>
  <w:style w:type="paragraph" w:customStyle="1" w:styleId="num">
    <w:name w:val="num"/>
    <w:basedOn w:val="a"/>
    <w:rsid w:val="00A360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num1">
    <w:name w:val="num1"/>
    <w:basedOn w:val="a0"/>
    <w:rsid w:val="00A36099"/>
  </w:style>
  <w:style w:type="character" w:customStyle="1" w:styleId="p">
    <w:name w:val="p"/>
    <w:basedOn w:val="a0"/>
    <w:rsid w:val="00A36099"/>
  </w:style>
  <w:style w:type="character" w:customStyle="1" w:styleId="hit-item1">
    <w:name w:val="hit-item1"/>
    <w:basedOn w:val="a0"/>
    <w:rsid w:val="00A36099"/>
  </w:style>
  <w:style w:type="paragraph" w:styleId="a9">
    <w:name w:val="Balloon Text"/>
    <w:basedOn w:val="a"/>
    <w:link w:val="aa"/>
    <w:uiPriority w:val="99"/>
    <w:semiHidden/>
    <w:unhideWhenUsed/>
    <w:rsid w:val="00B818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1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89859">
      <w:bodyDiv w:val="1"/>
      <w:marLeft w:val="0"/>
      <w:marRight w:val="0"/>
      <w:marTop w:val="0"/>
      <w:marBottom w:val="0"/>
      <w:divBdr>
        <w:top w:val="none" w:sz="0" w:space="0" w:color="auto"/>
        <w:left w:val="none" w:sz="0" w:space="0" w:color="auto"/>
        <w:bottom w:val="none" w:sz="0" w:space="0" w:color="auto"/>
        <w:right w:val="none" w:sz="0" w:space="0" w:color="auto"/>
      </w:divBdr>
      <w:divsChild>
        <w:div w:id="132871127">
          <w:marLeft w:val="0"/>
          <w:marRight w:val="0"/>
          <w:marTop w:val="0"/>
          <w:marBottom w:val="0"/>
          <w:divBdr>
            <w:top w:val="none" w:sz="0" w:space="0" w:color="auto"/>
            <w:left w:val="none" w:sz="0" w:space="0" w:color="auto"/>
            <w:bottom w:val="none" w:sz="0" w:space="0" w:color="auto"/>
            <w:right w:val="none" w:sz="0" w:space="0" w:color="auto"/>
          </w:divBdr>
          <w:divsChild>
            <w:div w:id="309869769">
              <w:marLeft w:val="0"/>
              <w:marRight w:val="0"/>
              <w:marTop w:val="0"/>
              <w:marBottom w:val="0"/>
              <w:divBdr>
                <w:top w:val="none" w:sz="0" w:space="0" w:color="auto"/>
                <w:left w:val="none" w:sz="0" w:space="0" w:color="auto"/>
                <w:bottom w:val="none" w:sz="0" w:space="0" w:color="auto"/>
                <w:right w:val="none" w:sz="0" w:space="0" w:color="auto"/>
              </w:divBdr>
              <w:divsChild>
                <w:div w:id="1845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8268">
          <w:marLeft w:val="0"/>
          <w:marRight w:val="0"/>
          <w:marTop w:val="0"/>
          <w:marBottom w:val="0"/>
          <w:divBdr>
            <w:top w:val="none" w:sz="0" w:space="0" w:color="auto"/>
            <w:left w:val="none" w:sz="0" w:space="0" w:color="auto"/>
            <w:bottom w:val="none" w:sz="0" w:space="0" w:color="auto"/>
            <w:right w:val="none" w:sz="0" w:space="0" w:color="auto"/>
          </w:divBdr>
          <w:divsChild>
            <w:div w:id="1538469857">
              <w:marLeft w:val="0"/>
              <w:marRight w:val="0"/>
              <w:marTop w:val="0"/>
              <w:marBottom w:val="0"/>
              <w:divBdr>
                <w:top w:val="none" w:sz="0" w:space="0" w:color="auto"/>
                <w:left w:val="none" w:sz="0" w:space="0" w:color="auto"/>
                <w:bottom w:val="none" w:sz="0" w:space="0" w:color="auto"/>
                <w:right w:val="none" w:sz="0" w:space="0" w:color="auto"/>
              </w:divBdr>
              <w:divsChild>
                <w:div w:id="7338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Okuno</dc:creator>
  <cp:keywords/>
  <dc:description/>
  <cp:lastModifiedBy>a</cp:lastModifiedBy>
  <cp:revision>24</cp:revision>
  <cp:lastPrinted>2025-03-11T23:58:00Z</cp:lastPrinted>
  <dcterms:created xsi:type="dcterms:W3CDTF">2024-12-25T01:33:00Z</dcterms:created>
  <dcterms:modified xsi:type="dcterms:W3CDTF">2025-03-30T23:22:00Z</dcterms:modified>
</cp:coreProperties>
</file>