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28" w:rsidRPr="00DD375D" w:rsidRDefault="00893828" w:rsidP="00DD375D">
      <w:pPr>
        <w:wordWrap w:val="0"/>
        <w:rPr>
          <w:rFonts w:ascii="ＭＳ 明朝" w:hAnsi="ＭＳ 明朝"/>
          <w:sz w:val="22"/>
        </w:rPr>
      </w:pPr>
      <w:bookmarkStart w:id="0" w:name="_GoBack"/>
      <w:bookmarkEnd w:id="0"/>
      <w:r w:rsidRPr="00DD375D">
        <w:rPr>
          <w:rFonts w:ascii="ＭＳ 明朝" w:hAnsi="ＭＳ 明朝" w:hint="eastAsia"/>
          <w:sz w:val="22"/>
        </w:rPr>
        <w:t>様式第</w:t>
      </w:r>
      <w:r w:rsidRPr="00DD375D">
        <w:rPr>
          <w:rFonts w:ascii="ＭＳ 明朝" w:hAnsi="ＭＳ 明朝"/>
          <w:sz w:val="22"/>
        </w:rPr>
        <w:t>2</w:t>
      </w:r>
      <w:r w:rsidRPr="00DD375D">
        <w:rPr>
          <w:rFonts w:ascii="ＭＳ 明朝" w:hAnsi="ＭＳ 明朝" w:hint="eastAsia"/>
          <w:sz w:val="22"/>
        </w:rPr>
        <w:t>号</w:t>
      </w:r>
      <w:r w:rsidRPr="00DD375D">
        <w:rPr>
          <w:rFonts w:ascii="ＭＳ 明朝" w:hAnsi="ＭＳ 明朝"/>
          <w:sz w:val="22"/>
        </w:rPr>
        <w:t>(</w:t>
      </w:r>
      <w:r w:rsidRPr="00DD375D">
        <w:rPr>
          <w:rFonts w:ascii="ＭＳ 明朝" w:hAnsi="ＭＳ 明朝" w:hint="eastAsia"/>
          <w:sz w:val="22"/>
        </w:rPr>
        <w:t>第</w:t>
      </w:r>
      <w:r w:rsidRPr="00DD375D">
        <w:rPr>
          <w:rFonts w:ascii="ＭＳ 明朝" w:hAnsi="ＭＳ 明朝"/>
          <w:sz w:val="22"/>
        </w:rPr>
        <w:t>5</w:t>
      </w:r>
      <w:r w:rsidRPr="00DD375D">
        <w:rPr>
          <w:rFonts w:ascii="ＭＳ 明朝" w:hAnsi="ＭＳ 明朝" w:hint="eastAsia"/>
          <w:sz w:val="22"/>
        </w:rPr>
        <w:t>条関係</w:t>
      </w:r>
      <w:r w:rsidRPr="00DD375D">
        <w:rPr>
          <w:rFonts w:ascii="ＭＳ 明朝" w:hAnsi="ＭＳ 明朝"/>
          <w:sz w:val="22"/>
        </w:rPr>
        <w:t>)</w:t>
      </w:r>
    </w:p>
    <w:p w:rsidR="00893828" w:rsidRPr="00A8486C" w:rsidRDefault="00893828" w:rsidP="001722EF">
      <w:pPr>
        <w:adjustRightInd w:val="0"/>
        <w:spacing w:line="280" w:lineRule="exact"/>
        <w:jc w:val="right"/>
        <w:rPr>
          <w:sz w:val="22"/>
        </w:rPr>
      </w:pPr>
      <w:r w:rsidRPr="00A8486C">
        <w:rPr>
          <w:rFonts w:hint="eastAsia"/>
          <w:sz w:val="22"/>
        </w:rPr>
        <w:t>年　　月　　日</w:t>
      </w:r>
    </w:p>
    <w:p w:rsidR="00893828" w:rsidRPr="00A8486C" w:rsidRDefault="00893828" w:rsidP="001722EF">
      <w:pPr>
        <w:adjustRightInd w:val="0"/>
        <w:spacing w:line="280" w:lineRule="exact"/>
        <w:rPr>
          <w:sz w:val="22"/>
        </w:rPr>
      </w:pPr>
    </w:p>
    <w:p w:rsidR="00893828" w:rsidRPr="00A8486C" w:rsidRDefault="00893828" w:rsidP="001722EF">
      <w:pPr>
        <w:adjustRightInd w:val="0"/>
        <w:spacing w:line="280" w:lineRule="exact"/>
        <w:rPr>
          <w:sz w:val="22"/>
        </w:rPr>
      </w:pPr>
      <w:r w:rsidRPr="00A8486C">
        <w:rPr>
          <w:rFonts w:hint="eastAsia"/>
          <w:sz w:val="22"/>
        </w:rPr>
        <w:t>（宛先）志摩市長</w:t>
      </w:r>
    </w:p>
    <w:p w:rsidR="00893828" w:rsidRPr="00A8486C" w:rsidRDefault="00893828" w:rsidP="001722EF">
      <w:pPr>
        <w:adjustRightInd w:val="0"/>
        <w:spacing w:line="280" w:lineRule="exact"/>
        <w:rPr>
          <w:sz w:val="22"/>
        </w:rPr>
      </w:pPr>
    </w:p>
    <w:p w:rsidR="00893828" w:rsidRPr="00A8486C" w:rsidRDefault="00893828" w:rsidP="001722EF">
      <w:pPr>
        <w:adjustRightInd w:val="0"/>
        <w:spacing w:line="280" w:lineRule="exact"/>
        <w:ind w:firstLineChars="2200" w:firstLine="5063"/>
        <w:rPr>
          <w:sz w:val="22"/>
        </w:rPr>
      </w:pPr>
      <w:r w:rsidRPr="00A8486C">
        <w:rPr>
          <w:rFonts w:hint="eastAsia"/>
          <w:sz w:val="22"/>
        </w:rPr>
        <w:t xml:space="preserve">住所　　　　　　　　　　　</w:t>
      </w:r>
    </w:p>
    <w:p w:rsidR="00893828" w:rsidRPr="00A8486C" w:rsidRDefault="00893828" w:rsidP="001722EF">
      <w:pPr>
        <w:adjustRightInd w:val="0"/>
        <w:spacing w:line="280" w:lineRule="exact"/>
        <w:ind w:firstLineChars="2200" w:firstLine="5063"/>
        <w:rPr>
          <w:sz w:val="22"/>
        </w:rPr>
      </w:pPr>
      <w:r w:rsidRPr="00A8486C">
        <w:rPr>
          <w:rFonts w:hint="eastAsia"/>
          <w:sz w:val="22"/>
        </w:rPr>
        <w:t xml:space="preserve">氏名　　　　　　　　　　　</w:t>
      </w:r>
      <w:r w:rsidR="00341204">
        <w:rPr>
          <w:rFonts w:hint="eastAsia"/>
          <w:sz w:val="22"/>
        </w:rPr>
        <w:t xml:space="preserve">　</w:t>
      </w:r>
      <w:r w:rsidRPr="00A8486C">
        <w:rPr>
          <w:rFonts w:hint="eastAsia"/>
          <w:sz w:val="22"/>
        </w:rPr>
        <w:t xml:space="preserve">　</w:t>
      </w:r>
    </w:p>
    <w:p w:rsidR="00893828" w:rsidRPr="00A8486C" w:rsidRDefault="00893828" w:rsidP="001722EF">
      <w:pPr>
        <w:adjustRightInd w:val="0"/>
        <w:spacing w:line="280" w:lineRule="exact"/>
        <w:rPr>
          <w:sz w:val="22"/>
        </w:rPr>
      </w:pPr>
    </w:p>
    <w:p w:rsidR="00893828" w:rsidRPr="00A8486C" w:rsidRDefault="00893828" w:rsidP="001722EF">
      <w:pPr>
        <w:adjustRightInd w:val="0"/>
        <w:spacing w:line="280" w:lineRule="exact"/>
        <w:rPr>
          <w:sz w:val="22"/>
        </w:rPr>
      </w:pPr>
    </w:p>
    <w:p w:rsidR="00893828" w:rsidRPr="00A8486C" w:rsidRDefault="00893828" w:rsidP="001722EF">
      <w:pPr>
        <w:adjustRightInd w:val="0"/>
        <w:spacing w:line="280" w:lineRule="exact"/>
        <w:jc w:val="center"/>
        <w:rPr>
          <w:sz w:val="22"/>
        </w:rPr>
      </w:pPr>
      <w:r w:rsidRPr="00A8486C">
        <w:rPr>
          <w:rFonts w:hint="eastAsia"/>
          <w:sz w:val="22"/>
        </w:rPr>
        <w:t>誓約書</w:t>
      </w:r>
    </w:p>
    <w:p w:rsidR="00893828" w:rsidRPr="00A8486C" w:rsidRDefault="00893828" w:rsidP="001722EF">
      <w:pPr>
        <w:adjustRightInd w:val="0"/>
        <w:spacing w:line="280" w:lineRule="exact"/>
        <w:rPr>
          <w:sz w:val="22"/>
        </w:rPr>
      </w:pPr>
    </w:p>
    <w:p w:rsidR="00893828" w:rsidRPr="00A8486C" w:rsidRDefault="00893828" w:rsidP="00893828">
      <w:pPr>
        <w:adjustRightInd w:val="0"/>
        <w:rPr>
          <w:sz w:val="22"/>
        </w:rPr>
      </w:pPr>
      <w:r w:rsidRPr="00A8486C">
        <w:rPr>
          <w:rFonts w:hint="eastAsia"/>
          <w:sz w:val="22"/>
        </w:rPr>
        <w:t xml:space="preserve">　浄化槽を設置するにあたって、次のとおり誓約します。</w:t>
      </w:r>
    </w:p>
    <w:p w:rsidR="00893828" w:rsidRPr="00A8486C" w:rsidRDefault="00893828" w:rsidP="00893828">
      <w:pPr>
        <w:adjustRightInd w:val="0"/>
        <w:rPr>
          <w:sz w:val="22"/>
        </w:rPr>
      </w:pPr>
    </w:p>
    <w:p w:rsidR="00893828" w:rsidRPr="00A8486C" w:rsidRDefault="00893828" w:rsidP="00893828">
      <w:pPr>
        <w:adjustRightInd w:val="0"/>
        <w:jc w:val="center"/>
        <w:rPr>
          <w:sz w:val="22"/>
        </w:rPr>
      </w:pPr>
      <w:r w:rsidRPr="00A8486C">
        <w:rPr>
          <w:rFonts w:hint="eastAsia"/>
          <w:sz w:val="22"/>
        </w:rPr>
        <w:t>記</w:t>
      </w:r>
    </w:p>
    <w:p w:rsidR="00893828" w:rsidRPr="00A8486C" w:rsidRDefault="00893828" w:rsidP="00893828">
      <w:pPr>
        <w:adjustRightInd w:val="0"/>
        <w:rPr>
          <w:sz w:val="22"/>
        </w:rPr>
      </w:pPr>
    </w:p>
    <w:p w:rsidR="00893828" w:rsidRPr="00A8486C" w:rsidRDefault="00893828" w:rsidP="00893828">
      <w:pPr>
        <w:adjustRightInd w:val="0"/>
        <w:ind w:left="230" w:hangingChars="100" w:hanging="230"/>
        <w:rPr>
          <w:sz w:val="22"/>
        </w:rPr>
      </w:pPr>
      <w:r w:rsidRPr="00A8486C">
        <w:rPr>
          <w:sz w:val="22"/>
        </w:rPr>
        <w:t>1</w:t>
      </w:r>
      <w:r w:rsidRPr="00A8486C">
        <w:rPr>
          <w:rFonts w:hint="eastAsia"/>
          <w:sz w:val="22"/>
        </w:rPr>
        <w:t xml:space="preserve">　浄化槽の維持管理は、浄化槽法の規定を遵守して適正に行います。</w:t>
      </w:r>
    </w:p>
    <w:p w:rsidR="00893828" w:rsidRPr="00A8486C" w:rsidRDefault="00893828" w:rsidP="00893828">
      <w:pPr>
        <w:adjustRightInd w:val="0"/>
        <w:ind w:leftChars="100" w:left="220" w:firstLineChars="50" w:firstLine="115"/>
        <w:rPr>
          <w:sz w:val="22"/>
        </w:rPr>
      </w:pPr>
      <w:r w:rsidRPr="00A8486C">
        <w:rPr>
          <w:rFonts w:hint="eastAsia"/>
          <w:sz w:val="22"/>
        </w:rPr>
        <w:t>・保守点検（</w:t>
      </w:r>
      <w:r w:rsidR="00D570DA">
        <w:rPr>
          <w:rFonts w:hint="eastAsia"/>
          <w:sz w:val="22"/>
        </w:rPr>
        <w:t>第</w:t>
      </w:r>
      <w:r w:rsidR="00D570DA">
        <w:rPr>
          <w:sz w:val="22"/>
        </w:rPr>
        <w:t>8</w:t>
      </w:r>
      <w:r w:rsidR="00D570DA">
        <w:rPr>
          <w:rFonts w:hint="eastAsia"/>
          <w:sz w:val="22"/>
        </w:rPr>
        <w:t>条</w:t>
      </w:r>
      <w:r w:rsidRPr="00A8486C">
        <w:rPr>
          <w:rFonts w:hint="eastAsia"/>
          <w:sz w:val="22"/>
        </w:rPr>
        <w:t>）</w:t>
      </w:r>
    </w:p>
    <w:p w:rsidR="00893828" w:rsidRPr="00A8486C" w:rsidRDefault="00893828" w:rsidP="00893828">
      <w:pPr>
        <w:adjustRightInd w:val="0"/>
        <w:ind w:leftChars="100" w:left="220" w:firstLineChars="50" w:firstLine="115"/>
        <w:rPr>
          <w:sz w:val="22"/>
        </w:rPr>
      </w:pPr>
      <w:r w:rsidRPr="00A8486C">
        <w:rPr>
          <w:rFonts w:hint="eastAsia"/>
          <w:sz w:val="22"/>
        </w:rPr>
        <w:t>・法定検査（第</w:t>
      </w:r>
      <w:r w:rsidRPr="00A8486C">
        <w:rPr>
          <w:sz w:val="22"/>
        </w:rPr>
        <w:t>7</w:t>
      </w:r>
      <w:r w:rsidRPr="00A8486C">
        <w:rPr>
          <w:rFonts w:hint="eastAsia"/>
          <w:sz w:val="22"/>
        </w:rPr>
        <w:t>条：初回の検査、第</w:t>
      </w:r>
      <w:r w:rsidRPr="00A8486C">
        <w:rPr>
          <w:sz w:val="22"/>
        </w:rPr>
        <w:t>11</w:t>
      </w:r>
      <w:r w:rsidRPr="00A8486C">
        <w:rPr>
          <w:rFonts w:hint="eastAsia"/>
          <w:sz w:val="22"/>
        </w:rPr>
        <w:t>条：第７条検査の翌年からの検査）</w:t>
      </w:r>
    </w:p>
    <w:p w:rsidR="00893828" w:rsidRPr="00A8486C" w:rsidRDefault="00893828" w:rsidP="00893828">
      <w:pPr>
        <w:adjustRightInd w:val="0"/>
        <w:ind w:leftChars="100" w:left="220" w:firstLineChars="50" w:firstLine="115"/>
        <w:rPr>
          <w:sz w:val="22"/>
        </w:rPr>
      </w:pPr>
      <w:r w:rsidRPr="00A8486C">
        <w:rPr>
          <w:rFonts w:hint="eastAsia"/>
          <w:sz w:val="22"/>
        </w:rPr>
        <w:t>・清掃（</w:t>
      </w:r>
      <w:r w:rsidR="00D570DA">
        <w:rPr>
          <w:rFonts w:hint="eastAsia"/>
          <w:sz w:val="22"/>
        </w:rPr>
        <w:t>第</w:t>
      </w:r>
      <w:r w:rsidR="00D570DA">
        <w:rPr>
          <w:sz w:val="22"/>
        </w:rPr>
        <w:t>9</w:t>
      </w:r>
      <w:r w:rsidR="00D570DA">
        <w:rPr>
          <w:rFonts w:hint="eastAsia"/>
          <w:sz w:val="22"/>
        </w:rPr>
        <w:t>条</w:t>
      </w:r>
      <w:r w:rsidRPr="00A8486C">
        <w:rPr>
          <w:rFonts w:hint="eastAsia"/>
          <w:sz w:val="22"/>
        </w:rPr>
        <w:t>）</w:t>
      </w:r>
    </w:p>
    <w:p w:rsidR="00893828" w:rsidRPr="00A8486C" w:rsidRDefault="00893828" w:rsidP="00893828">
      <w:pPr>
        <w:adjustRightInd w:val="0"/>
        <w:ind w:left="230" w:hangingChars="100" w:hanging="230"/>
        <w:rPr>
          <w:sz w:val="22"/>
        </w:rPr>
      </w:pPr>
      <w:r w:rsidRPr="00A8486C">
        <w:rPr>
          <w:sz w:val="22"/>
        </w:rPr>
        <w:t>2</w:t>
      </w:r>
      <w:r w:rsidRPr="00A8486C">
        <w:rPr>
          <w:rFonts w:hint="eastAsia"/>
          <w:sz w:val="22"/>
        </w:rPr>
        <w:t xml:space="preserve">　放流水等に係る紛争又は苦情があった場合は、当事者間で責任を持って解決します。</w:t>
      </w:r>
    </w:p>
    <w:p w:rsidR="00893828" w:rsidRPr="00A8486C" w:rsidRDefault="00893828" w:rsidP="00893828">
      <w:pPr>
        <w:adjustRightInd w:val="0"/>
        <w:rPr>
          <w:sz w:val="22"/>
        </w:rPr>
      </w:pPr>
      <w:r w:rsidRPr="00A8486C">
        <w:rPr>
          <w:sz w:val="22"/>
        </w:rPr>
        <w:t>3</w:t>
      </w:r>
      <w:r w:rsidRPr="00A8486C">
        <w:rPr>
          <w:rFonts w:hint="eastAsia"/>
          <w:sz w:val="22"/>
        </w:rPr>
        <w:t xml:space="preserve">　志摩市からの浄化槽に関する調査依頼に協力します。</w:t>
      </w:r>
    </w:p>
    <w:p w:rsidR="00893828" w:rsidRPr="00A8486C" w:rsidRDefault="00893828" w:rsidP="00893828">
      <w:pPr>
        <w:adjustRightInd w:val="0"/>
        <w:ind w:left="230" w:hangingChars="100" w:hanging="230"/>
        <w:rPr>
          <w:sz w:val="22"/>
        </w:rPr>
      </w:pPr>
      <w:r w:rsidRPr="00A8486C">
        <w:rPr>
          <w:sz w:val="22"/>
        </w:rPr>
        <w:t>4</w:t>
      </w:r>
      <w:r w:rsidRPr="00A8486C">
        <w:rPr>
          <w:rFonts w:hint="eastAsia"/>
          <w:sz w:val="22"/>
        </w:rPr>
        <w:t xml:space="preserve">　その他、志摩市からこの浄化槽に関する指示又は指導があった場合は、速やかに対処します。</w:t>
      </w:r>
    </w:p>
    <w:p w:rsidR="00893828" w:rsidRPr="00A8486C" w:rsidRDefault="00893828" w:rsidP="00893828">
      <w:pPr>
        <w:adjustRightInd w:val="0"/>
        <w:ind w:left="230" w:hangingChars="100" w:hanging="230"/>
        <w:rPr>
          <w:sz w:val="22"/>
        </w:rPr>
      </w:pPr>
      <w:r w:rsidRPr="00A8486C">
        <w:rPr>
          <w:sz w:val="22"/>
        </w:rPr>
        <w:t>5</w:t>
      </w:r>
      <w:r w:rsidRPr="00A8486C">
        <w:rPr>
          <w:rFonts w:hint="eastAsia"/>
          <w:sz w:val="22"/>
        </w:rPr>
        <w:t xml:space="preserve">　浄化槽については、破損しないように注意して取扱い、他者が不注意により破損しないような措置を講じます。</w:t>
      </w:r>
    </w:p>
    <w:p w:rsidR="00893828" w:rsidRPr="00A8486C" w:rsidRDefault="00893828" w:rsidP="00893828">
      <w:pPr>
        <w:adjustRightInd w:val="0"/>
        <w:ind w:left="230" w:hangingChars="100" w:hanging="230"/>
        <w:rPr>
          <w:sz w:val="22"/>
        </w:rPr>
      </w:pPr>
      <w:r w:rsidRPr="00A8486C">
        <w:rPr>
          <w:sz w:val="22"/>
        </w:rPr>
        <w:t>6</w:t>
      </w:r>
      <w:r w:rsidRPr="00A8486C">
        <w:rPr>
          <w:rFonts w:hint="eastAsia"/>
          <w:sz w:val="22"/>
        </w:rPr>
        <w:t xml:space="preserve">　浄化槽が破損した場合は、速やかに破損状況及び原因を市に報告します。</w:t>
      </w:r>
    </w:p>
    <w:p w:rsidR="00893828" w:rsidRPr="00A8486C" w:rsidRDefault="00893828" w:rsidP="00893828">
      <w:pPr>
        <w:adjustRightInd w:val="0"/>
        <w:ind w:left="230" w:hangingChars="100" w:hanging="230"/>
        <w:rPr>
          <w:sz w:val="22"/>
        </w:rPr>
      </w:pPr>
      <w:r w:rsidRPr="00A8486C">
        <w:rPr>
          <w:sz w:val="22"/>
        </w:rPr>
        <w:t>7</w:t>
      </w:r>
      <w:r w:rsidRPr="00A8486C">
        <w:rPr>
          <w:rFonts w:hint="eastAsia"/>
          <w:sz w:val="22"/>
        </w:rPr>
        <w:t xml:space="preserve">　虚偽の浄化槽設置補助金交付申請を行った場合や上記誓約事項を遵守しなかった場合は、補助金の返還を求められても</w:t>
      </w:r>
      <w:r w:rsidR="00141335">
        <w:rPr>
          <w:rFonts w:hint="eastAsia"/>
          <w:sz w:val="22"/>
        </w:rPr>
        <w:t>審査請求</w:t>
      </w:r>
      <w:r w:rsidRPr="00A8486C">
        <w:rPr>
          <w:rFonts w:hint="eastAsia"/>
          <w:sz w:val="22"/>
        </w:rPr>
        <w:t>はせず、速やかに交付を受けた補助金を返還します。</w:t>
      </w:r>
    </w:p>
    <w:p w:rsidR="001722EF" w:rsidRPr="00A8486C" w:rsidRDefault="001722EF" w:rsidP="00893828">
      <w:pPr>
        <w:adjustRightInd w:val="0"/>
        <w:ind w:left="230" w:hangingChars="100" w:hanging="230"/>
        <w:rPr>
          <w:sz w:val="22"/>
        </w:rPr>
      </w:pPr>
    </w:p>
    <w:sectPr w:rsidR="001722EF" w:rsidRPr="00A8486C" w:rsidSect="00893828">
      <w:pgSz w:w="11906" w:h="16838" w:code="9"/>
      <w:pgMar w:top="1701" w:right="1701" w:bottom="1701" w:left="1701" w:header="851" w:footer="992" w:gutter="0"/>
      <w:cols w:space="425"/>
      <w:docGrid w:type="linesAndChars" w:linePitch="407"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251" w:rsidRDefault="00CD7251" w:rsidP="001722EF">
      <w:r>
        <w:separator/>
      </w:r>
    </w:p>
  </w:endnote>
  <w:endnote w:type="continuationSeparator" w:id="0">
    <w:p w:rsidR="00CD7251" w:rsidRDefault="00CD7251" w:rsidP="0017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251" w:rsidRDefault="00CD7251" w:rsidP="001722EF">
      <w:r>
        <w:separator/>
      </w:r>
    </w:p>
  </w:footnote>
  <w:footnote w:type="continuationSeparator" w:id="0">
    <w:p w:rsidR="00CD7251" w:rsidRDefault="00CD7251" w:rsidP="00172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80"/>
  <w:drawingGridHorizontalSpacing w:val="125"/>
  <w:drawingGridVerticalSpacing w:val="40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28"/>
    <w:rsid w:val="00034C66"/>
    <w:rsid w:val="000C1C02"/>
    <w:rsid w:val="000F0176"/>
    <w:rsid w:val="00141335"/>
    <w:rsid w:val="001722EF"/>
    <w:rsid w:val="0017497B"/>
    <w:rsid w:val="00180341"/>
    <w:rsid w:val="00195F9B"/>
    <w:rsid w:val="001C7C7A"/>
    <w:rsid w:val="001E3CD9"/>
    <w:rsid w:val="001F2F5D"/>
    <w:rsid w:val="001F7AEB"/>
    <w:rsid w:val="002449B6"/>
    <w:rsid w:val="002925D8"/>
    <w:rsid w:val="002B6041"/>
    <w:rsid w:val="002C5ABD"/>
    <w:rsid w:val="002D5FBB"/>
    <w:rsid w:val="002F1A6A"/>
    <w:rsid w:val="002F1E25"/>
    <w:rsid w:val="003208EF"/>
    <w:rsid w:val="00326B07"/>
    <w:rsid w:val="00341204"/>
    <w:rsid w:val="00351984"/>
    <w:rsid w:val="00355364"/>
    <w:rsid w:val="003651B2"/>
    <w:rsid w:val="003C7E92"/>
    <w:rsid w:val="003D02E0"/>
    <w:rsid w:val="00431A24"/>
    <w:rsid w:val="00450F90"/>
    <w:rsid w:val="00456BC3"/>
    <w:rsid w:val="0046425F"/>
    <w:rsid w:val="00472966"/>
    <w:rsid w:val="0048560E"/>
    <w:rsid w:val="004A648D"/>
    <w:rsid w:val="004B363A"/>
    <w:rsid w:val="004D03AB"/>
    <w:rsid w:val="004F19CF"/>
    <w:rsid w:val="0054718A"/>
    <w:rsid w:val="0061202B"/>
    <w:rsid w:val="006A5B6F"/>
    <w:rsid w:val="0074427E"/>
    <w:rsid w:val="0077099A"/>
    <w:rsid w:val="007A706D"/>
    <w:rsid w:val="007B0822"/>
    <w:rsid w:val="007C105E"/>
    <w:rsid w:val="007F7070"/>
    <w:rsid w:val="00812611"/>
    <w:rsid w:val="0083496D"/>
    <w:rsid w:val="008439F7"/>
    <w:rsid w:val="0084493B"/>
    <w:rsid w:val="0085018A"/>
    <w:rsid w:val="00854B29"/>
    <w:rsid w:val="00861788"/>
    <w:rsid w:val="00872EEA"/>
    <w:rsid w:val="00893828"/>
    <w:rsid w:val="008B05A6"/>
    <w:rsid w:val="008B1CC4"/>
    <w:rsid w:val="008D528A"/>
    <w:rsid w:val="008F1819"/>
    <w:rsid w:val="00907294"/>
    <w:rsid w:val="00907AE3"/>
    <w:rsid w:val="00922F71"/>
    <w:rsid w:val="00931633"/>
    <w:rsid w:val="009B1751"/>
    <w:rsid w:val="009B42FA"/>
    <w:rsid w:val="009B462C"/>
    <w:rsid w:val="00A03B37"/>
    <w:rsid w:val="00A239FF"/>
    <w:rsid w:val="00A31B80"/>
    <w:rsid w:val="00A53B8A"/>
    <w:rsid w:val="00A702EA"/>
    <w:rsid w:val="00A8486C"/>
    <w:rsid w:val="00AA38E1"/>
    <w:rsid w:val="00AD0970"/>
    <w:rsid w:val="00B055D2"/>
    <w:rsid w:val="00B63CCB"/>
    <w:rsid w:val="00C15091"/>
    <w:rsid w:val="00C909A8"/>
    <w:rsid w:val="00CB15CB"/>
    <w:rsid w:val="00CD7251"/>
    <w:rsid w:val="00CE027B"/>
    <w:rsid w:val="00CF57B1"/>
    <w:rsid w:val="00D570DA"/>
    <w:rsid w:val="00DD375D"/>
    <w:rsid w:val="00DF34A0"/>
    <w:rsid w:val="00E224E2"/>
    <w:rsid w:val="00E72159"/>
    <w:rsid w:val="00E73616"/>
    <w:rsid w:val="00E869B0"/>
    <w:rsid w:val="00E87686"/>
    <w:rsid w:val="00EA54D1"/>
    <w:rsid w:val="00F1449C"/>
    <w:rsid w:val="00F47BBB"/>
    <w:rsid w:val="00FA5855"/>
    <w:rsid w:val="00FC5B8E"/>
    <w:rsid w:val="00FF09BA"/>
    <w:rsid w:val="00FF371D"/>
    <w:rsid w:val="00FF4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26E6A1-C055-4D3F-B844-145C614B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828"/>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93828"/>
    <w:pPr>
      <w:tabs>
        <w:tab w:val="center" w:pos="4252"/>
        <w:tab w:val="right" w:pos="8504"/>
      </w:tabs>
      <w:snapToGrid w:val="0"/>
    </w:pPr>
  </w:style>
  <w:style w:type="character" w:customStyle="1" w:styleId="a4">
    <w:name w:val="ヘッダー (文字)"/>
    <w:basedOn w:val="a0"/>
    <w:link w:val="a3"/>
    <w:uiPriority w:val="99"/>
    <w:semiHidden/>
    <w:locked/>
    <w:rsid w:val="00893828"/>
    <w:rPr>
      <w:rFonts w:cs="Times New Roman"/>
      <w:color w:val="auto"/>
      <w:kern w:val="2"/>
      <w:sz w:val="22"/>
      <w:szCs w:val="22"/>
    </w:rPr>
  </w:style>
  <w:style w:type="paragraph" w:styleId="a5">
    <w:name w:val="footer"/>
    <w:basedOn w:val="a"/>
    <w:link w:val="a6"/>
    <w:uiPriority w:val="99"/>
    <w:semiHidden/>
    <w:rsid w:val="00893828"/>
    <w:pPr>
      <w:tabs>
        <w:tab w:val="center" w:pos="4252"/>
        <w:tab w:val="right" w:pos="8504"/>
      </w:tabs>
      <w:snapToGrid w:val="0"/>
    </w:pPr>
  </w:style>
  <w:style w:type="character" w:customStyle="1" w:styleId="a6">
    <w:name w:val="フッター (文字)"/>
    <w:basedOn w:val="a0"/>
    <w:link w:val="a5"/>
    <w:uiPriority w:val="99"/>
    <w:semiHidden/>
    <w:locked/>
    <w:rsid w:val="00893828"/>
    <w:rPr>
      <w:rFonts w:cs="Times New Roman"/>
      <w:color w:val="auto"/>
      <w:kern w:val="2"/>
      <w:sz w:val="22"/>
      <w:szCs w:val="22"/>
    </w:rPr>
  </w:style>
  <w:style w:type="paragraph" w:styleId="Web">
    <w:name w:val="Normal (Web)"/>
    <w:basedOn w:val="a"/>
    <w:uiPriority w:val="99"/>
    <w:rsid w:val="0089382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7">
    <w:name w:val="Note Heading"/>
    <w:basedOn w:val="a"/>
    <w:next w:val="a"/>
    <w:link w:val="a8"/>
    <w:uiPriority w:val="99"/>
    <w:rsid w:val="00893828"/>
    <w:pPr>
      <w:jc w:val="center"/>
    </w:pPr>
    <w:rPr>
      <w:rFonts w:ascii="ＭＳ 明朝"/>
      <w:sz w:val="24"/>
      <w:szCs w:val="20"/>
    </w:rPr>
  </w:style>
  <w:style w:type="character" w:customStyle="1" w:styleId="a8">
    <w:name w:val="記 (文字)"/>
    <w:basedOn w:val="a0"/>
    <w:link w:val="a7"/>
    <w:uiPriority w:val="99"/>
    <w:locked/>
    <w:rsid w:val="00893828"/>
    <w:rPr>
      <w:rFonts w:ascii="ＭＳ 明朝" w:cs="Times New Roman"/>
      <w:color w:val="auto"/>
      <w:kern w:val="2"/>
      <w:sz w:val="20"/>
      <w:szCs w:val="20"/>
    </w:rPr>
  </w:style>
  <w:style w:type="paragraph" w:styleId="a9">
    <w:name w:val="Balloon Text"/>
    <w:basedOn w:val="a"/>
    <w:link w:val="aa"/>
    <w:uiPriority w:val="99"/>
    <w:semiHidden/>
    <w:rsid w:val="00893828"/>
    <w:rPr>
      <w:rFonts w:ascii="Arial" w:eastAsia="ＭＳ ゴシック" w:hAnsi="Arial"/>
      <w:sz w:val="18"/>
      <w:szCs w:val="18"/>
    </w:rPr>
  </w:style>
  <w:style w:type="character" w:customStyle="1" w:styleId="aa">
    <w:name w:val="吹き出し (文字)"/>
    <w:basedOn w:val="a0"/>
    <w:link w:val="a9"/>
    <w:uiPriority w:val="99"/>
    <w:semiHidden/>
    <w:locked/>
    <w:rsid w:val="00893828"/>
    <w:rPr>
      <w:rFonts w:ascii="Arial" w:eastAsia="ＭＳ ゴシック" w:hAnsi="Arial" w:cs="Times New Roman"/>
      <w:color w:val="auto"/>
      <w:kern w:val="2"/>
      <w:sz w:val="18"/>
      <w:szCs w:val="18"/>
    </w:rPr>
  </w:style>
  <w:style w:type="paragraph" w:styleId="ab">
    <w:name w:val="No Spacing"/>
    <w:uiPriority w:val="99"/>
    <w:qFormat/>
    <w:rsid w:val="00893828"/>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志穂美</dc:creator>
  <cp:keywords/>
  <dc:description/>
  <cp:lastModifiedBy>前田　志穂美</cp:lastModifiedBy>
  <cp:revision>2</cp:revision>
  <cp:lastPrinted>2013-02-25T06:15:00Z</cp:lastPrinted>
  <dcterms:created xsi:type="dcterms:W3CDTF">2022-03-09T07:02:00Z</dcterms:created>
  <dcterms:modified xsi:type="dcterms:W3CDTF">2022-03-09T07:02:00Z</dcterms:modified>
</cp:coreProperties>
</file>