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63F" w:rsidRPr="005625F8" w:rsidRDefault="0034627C" w:rsidP="0048563F">
      <w:pPr>
        <w:jc w:val="center"/>
        <w:rPr>
          <w:rFonts w:ascii="ＭＳ 明朝" w:hAnsi="ＭＳ 明朝"/>
          <w:b/>
          <w:bCs/>
        </w:rPr>
      </w:pPr>
      <w:r w:rsidRPr="005625F8">
        <w:rPr>
          <w:rFonts w:ascii="ＭＳ 明朝" w:hAnsi="ＭＳ 明朝" w:hint="eastAsia"/>
          <w:b/>
          <w:bCs/>
        </w:rPr>
        <w:t>志摩</w:t>
      </w:r>
      <w:r w:rsidR="0048563F" w:rsidRPr="005625F8">
        <w:rPr>
          <w:rFonts w:ascii="ＭＳ 明朝" w:hAnsi="ＭＳ 明朝" w:hint="eastAsia"/>
          <w:b/>
          <w:bCs/>
        </w:rPr>
        <w:t>市地域包括支援センター</w:t>
      </w:r>
      <w:r w:rsidR="00EB30DE">
        <w:rPr>
          <w:rFonts w:ascii="ＭＳ 明朝" w:hAnsi="ＭＳ 明朝" w:hint="eastAsia"/>
          <w:b/>
          <w:bCs/>
        </w:rPr>
        <w:t>（</w:t>
      </w:r>
      <w:r w:rsidR="0048563F" w:rsidRPr="005625F8">
        <w:rPr>
          <w:rFonts w:ascii="ＭＳ 明朝" w:hAnsi="ＭＳ 明朝" w:hint="eastAsia"/>
          <w:b/>
          <w:bCs/>
        </w:rPr>
        <w:t>指定介護予防支援事業所</w:t>
      </w:r>
      <w:r w:rsidR="00EB30DE">
        <w:rPr>
          <w:rFonts w:ascii="ＭＳ 明朝" w:hAnsi="ＭＳ 明朝" w:hint="eastAsia"/>
          <w:b/>
          <w:bCs/>
        </w:rPr>
        <w:t>）</w:t>
      </w:r>
      <w:r w:rsidR="0048563F" w:rsidRPr="005625F8">
        <w:rPr>
          <w:rFonts w:ascii="ＭＳ 明朝" w:hAnsi="ＭＳ 明朝" w:hint="eastAsia"/>
          <w:b/>
          <w:bCs/>
        </w:rPr>
        <w:t>運営規程</w:t>
      </w:r>
    </w:p>
    <w:p w:rsidR="00056BC7" w:rsidRDefault="00056BC7" w:rsidP="0034627C">
      <w:pPr>
        <w:ind w:firstLineChars="100" w:firstLine="250"/>
        <w:rPr>
          <w:rFonts w:ascii="ＭＳ 明朝" w:hAnsi="ＭＳ 明朝"/>
        </w:rPr>
      </w:pPr>
    </w:p>
    <w:p w:rsidR="0048563F" w:rsidRPr="005625F8" w:rsidRDefault="00EB30DE" w:rsidP="0034627C">
      <w:pPr>
        <w:ind w:firstLineChars="100" w:firstLine="250"/>
        <w:rPr>
          <w:rFonts w:ascii="ＭＳ 明朝" w:hAnsi="ＭＳ 明朝"/>
        </w:rPr>
      </w:pPr>
      <w:r>
        <w:rPr>
          <w:rFonts w:ascii="ＭＳ 明朝" w:hAnsi="ＭＳ 明朝" w:hint="eastAsia"/>
        </w:rPr>
        <w:t>（</w:t>
      </w:r>
      <w:r w:rsidR="0048563F" w:rsidRPr="005625F8">
        <w:rPr>
          <w:rFonts w:ascii="ＭＳ 明朝" w:hAnsi="ＭＳ 明朝" w:hint="eastAsia"/>
        </w:rPr>
        <w:t>事業の目的</w:t>
      </w:r>
      <w:r>
        <w:rPr>
          <w:rFonts w:ascii="ＭＳ 明朝" w:hAnsi="ＭＳ 明朝" w:hint="eastAsia"/>
        </w:rPr>
        <w:t>）</w:t>
      </w:r>
    </w:p>
    <w:p w:rsidR="0048563F" w:rsidRPr="005625F8" w:rsidRDefault="0048563F" w:rsidP="0043732B">
      <w:pPr>
        <w:ind w:left="250" w:hangingChars="100" w:hanging="250"/>
        <w:rPr>
          <w:rFonts w:ascii="ＭＳ 明朝" w:hAnsi="ＭＳ 明朝"/>
        </w:rPr>
      </w:pPr>
      <w:r w:rsidRPr="005625F8">
        <w:rPr>
          <w:rFonts w:ascii="ＭＳ 明朝" w:hAnsi="ＭＳ 明朝" w:hint="eastAsia"/>
        </w:rPr>
        <w:t>第</w:t>
      </w:r>
      <w:r w:rsidR="0034627C" w:rsidRPr="005625F8">
        <w:rPr>
          <w:rFonts w:ascii="ＭＳ 明朝" w:hAnsi="ＭＳ 明朝" w:hint="eastAsia"/>
        </w:rPr>
        <w:t>1</w:t>
      </w:r>
      <w:r w:rsidRPr="005625F8">
        <w:rPr>
          <w:rFonts w:ascii="ＭＳ 明朝" w:hAnsi="ＭＳ 明朝" w:hint="eastAsia"/>
        </w:rPr>
        <w:t xml:space="preserve">条　</w:t>
      </w:r>
      <w:r w:rsidR="0034627C" w:rsidRPr="005625F8">
        <w:rPr>
          <w:rFonts w:ascii="ＭＳ 明朝" w:hAnsi="ＭＳ 明朝" w:hint="eastAsia"/>
        </w:rPr>
        <w:t>志摩</w:t>
      </w:r>
      <w:r w:rsidRPr="005625F8">
        <w:rPr>
          <w:rFonts w:ascii="ＭＳ 明朝" w:hAnsi="ＭＳ 明朝" w:hint="eastAsia"/>
        </w:rPr>
        <w:t>市が開設する</w:t>
      </w:r>
      <w:r w:rsidR="0034627C" w:rsidRPr="005625F8">
        <w:rPr>
          <w:rFonts w:ascii="ＭＳ 明朝" w:hAnsi="ＭＳ 明朝" w:hint="eastAsia"/>
        </w:rPr>
        <w:t>志摩</w:t>
      </w:r>
      <w:r w:rsidRPr="005625F8">
        <w:rPr>
          <w:rFonts w:ascii="ＭＳ 明朝" w:hAnsi="ＭＳ 明朝" w:hint="eastAsia"/>
        </w:rPr>
        <w:t>市地域包括支援センター</w:t>
      </w:r>
      <w:r w:rsidR="00EB30DE">
        <w:rPr>
          <w:rFonts w:ascii="ＭＳ 明朝" w:hAnsi="ＭＳ 明朝" w:hint="eastAsia"/>
        </w:rPr>
        <w:t>（</w:t>
      </w:r>
      <w:r w:rsidRPr="005625F8">
        <w:rPr>
          <w:rFonts w:ascii="ＭＳ 明朝" w:hAnsi="ＭＳ 明朝" w:hint="eastAsia"/>
        </w:rPr>
        <w:t>以下「センター」という。</w:t>
      </w:r>
      <w:r w:rsidR="00EB30DE">
        <w:rPr>
          <w:rFonts w:ascii="ＭＳ 明朝" w:hAnsi="ＭＳ 明朝" w:hint="eastAsia"/>
        </w:rPr>
        <w:t>）</w:t>
      </w:r>
      <w:r w:rsidR="00056BC7" w:rsidRPr="005625F8">
        <w:rPr>
          <w:rFonts w:ascii="ＭＳ 明朝" w:hAnsi="ＭＳ 明朝" w:hint="eastAsia"/>
        </w:rPr>
        <w:t xml:space="preserve"> </w:t>
      </w:r>
      <w:r w:rsidR="00056BC7">
        <w:rPr>
          <w:rFonts w:ascii="ＭＳ 明朝" w:hAnsi="ＭＳ 明朝" w:hint="eastAsia"/>
        </w:rPr>
        <w:t>が行う指定介護予防支援の事業</w:t>
      </w:r>
      <w:r w:rsidR="00056BC7" w:rsidRPr="005625F8">
        <w:rPr>
          <w:rFonts w:ascii="ＭＳ 明朝" w:hAnsi="ＭＳ 明朝" w:hint="eastAsia"/>
        </w:rPr>
        <w:t xml:space="preserve"> </w:t>
      </w:r>
      <w:r w:rsidR="00EB30DE">
        <w:rPr>
          <w:rFonts w:ascii="ＭＳ 明朝" w:hAnsi="ＭＳ 明朝" w:hint="eastAsia"/>
        </w:rPr>
        <w:t>（</w:t>
      </w:r>
      <w:r w:rsidRPr="005625F8">
        <w:rPr>
          <w:rFonts w:ascii="ＭＳ 明朝" w:hAnsi="ＭＳ 明朝" w:hint="eastAsia"/>
        </w:rPr>
        <w:t>以下「事業」という</w:t>
      </w:r>
      <w:r w:rsidR="00056BC7">
        <w:rPr>
          <w:rFonts w:ascii="ＭＳ 明朝" w:hAnsi="ＭＳ 明朝" w:hint="eastAsia"/>
        </w:rPr>
        <w:t>。</w:t>
      </w:r>
      <w:r w:rsidR="00EB30DE">
        <w:rPr>
          <w:rFonts w:ascii="ＭＳ 明朝" w:hAnsi="ＭＳ 明朝" w:hint="eastAsia"/>
        </w:rPr>
        <w:t>）</w:t>
      </w:r>
      <w:r w:rsidR="00056BC7" w:rsidRPr="00056BC7">
        <w:rPr>
          <w:rFonts w:hint="eastAsia"/>
        </w:rPr>
        <w:t>の適正な運営を確保するために人員、</w:t>
      </w:r>
      <w:r w:rsidRPr="00056BC7">
        <w:rPr>
          <w:rFonts w:hint="eastAsia"/>
        </w:rPr>
        <w:t>管理運営に関する事項を定め、センターの保健師、主任介護支援専門員、社会福祉士等</w:t>
      </w:r>
      <w:r w:rsidR="00EB30DE">
        <w:rPr>
          <w:rFonts w:hint="eastAsia"/>
        </w:rPr>
        <w:t>（</w:t>
      </w:r>
      <w:r w:rsidRPr="00056BC7">
        <w:rPr>
          <w:rFonts w:hint="eastAsia"/>
        </w:rPr>
        <w:t>以下「担当職員」という。</w:t>
      </w:r>
      <w:r w:rsidR="00EB30DE">
        <w:rPr>
          <w:rFonts w:hint="eastAsia"/>
        </w:rPr>
        <w:t>）</w:t>
      </w:r>
      <w:r w:rsidR="00056BC7" w:rsidRPr="00056BC7">
        <w:rPr>
          <w:rFonts w:hint="eastAsia"/>
        </w:rPr>
        <w:t>その他の</w:t>
      </w:r>
      <w:r w:rsidRPr="00056BC7">
        <w:rPr>
          <w:rFonts w:hint="eastAsia"/>
        </w:rPr>
        <w:t>従</w:t>
      </w:r>
      <w:r w:rsidRPr="005625F8">
        <w:rPr>
          <w:rFonts w:ascii="ＭＳ 明朝" w:hAnsi="ＭＳ 明朝" w:hint="eastAsia"/>
        </w:rPr>
        <w:t>業者が、要支援状態にある高齢者等</w:t>
      </w:r>
      <w:r w:rsidR="00EB30DE">
        <w:rPr>
          <w:rFonts w:ascii="ＭＳ 明朝" w:hAnsi="ＭＳ 明朝" w:hint="eastAsia"/>
        </w:rPr>
        <w:t>（</w:t>
      </w:r>
      <w:r w:rsidRPr="005625F8">
        <w:rPr>
          <w:rFonts w:ascii="ＭＳ 明朝" w:hAnsi="ＭＳ 明朝" w:hint="eastAsia"/>
        </w:rPr>
        <w:t>以下「利用者」という。</w:t>
      </w:r>
      <w:r w:rsidR="00EB30DE">
        <w:rPr>
          <w:rFonts w:ascii="ＭＳ 明朝" w:hAnsi="ＭＳ 明朝" w:hint="eastAsia"/>
        </w:rPr>
        <w:t>）</w:t>
      </w:r>
      <w:r w:rsidRPr="005625F8">
        <w:rPr>
          <w:rFonts w:ascii="ＭＳ 明朝" w:hAnsi="ＭＳ 明朝" w:hint="eastAsia"/>
        </w:rPr>
        <w:t>に対し、適正な指定介護予防支援を提供することを目的とする。</w:t>
      </w:r>
    </w:p>
    <w:p w:rsidR="008E7F59" w:rsidRPr="005625F8" w:rsidRDefault="008E7F59" w:rsidP="0048563F">
      <w:pPr>
        <w:ind w:firstLineChars="100" w:firstLine="250"/>
        <w:rPr>
          <w:rFonts w:ascii="ＭＳ 明朝" w:hAnsi="ＭＳ 明朝"/>
        </w:rPr>
      </w:pPr>
    </w:p>
    <w:p w:rsidR="0048563F" w:rsidRPr="005625F8" w:rsidRDefault="00EB30DE" w:rsidP="0048563F">
      <w:pPr>
        <w:ind w:firstLineChars="100" w:firstLine="250"/>
        <w:rPr>
          <w:rFonts w:ascii="ＭＳ 明朝" w:hAnsi="ＭＳ 明朝"/>
        </w:rPr>
      </w:pPr>
      <w:r>
        <w:rPr>
          <w:rFonts w:ascii="ＭＳ 明朝" w:hAnsi="ＭＳ 明朝" w:hint="eastAsia"/>
        </w:rPr>
        <w:t>（</w:t>
      </w:r>
      <w:r w:rsidR="0048563F" w:rsidRPr="005625F8">
        <w:rPr>
          <w:rFonts w:ascii="ＭＳ 明朝" w:hAnsi="ＭＳ 明朝" w:hint="eastAsia"/>
        </w:rPr>
        <w:t>運営の方針</w:t>
      </w:r>
      <w:r>
        <w:rPr>
          <w:rFonts w:ascii="ＭＳ 明朝" w:hAnsi="ＭＳ 明朝" w:hint="eastAsia"/>
        </w:rPr>
        <w:t>）</w:t>
      </w:r>
    </w:p>
    <w:p w:rsidR="0048563F" w:rsidRPr="005625F8" w:rsidRDefault="0048563F" w:rsidP="0048563F">
      <w:pPr>
        <w:ind w:left="250" w:hangingChars="100" w:hanging="250"/>
        <w:rPr>
          <w:rFonts w:ascii="ＭＳ 明朝" w:hAnsi="ＭＳ 明朝"/>
        </w:rPr>
      </w:pPr>
      <w:r w:rsidRPr="005625F8">
        <w:rPr>
          <w:rFonts w:ascii="ＭＳ 明朝" w:hAnsi="ＭＳ 明朝" w:hint="eastAsia"/>
        </w:rPr>
        <w:t>第</w:t>
      </w:r>
      <w:r w:rsidR="0009305F">
        <w:rPr>
          <w:rFonts w:ascii="ＭＳ 明朝" w:hAnsi="ＭＳ 明朝" w:hint="eastAsia"/>
        </w:rPr>
        <w:t>２</w:t>
      </w:r>
      <w:r w:rsidRPr="005625F8">
        <w:rPr>
          <w:rFonts w:ascii="ＭＳ 明朝" w:hAnsi="ＭＳ 明朝" w:hint="eastAsia"/>
        </w:rPr>
        <w:t>条　センターの担当職員は、利用者の心身の特性を踏まえて、その利用者が可能な限りその居宅において、自立した日常生活を営むことができるように配慮して支援を行う。</w:t>
      </w:r>
    </w:p>
    <w:p w:rsidR="0048563F" w:rsidRPr="005625F8" w:rsidRDefault="0004682A" w:rsidP="0048563F">
      <w:pPr>
        <w:ind w:left="250" w:hangingChars="100" w:hanging="250"/>
        <w:rPr>
          <w:rFonts w:ascii="ＭＳ 明朝" w:hAnsi="ＭＳ 明朝"/>
        </w:rPr>
      </w:pPr>
      <w:r>
        <w:rPr>
          <w:rFonts w:ascii="ＭＳ 明朝" w:hAnsi="ＭＳ 明朝" w:hint="eastAsia"/>
        </w:rPr>
        <w:t>２</w:t>
      </w:r>
      <w:r w:rsidR="0048563F" w:rsidRPr="005625F8">
        <w:rPr>
          <w:rFonts w:ascii="ＭＳ 明朝" w:hAnsi="ＭＳ 明朝" w:hint="eastAsia"/>
        </w:rPr>
        <w:t xml:space="preserve">　事業の実施に当たっては、利用者の心身の状況やその環境に応じて、利用者の選択に基づき、利用者の自立に向けて設定された目標を達成するために、適切な保健医療サービス及び福祉サービスが、当該目標を踏まえ、多様な事業者から、総合的かつ効率的に提供されるよう配慮して支援を行う。</w:t>
      </w:r>
    </w:p>
    <w:p w:rsidR="0048563F" w:rsidRPr="005625F8" w:rsidRDefault="0004682A" w:rsidP="0048563F">
      <w:pPr>
        <w:pStyle w:val="a8"/>
        <w:ind w:left="250" w:hangingChars="100" w:hanging="250"/>
      </w:pPr>
      <w:r>
        <w:rPr>
          <w:rFonts w:hint="eastAsia"/>
        </w:rPr>
        <w:t>３</w:t>
      </w:r>
      <w:r w:rsidR="0048563F" w:rsidRPr="005625F8">
        <w:rPr>
          <w:rFonts w:hint="eastAsia"/>
        </w:rPr>
        <w:t xml:space="preserve">　事業の提供に当たっては、利用者の意思及び人格を尊重し、常に利用者の立場に立って、特定の種類又は特定の介護予防サービス事業者若しくは地域密着型介護予防サービス事業者に不当に偏ることのないよう公正中立に行う。</w:t>
      </w:r>
    </w:p>
    <w:p w:rsidR="0048563F" w:rsidRPr="005625F8" w:rsidRDefault="0004682A" w:rsidP="0048563F">
      <w:pPr>
        <w:pStyle w:val="a8"/>
        <w:ind w:left="250" w:hangingChars="100" w:hanging="250"/>
      </w:pPr>
      <w:r>
        <w:rPr>
          <w:rFonts w:hint="eastAsia"/>
        </w:rPr>
        <w:t>４</w:t>
      </w:r>
      <w:r w:rsidR="0048563F" w:rsidRPr="005625F8">
        <w:rPr>
          <w:rFonts w:hint="eastAsia"/>
        </w:rPr>
        <w:t xml:space="preserve">　事業の提供に当たっては、懇切丁寧に行うことを旨とし、利用者又はその家族に対し、サービスの提供方法等について、理解しやすいように説明を行う。</w:t>
      </w:r>
    </w:p>
    <w:p w:rsidR="0048563F" w:rsidRPr="00170400" w:rsidRDefault="0004682A" w:rsidP="0048563F">
      <w:pPr>
        <w:ind w:left="250" w:hangingChars="100" w:hanging="250"/>
        <w:rPr>
          <w:rFonts w:ascii="ＭＳ 明朝" w:hAnsi="ＭＳ 明朝"/>
        </w:rPr>
      </w:pPr>
      <w:r>
        <w:rPr>
          <w:rFonts w:ascii="ＭＳ 明朝" w:hAnsi="ＭＳ 明朝" w:hint="eastAsia"/>
        </w:rPr>
        <w:t>５</w:t>
      </w:r>
      <w:r w:rsidR="0048563F" w:rsidRPr="005625F8">
        <w:rPr>
          <w:rFonts w:ascii="ＭＳ 明朝" w:hAnsi="ＭＳ 明朝" w:hint="eastAsia"/>
        </w:rPr>
        <w:t xml:space="preserve">　事業の運営に当たっては、関係市町、他の地域包括支援センター、老人介護支援センター、指定居宅介護支援事業者、他の指定介護予防支援事業者、</w:t>
      </w:r>
      <w:r w:rsidR="0048563F" w:rsidRPr="00170400">
        <w:rPr>
          <w:rFonts w:ascii="ＭＳ 明朝" w:hAnsi="ＭＳ 明朝" w:hint="eastAsia"/>
        </w:rPr>
        <w:t>介護保険施設、</w:t>
      </w:r>
      <w:r w:rsidR="00923C11" w:rsidRPr="00170400">
        <w:rPr>
          <w:rFonts w:ascii="ＭＳ 明朝" w:hAnsi="ＭＳ 明朝" w:hint="eastAsia"/>
        </w:rPr>
        <w:t>指定特定相談支援事業者、</w:t>
      </w:r>
      <w:r w:rsidR="0048563F" w:rsidRPr="00170400">
        <w:rPr>
          <w:rFonts w:ascii="ＭＳ 明朝" w:hAnsi="ＭＳ 明朝" w:hint="eastAsia"/>
        </w:rPr>
        <w:t>住民による自発的な活動によるサービスを含めた地域における様々な取組を行う者等との連携に努める。</w:t>
      </w:r>
    </w:p>
    <w:p w:rsidR="008E7F59" w:rsidRPr="00170400" w:rsidRDefault="008E7F59" w:rsidP="0048563F">
      <w:pPr>
        <w:ind w:firstLineChars="100" w:firstLine="250"/>
        <w:rPr>
          <w:rFonts w:ascii="ＭＳ 明朝" w:hAnsi="ＭＳ 明朝"/>
        </w:rPr>
      </w:pPr>
    </w:p>
    <w:p w:rsidR="00CC53B7" w:rsidRDefault="00CC53B7" w:rsidP="0048563F">
      <w:pPr>
        <w:ind w:firstLineChars="100" w:firstLine="250"/>
        <w:rPr>
          <w:rFonts w:ascii="ＭＳ 明朝" w:hAnsi="ＭＳ 明朝"/>
        </w:rPr>
      </w:pPr>
    </w:p>
    <w:p w:rsidR="0048563F" w:rsidRPr="00170400" w:rsidRDefault="00EB30DE" w:rsidP="0048563F">
      <w:pPr>
        <w:ind w:firstLineChars="100" w:firstLine="250"/>
        <w:rPr>
          <w:rFonts w:ascii="ＭＳ 明朝" w:hAnsi="ＭＳ 明朝"/>
        </w:rPr>
      </w:pPr>
      <w:r>
        <w:rPr>
          <w:rFonts w:ascii="ＭＳ 明朝" w:hAnsi="ＭＳ 明朝" w:hint="eastAsia"/>
        </w:rPr>
        <w:lastRenderedPageBreak/>
        <w:t>（</w:t>
      </w:r>
      <w:r w:rsidR="0048563F" w:rsidRPr="00170400">
        <w:rPr>
          <w:rFonts w:ascii="ＭＳ 明朝" w:hAnsi="ＭＳ 明朝" w:hint="eastAsia"/>
        </w:rPr>
        <w:t>センターの名称等</w:t>
      </w:r>
      <w:r>
        <w:rPr>
          <w:rFonts w:ascii="ＭＳ 明朝" w:hAnsi="ＭＳ 明朝" w:hint="eastAsia"/>
        </w:rPr>
        <w:t>）</w:t>
      </w:r>
    </w:p>
    <w:p w:rsidR="0048563F" w:rsidRPr="00170400" w:rsidRDefault="0048563F" w:rsidP="0048563F">
      <w:pPr>
        <w:rPr>
          <w:rFonts w:ascii="ＭＳ 明朝" w:hAnsi="ＭＳ 明朝"/>
        </w:rPr>
      </w:pPr>
      <w:r w:rsidRPr="00170400">
        <w:rPr>
          <w:rFonts w:ascii="ＭＳ 明朝" w:hAnsi="ＭＳ 明朝" w:hint="eastAsia"/>
        </w:rPr>
        <w:t>第</w:t>
      </w:r>
      <w:r w:rsidR="00CC53B7">
        <w:rPr>
          <w:rFonts w:ascii="ＭＳ 明朝" w:hAnsi="ＭＳ 明朝" w:hint="eastAsia"/>
        </w:rPr>
        <w:t>３</w:t>
      </w:r>
      <w:r w:rsidRPr="00170400">
        <w:rPr>
          <w:rFonts w:ascii="ＭＳ 明朝" w:hAnsi="ＭＳ 明朝" w:hint="eastAsia"/>
        </w:rPr>
        <w:t>条　事業を行うセンターの名称及び所在地は、次のとおりとする。</w:t>
      </w:r>
    </w:p>
    <w:p w:rsidR="0048563F" w:rsidRPr="00170400" w:rsidRDefault="00EB30DE" w:rsidP="004F356F">
      <w:pPr>
        <w:ind w:firstLineChars="150" w:firstLine="375"/>
        <w:rPr>
          <w:rFonts w:ascii="ＭＳ 明朝" w:hAnsi="ＭＳ 明朝"/>
        </w:rPr>
      </w:pPr>
      <w:r>
        <w:rPr>
          <w:rFonts w:ascii="ＭＳ 明朝" w:hAnsi="ＭＳ 明朝" w:hint="eastAsia"/>
        </w:rPr>
        <w:t>（</w:t>
      </w:r>
      <w:r w:rsidR="00CC53B7">
        <w:rPr>
          <w:rFonts w:ascii="ＭＳ 明朝" w:hAnsi="ＭＳ 明朝" w:hint="eastAsia"/>
        </w:rPr>
        <w:t>1</w:t>
      </w:r>
      <w:r>
        <w:rPr>
          <w:rFonts w:ascii="ＭＳ 明朝" w:hAnsi="ＭＳ 明朝" w:hint="eastAsia"/>
        </w:rPr>
        <w:t>）</w:t>
      </w:r>
      <w:r w:rsidR="004F356F">
        <w:rPr>
          <w:rFonts w:ascii="ＭＳ 明朝" w:hAnsi="ＭＳ 明朝" w:hint="eastAsia"/>
        </w:rPr>
        <w:t xml:space="preserve"> </w:t>
      </w:r>
      <w:r w:rsidR="0048563F" w:rsidRPr="00170400">
        <w:rPr>
          <w:rFonts w:ascii="ＭＳ 明朝" w:hAnsi="ＭＳ 明朝" w:hint="eastAsia"/>
        </w:rPr>
        <w:t xml:space="preserve">名称　　　</w:t>
      </w:r>
      <w:r w:rsidR="0034627C" w:rsidRPr="00170400">
        <w:rPr>
          <w:rFonts w:ascii="ＭＳ 明朝" w:hAnsi="ＭＳ 明朝" w:hint="eastAsia"/>
        </w:rPr>
        <w:t>志摩</w:t>
      </w:r>
      <w:r w:rsidR="0048563F" w:rsidRPr="00170400">
        <w:rPr>
          <w:rFonts w:ascii="ＭＳ 明朝" w:hAnsi="ＭＳ 明朝" w:hint="eastAsia"/>
        </w:rPr>
        <w:t>市地域包括支援センター</w:t>
      </w:r>
    </w:p>
    <w:p w:rsidR="0048563F" w:rsidRPr="00170400" w:rsidRDefault="00EB30DE" w:rsidP="004F356F">
      <w:pPr>
        <w:ind w:firstLineChars="150" w:firstLine="375"/>
        <w:rPr>
          <w:rFonts w:ascii="ＭＳ 明朝" w:hAnsi="ＭＳ 明朝"/>
        </w:rPr>
      </w:pPr>
      <w:r>
        <w:rPr>
          <w:rFonts w:ascii="ＭＳ 明朝" w:hAnsi="ＭＳ 明朝" w:hint="eastAsia"/>
          <w:lang w:eastAsia="zh-TW"/>
        </w:rPr>
        <w:t>（</w:t>
      </w:r>
      <w:r w:rsidR="00CC53B7">
        <w:rPr>
          <w:rFonts w:ascii="ＭＳ 明朝" w:hAnsi="ＭＳ 明朝" w:hint="eastAsia"/>
        </w:rPr>
        <w:t>2</w:t>
      </w:r>
      <w:r>
        <w:rPr>
          <w:rFonts w:ascii="ＭＳ 明朝" w:hAnsi="ＭＳ 明朝" w:hint="eastAsia"/>
        </w:rPr>
        <w:t>）</w:t>
      </w:r>
      <w:r w:rsidR="004F356F">
        <w:rPr>
          <w:rFonts w:ascii="ＭＳ 明朝" w:hAnsi="ＭＳ 明朝" w:hint="eastAsia"/>
        </w:rPr>
        <w:t xml:space="preserve"> </w:t>
      </w:r>
      <w:r w:rsidR="0048563F" w:rsidRPr="00170400">
        <w:rPr>
          <w:rFonts w:ascii="ＭＳ 明朝" w:hAnsi="ＭＳ 明朝" w:hint="eastAsia"/>
          <w:lang w:eastAsia="zh-TW"/>
        </w:rPr>
        <w:t xml:space="preserve">所在地　　</w:t>
      </w:r>
      <w:r w:rsidR="0034627C" w:rsidRPr="00170400">
        <w:rPr>
          <w:rFonts w:ascii="ＭＳ 明朝" w:hAnsi="ＭＳ 明朝" w:hint="eastAsia"/>
          <w:lang w:eastAsia="zh-TW"/>
        </w:rPr>
        <w:t>志摩</w:t>
      </w:r>
      <w:r w:rsidR="0048563F" w:rsidRPr="00170400">
        <w:rPr>
          <w:rFonts w:ascii="ＭＳ 明朝" w:hAnsi="ＭＳ 明朝" w:hint="eastAsia"/>
          <w:lang w:eastAsia="zh-TW"/>
        </w:rPr>
        <w:t>市</w:t>
      </w:r>
      <w:r w:rsidR="0034627C" w:rsidRPr="00170400">
        <w:rPr>
          <w:rFonts w:ascii="ＭＳ 明朝" w:hAnsi="ＭＳ 明朝" w:hint="eastAsia"/>
          <w:lang w:eastAsia="zh-TW"/>
        </w:rPr>
        <w:t>阿児町鵜方</w:t>
      </w:r>
      <w:r w:rsidR="002B0982">
        <w:rPr>
          <w:rFonts w:ascii="ＭＳ 明朝" w:hAnsi="ＭＳ 明朝" w:hint="eastAsia"/>
          <w:lang w:eastAsia="zh-TW"/>
        </w:rPr>
        <w:t>３０９８番地２２</w:t>
      </w:r>
    </w:p>
    <w:p w:rsidR="00056BC7" w:rsidRDefault="00056BC7" w:rsidP="00056BC7">
      <w:pPr>
        <w:rPr>
          <w:rFonts w:ascii="ＭＳ 明朝" w:hAnsi="ＭＳ 明朝"/>
        </w:rPr>
      </w:pPr>
    </w:p>
    <w:p w:rsidR="00756B3E" w:rsidRDefault="00EB30DE" w:rsidP="00EB30DE">
      <w:pPr>
        <w:ind w:firstLineChars="100" w:firstLine="250"/>
        <w:rPr>
          <w:rFonts w:ascii="ＭＳ 明朝" w:hAnsi="ＭＳ 明朝"/>
        </w:rPr>
      </w:pPr>
      <w:r>
        <w:rPr>
          <w:rFonts w:ascii="ＭＳ 明朝" w:hAnsi="ＭＳ 明朝" w:hint="eastAsia"/>
        </w:rPr>
        <w:t>（</w:t>
      </w:r>
      <w:r w:rsidR="00C91836">
        <w:rPr>
          <w:rFonts w:ascii="ＭＳ 明朝" w:hAnsi="ＭＳ 明朝" w:hint="eastAsia"/>
        </w:rPr>
        <w:t>サテライトの設置</w:t>
      </w:r>
      <w:r>
        <w:rPr>
          <w:rFonts w:ascii="ＭＳ 明朝" w:hAnsi="ＭＳ 明朝" w:hint="eastAsia"/>
        </w:rPr>
        <w:t>）</w:t>
      </w:r>
    </w:p>
    <w:p w:rsidR="00C91836" w:rsidRDefault="00056BC7" w:rsidP="0043732B">
      <w:pPr>
        <w:ind w:left="250" w:hangingChars="100" w:hanging="250"/>
        <w:rPr>
          <w:rFonts w:ascii="ＭＳ 明朝" w:hAnsi="ＭＳ 明朝"/>
        </w:rPr>
      </w:pPr>
      <w:r>
        <w:rPr>
          <w:rFonts w:ascii="ＭＳ 明朝" w:hAnsi="ＭＳ 明朝" w:hint="eastAsia"/>
        </w:rPr>
        <w:t>第４条</w:t>
      </w:r>
      <w:r w:rsidR="00C91836">
        <w:rPr>
          <w:rFonts w:ascii="ＭＳ 明朝" w:hAnsi="ＭＳ 明朝" w:hint="eastAsia"/>
        </w:rPr>
        <w:t xml:space="preserve">　センターの事業を円滑に実施し、利用者の利便性向上を図るためサテライトを設置する。</w:t>
      </w:r>
    </w:p>
    <w:p w:rsidR="00C91836" w:rsidRPr="00CC53B7" w:rsidRDefault="00EB30DE" w:rsidP="004F356F">
      <w:pPr>
        <w:ind w:firstLineChars="150" w:firstLine="375"/>
        <w:rPr>
          <w:rFonts w:ascii="ＭＳ 明朝" w:hAnsi="ＭＳ 明朝"/>
        </w:rPr>
      </w:pPr>
      <w:r>
        <w:rPr>
          <w:rFonts w:ascii="ＭＳ 明朝" w:hAnsi="ＭＳ 明朝" w:hint="eastAsia"/>
        </w:rPr>
        <w:t>（</w:t>
      </w:r>
      <w:r w:rsidR="00CC53B7">
        <w:rPr>
          <w:rFonts w:ascii="ＭＳ 明朝" w:hAnsi="ＭＳ 明朝"/>
        </w:rPr>
        <w:t>1</w:t>
      </w:r>
      <w:r>
        <w:rPr>
          <w:rFonts w:ascii="ＭＳ 明朝" w:hAnsi="ＭＳ 明朝"/>
        </w:rPr>
        <w:t>）</w:t>
      </w:r>
      <w:r w:rsidR="004F356F">
        <w:rPr>
          <w:rFonts w:ascii="ＭＳ 明朝" w:hAnsi="ＭＳ 明朝" w:hint="eastAsia"/>
        </w:rPr>
        <w:t xml:space="preserve"> </w:t>
      </w:r>
      <w:r w:rsidR="00CC53B7">
        <w:rPr>
          <w:rFonts w:ascii="ＭＳ 明朝" w:hAnsi="ＭＳ 明朝"/>
        </w:rPr>
        <w:t>大王・志摩サテライト</w:t>
      </w:r>
      <w:r>
        <w:rPr>
          <w:rFonts w:ascii="ＭＳ 明朝" w:hAnsi="ＭＳ 明朝"/>
        </w:rPr>
        <w:t>（</w:t>
      </w:r>
      <w:r w:rsidR="00CC53B7">
        <w:rPr>
          <w:rFonts w:ascii="ＭＳ 明朝" w:hAnsi="ＭＳ 明朝"/>
        </w:rPr>
        <w:t>大王支所</w:t>
      </w:r>
      <w:r>
        <w:rPr>
          <w:rFonts w:ascii="ＭＳ 明朝" w:hAnsi="ＭＳ 明朝"/>
        </w:rPr>
        <w:t>）</w:t>
      </w:r>
    </w:p>
    <w:p w:rsidR="002D3CB9" w:rsidRPr="00CC53B7" w:rsidRDefault="00CC53B7" w:rsidP="00CC53B7">
      <w:pPr>
        <w:rPr>
          <w:rFonts w:ascii="ＭＳ 明朝" w:hAnsi="ＭＳ 明朝"/>
        </w:rPr>
      </w:pPr>
      <w:r>
        <w:rPr>
          <w:rFonts w:ascii="ＭＳ 明朝" w:hAnsi="ＭＳ 明朝" w:hint="eastAsia"/>
        </w:rPr>
        <w:t xml:space="preserve"> </w:t>
      </w:r>
      <w:r>
        <w:rPr>
          <w:rFonts w:ascii="ＭＳ 明朝" w:hAnsi="ＭＳ 明朝"/>
        </w:rPr>
        <w:t xml:space="preserve"> </w:t>
      </w:r>
      <w:r w:rsidR="004F356F">
        <w:rPr>
          <w:rFonts w:ascii="ＭＳ 明朝" w:hAnsi="ＭＳ 明朝" w:hint="eastAsia"/>
        </w:rPr>
        <w:t xml:space="preserve"> </w:t>
      </w:r>
      <w:r w:rsidR="00EB30DE">
        <w:rPr>
          <w:rFonts w:ascii="ＭＳ 明朝" w:hAnsi="ＭＳ 明朝"/>
        </w:rPr>
        <w:t>（</w:t>
      </w:r>
      <w:r>
        <w:rPr>
          <w:rFonts w:ascii="ＭＳ 明朝" w:hAnsi="ＭＳ 明朝"/>
        </w:rPr>
        <w:t>2</w:t>
      </w:r>
      <w:r w:rsidR="00EB30DE">
        <w:rPr>
          <w:rFonts w:ascii="ＭＳ 明朝" w:hAnsi="ＭＳ 明朝"/>
        </w:rPr>
        <w:t>）</w:t>
      </w:r>
      <w:r w:rsidR="004F356F">
        <w:rPr>
          <w:rFonts w:ascii="ＭＳ 明朝" w:hAnsi="ＭＳ 明朝" w:hint="eastAsia"/>
        </w:rPr>
        <w:t xml:space="preserve"> </w:t>
      </w:r>
      <w:r>
        <w:rPr>
          <w:rFonts w:ascii="ＭＳ 明朝" w:hAnsi="ＭＳ 明朝"/>
        </w:rPr>
        <w:t>所在地　志摩市大王町</w:t>
      </w:r>
      <w:r w:rsidR="002B0982">
        <w:rPr>
          <w:rFonts w:ascii="ＭＳ 明朝" w:hAnsi="ＭＳ 明朝"/>
        </w:rPr>
        <w:t>３２３４番地２</w:t>
      </w:r>
    </w:p>
    <w:p w:rsidR="00756B3E" w:rsidRPr="002D3CB9" w:rsidRDefault="00756B3E" w:rsidP="00756B3E">
      <w:pPr>
        <w:ind w:left="255"/>
        <w:rPr>
          <w:rFonts w:ascii="ＭＳ 明朝" w:hAnsi="ＭＳ 明朝"/>
          <w:shd w:val="pct15" w:color="auto" w:fill="FFFFFF"/>
        </w:rPr>
      </w:pPr>
    </w:p>
    <w:p w:rsidR="0048563F" w:rsidRPr="00170400" w:rsidRDefault="00EB30DE" w:rsidP="0048563F">
      <w:pPr>
        <w:ind w:firstLineChars="100" w:firstLine="250"/>
        <w:rPr>
          <w:rFonts w:ascii="ＭＳ 明朝" w:hAnsi="ＭＳ 明朝"/>
        </w:rPr>
      </w:pPr>
      <w:r>
        <w:rPr>
          <w:rFonts w:ascii="ＭＳ 明朝" w:hAnsi="ＭＳ 明朝" w:hint="eastAsia"/>
        </w:rPr>
        <w:t>（</w:t>
      </w:r>
      <w:r w:rsidR="0048563F" w:rsidRPr="00170400">
        <w:rPr>
          <w:rFonts w:ascii="ＭＳ 明朝" w:hAnsi="ＭＳ 明朝" w:hint="eastAsia"/>
        </w:rPr>
        <w:t>職員の職種、員数及び職務の内容</w:t>
      </w:r>
      <w:r>
        <w:rPr>
          <w:rFonts w:ascii="ＭＳ 明朝" w:hAnsi="ＭＳ 明朝" w:hint="eastAsia"/>
        </w:rPr>
        <w:t>）</w:t>
      </w:r>
    </w:p>
    <w:p w:rsidR="007B083F" w:rsidRDefault="0048563F" w:rsidP="0048563F">
      <w:pPr>
        <w:rPr>
          <w:rFonts w:ascii="ＭＳ 明朝" w:hAnsi="ＭＳ 明朝"/>
        </w:rPr>
      </w:pPr>
      <w:r w:rsidRPr="00170400">
        <w:rPr>
          <w:rFonts w:ascii="ＭＳ 明朝" w:hAnsi="ＭＳ 明朝" w:hint="eastAsia"/>
        </w:rPr>
        <w:t>第</w:t>
      </w:r>
      <w:r w:rsidR="00056BC7">
        <w:rPr>
          <w:rFonts w:ascii="ＭＳ 明朝" w:hAnsi="ＭＳ 明朝" w:hint="eastAsia"/>
        </w:rPr>
        <w:t>５</w:t>
      </w:r>
      <w:r w:rsidRPr="00170400">
        <w:rPr>
          <w:rFonts w:ascii="ＭＳ 明朝" w:hAnsi="ＭＳ 明朝" w:hint="eastAsia"/>
        </w:rPr>
        <w:t>条</w:t>
      </w:r>
      <w:r w:rsidR="00EF4AA9">
        <w:rPr>
          <w:rFonts w:ascii="ＭＳ 明朝" w:hAnsi="ＭＳ 明朝" w:hint="eastAsia"/>
        </w:rPr>
        <w:t xml:space="preserve"> </w:t>
      </w:r>
      <w:r w:rsidR="00B329C6">
        <w:rPr>
          <w:rFonts w:ascii="ＭＳ 明朝" w:hAnsi="ＭＳ 明朝" w:hint="eastAsia"/>
        </w:rPr>
        <w:t xml:space="preserve"> </w:t>
      </w:r>
      <w:r w:rsidRPr="00170400">
        <w:rPr>
          <w:rFonts w:ascii="ＭＳ 明朝" w:hAnsi="ＭＳ 明朝" w:hint="eastAsia"/>
        </w:rPr>
        <w:t>センターに勤務する職種、員数及び職務の内容は次のとおりとする。</w:t>
      </w:r>
      <w:r w:rsidR="007B083F">
        <w:rPr>
          <w:rFonts w:ascii="ＭＳ 明朝" w:hAnsi="ＭＳ 明朝" w:hint="eastAsia"/>
        </w:rPr>
        <w:t xml:space="preserve"> </w:t>
      </w:r>
    </w:p>
    <w:p w:rsidR="0048563F" w:rsidRPr="007B083F" w:rsidRDefault="00EF4AA9" w:rsidP="007B083F">
      <w:pPr>
        <w:rPr>
          <w:rFonts w:ascii="ＭＳ 明朝" w:hAnsi="ＭＳ 明朝"/>
        </w:rPr>
      </w:pPr>
      <w:r>
        <w:rPr>
          <w:rFonts w:ascii="ＭＳ 明朝" w:hAnsi="ＭＳ 明朝"/>
        </w:rPr>
        <w:t xml:space="preserve">   </w:t>
      </w:r>
      <w:r w:rsidR="00EB30DE">
        <w:rPr>
          <w:rFonts w:ascii="ＭＳ 明朝" w:hAnsi="ＭＳ 明朝"/>
        </w:rPr>
        <w:t>（</w:t>
      </w:r>
      <w:r>
        <w:rPr>
          <w:rFonts w:ascii="ＭＳ 明朝" w:hAnsi="ＭＳ 明朝"/>
        </w:rPr>
        <w:t>1</w:t>
      </w:r>
      <w:r w:rsidR="00EB30DE">
        <w:rPr>
          <w:rFonts w:ascii="ＭＳ 明朝" w:hAnsi="ＭＳ 明朝"/>
        </w:rPr>
        <w:t>）</w:t>
      </w:r>
      <w:r w:rsidR="007B083F" w:rsidRPr="007B083F">
        <w:rPr>
          <w:rFonts w:ascii="ＭＳ 明朝" w:hAnsi="ＭＳ 明朝" w:hint="eastAsia"/>
        </w:rPr>
        <w:t>管理者　１名</w:t>
      </w:r>
      <w:r w:rsidR="00EB30DE">
        <w:rPr>
          <w:rFonts w:ascii="ＭＳ 明朝" w:hAnsi="ＭＳ 明朝" w:hint="eastAsia"/>
        </w:rPr>
        <w:t>（</w:t>
      </w:r>
      <w:r w:rsidR="007B083F" w:rsidRPr="007B083F">
        <w:rPr>
          <w:rFonts w:ascii="ＭＳ 明朝" w:hAnsi="ＭＳ 明朝" w:hint="eastAsia"/>
        </w:rPr>
        <w:t>常勤</w:t>
      </w:r>
      <w:r w:rsidR="00EB30DE">
        <w:rPr>
          <w:rFonts w:ascii="ＭＳ 明朝" w:hAnsi="ＭＳ 明朝" w:hint="eastAsia"/>
        </w:rPr>
        <w:t>）</w:t>
      </w:r>
    </w:p>
    <w:p w:rsidR="0048563F" w:rsidRDefault="0048563F" w:rsidP="00CC53B7">
      <w:pPr>
        <w:ind w:leftChars="150" w:left="375" w:firstLineChars="100" w:firstLine="250"/>
        <w:rPr>
          <w:rFonts w:ascii="ＭＳ 明朝" w:hAnsi="ＭＳ 明朝"/>
        </w:rPr>
      </w:pPr>
      <w:r w:rsidRPr="007B083F">
        <w:rPr>
          <w:rFonts w:ascii="ＭＳ 明朝" w:hAnsi="ＭＳ 明朝" w:hint="eastAsia"/>
        </w:rPr>
        <w:t>管理者は、センターの担当職員その他従業者の管理、利用の申込に係る</w:t>
      </w:r>
      <w:r w:rsidRPr="00170400">
        <w:rPr>
          <w:rFonts w:ascii="ＭＳ 明朝" w:hAnsi="ＭＳ 明朝" w:hint="eastAsia"/>
        </w:rPr>
        <w:t>調整及び業務の実施状況の把握その他指揮命令等を一元的に行う。</w:t>
      </w:r>
    </w:p>
    <w:p w:rsidR="0048563F" w:rsidRPr="007B083F" w:rsidRDefault="007B083F" w:rsidP="007B083F">
      <w:pPr>
        <w:rPr>
          <w:rFonts w:ascii="ＭＳ 明朝" w:hAnsi="ＭＳ 明朝"/>
          <w:lang w:eastAsia="zh-TW"/>
        </w:rPr>
      </w:pPr>
      <w:r>
        <w:rPr>
          <w:rFonts w:ascii="ＭＳ 明朝" w:hAnsi="ＭＳ 明朝" w:hint="eastAsia"/>
        </w:rPr>
        <w:t xml:space="preserve"> </w:t>
      </w:r>
      <w:r>
        <w:rPr>
          <w:rFonts w:ascii="ＭＳ 明朝" w:hAnsi="ＭＳ 明朝"/>
        </w:rPr>
        <w:t xml:space="preserve">  </w:t>
      </w:r>
      <w:r w:rsidR="00EB30DE">
        <w:rPr>
          <w:rFonts w:ascii="ＭＳ 明朝" w:hAnsi="ＭＳ 明朝"/>
        </w:rPr>
        <w:t>（</w:t>
      </w:r>
      <w:r>
        <w:rPr>
          <w:rFonts w:ascii="ＭＳ 明朝" w:hAnsi="ＭＳ 明朝"/>
        </w:rPr>
        <w:t>2</w:t>
      </w:r>
      <w:r w:rsidR="00EB30DE">
        <w:rPr>
          <w:rFonts w:ascii="ＭＳ 明朝" w:hAnsi="ＭＳ 明朝"/>
        </w:rPr>
        <w:t>）</w:t>
      </w:r>
      <w:r w:rsidR="004F356F">
        <w:rPr>
          <w:rFonts w:ascii="ＭＳ 明朝" w:hAnsi="ＭＳ 明朝" w:hint="eastAsia"/>
        </w:rPr>
        <w:t xml:space="preserve"> </w:t>
      </w:r>
      <w:r>
        <w:rPr>
          <w:rFonts w:ascii="ＭＳ 明朝" w:hAnsi="ＭＳ 明朝" w:hint="eastAsia"/>
        </w:rPr>
        <w:t>担当職員</w:t>
      </w:r>
    </w:p>
    <w:p w:rsidR="00E9455C" w:rsidRPr="001E6B12" w:rsidRDefault="0048563F" w:rsidP="00CC53B7">
      <w:pPr>
        <w:ind w:firstLineChars="250" w:firstLine="625"/>
        <w:rPr>
          <w:rFonts w:ascii="ＭＳ 明朝" w:hAnsi="ＭＳ 明朝"/>
        </w:rPr>
      </w:pPr>
      <w:r w:rsidRPr="001E6B12">
        <w:rPr>
          <w:rFonts w:ascii="ＭＳ 明朝" w:hAnsi="ＭＳ 明朝" w:hint="eastAsia"/>
          <w:lang w:eastAsia="zh-TW"/>
        </w:rPr>
        <w:t>保健師</w:t>
      </w:r>
      <w:r w:rsidR="00867D61" w:rsidRPr="001E6B12">
        <w:rPr>
          <w:rFonts w:ascii="ＭＳ 明朝" w:hAnsi="ＭＳ 明朝" w:hint="eastAsia"/>
        </w:rPr>
        <w:t xml:space="preserve">　　　　　　</w:t>
      </w:r>
      <w:r w:rsidRPr="001E6B12">
        <w:rPr>
          <w:rFonts w:ascii="ＭＳ 明朝" w:hAnsi="ＭＳ 明朝" w:hint="eastAsia"/>
          <w:lang w:eastAsia="zh-TW"/>
        </w:rPr>
        <w:t xml:space="preserve">　</w:t>
      </w:r>
      <w:r w:rsidR="001E381F" w:rsidRPr="001E6B12">
        <w:rPr>
          <w:rFonts w:ascii="ＭＳ 明朝" w:hAnsi="ＭＳ 明朝" w:hint="eastAsia"/>
        </w:rPr>
        <w:t xml:space="preserve">　　　　　</w:t>
      </w:r>
      <w:r w:rsidR="00024B0C">
        <w:rPr>
          <w:rFonts w:ascii="ＭＳ 明朝" w:hAnsi="ＭＳ 明朝" w:hint="eastAsia"/>
        </w:rPr>
        <w:t>４</w:t>
      </w:r>
      <w:r w:rsidR="00C91836" w:rsidRPr="001E6B12">
        <w:rPr>
          <w:rFonts w:ascii="ＭＳ 明朝" w:hAnsi="ＭＳ 明朝" w:hint="eastAsia"/>
        </w:rPr>
        <w:t>名</w:t>
      </w:r>
      <w:r w:rsidR="00EB30DE">
        <w:rPr>
          <w:rFonts w:ascii="ＭＳ 明朝" w:hAnsi="ＭＳ 明朝" w:hint="eastAsia"/>
        </w:rPr>
        <w:t>（</w:t>
      </w:r>
      <w:r w:rsidR="00C91836" w:rsidRPr="001E6B12">
        <w:rPr>
          <w:rFonts w:ascii="ＭＳ 明朝" w:hAnsi="ＭＳ 明朝" w:hint="eastAsia"/>
        </w:rPr>
        <w:t>常勤</w:t>
      </w:r>
      <w:r w:rsidR="00711CF9" w:rsidRPr="001E6B12">
        <w:rPr>
          <w:rFonts w:ascii="ＭＳ 明朝" w:hAnsi="ＭＳ 明朝" w:hint="eastAsia"/>
        </w:rPr>
        <w:t>４</w:t>
      </w:r>
      <w:r w:rsidR="00C91836" w:rsidRPr="001E6B12">
        <w:rPr>
          <w:rFonts w:ascii="ＭＳ 明朝" w:hAnsi="ＭＳ 明朝" w:hint="eastAsia"/>
        </w:rPr>
        <w:t>名</w:t>
      </w:r>
      <w:r w:rsidR="00EB30DE">
        <w:rPr>
          <w:rFonts w:ascii="ＭＳ 明朝" w:hAnsi="ＭＳ 明朝" w:hint="eastAsia"/>
        </w:rPr>
        <w:t>）</w:t>
      </w:r>
    </w:p>
    <w:p w:rsidR="0048563F" w:rsidRPr="006D58F8" w:rsidRDefault="0048563F" w:rsidP="00CC53B7">
      <w:pPr>
        <w:ind w:firstLineChars="250" w:firstLine="625"/>
        <w:rPr>
          <w:rFonts w:ascii="ＭＳ 明朝" w:hAnsi="ＭＳ 明朝"/>
        </w:rPr>
      </w:pPr>
      <w:r w:rsidRPr="006D58F8">
        <w:rPr>
          <w:rFonts w:ascii="ＭＳ 明朝" w:hAnsi="ＭＳ 明朝" w:hint="eastAsia"/>
          <w:lang w:eastAsia="zh-TW"/>
        </w:rPr>
        <w:t>主任介護支援専門</w:t>
      </w:r>
      <w:r w:rsidR="003C2FDE" w:rsidRPr="006D58F8">
        <w:rPr>
          <w:rFonts w:ascii="ＭＳ 明朝" w:hAnsi="ＭＳ 明朝" w:hint="eastAsia"/>
          <w:lang w:eastAsia="zh-TW"/>
        </w:rPr>
        <w:t>員</w:t>
      </w:r>
      <w:r w:rsidRPr="006D58F8">
        <w:rPr>
          <w:rFonts w:ascii="ＭＳ 明朝" w:hAnsi="ＭＳ 明朝" w:hint="eastAsia"/>
          <w:lang w:eastAsia="zh-TW"/>
        </w:rPr>
        <w:t xml:space="preserve">　</w:t>
      </w:r>
      <w:r w:rsidR="001E381F" w:rsidRPr="006D58F8">
        <w:rPr>
          <w:rFonts w:ascii="ＭＳ 明朝" w:hAnsi="ＭＳ 明朝" w:hint="eastAsia"/>
        </w:rPr>
        <w:t xml:space="preserve">　　　　　</w:t>
      </w:r>
      <w:r w:rsidR="00A870A2" w:rsidRPr="006D58F8">
        <w:rPr>
          <w:rFonts w:ascii="ＭＳ 明朝" w:hAnsi="ＭＳ 明朝" w:hint="eastAsia"/>
        </w:rPr>
        <w:t>３</w:t>
      </w:r>
      <w:r w:rsidR="00C91836" w:rsidRPr="006D58F8">
        <w:rPr>
          <w:rFonts w:ascii="ＭＳ 明朝" w:hAnsi="ＭＳ 明朝" w:hint="eastAsia"/>
        </w:rPr>
        <w:t>名</w:t>
      </w:r>
      <w:r w:rsidR="00EB30DE">
        <w:rPr>
          <w:rFonts w:ascii="ＭＳ 明朝" w:hAnsi="ＭＳ 明朝" w:hint="eastAsia"/>
        </w:rPr>
        <w:t>（</w:t>
      </w:r>
      <w:r w:rsidR="00C91836" w:rsidRPr="006D58F8">
        <w:rPr>
          <w:rFonts w:ascii="ＭＳ 明朝" w:hAnsi="ＭＳ 明朝" w:hint="eastAsia"/>
        </w:rPr>
        <w:t>常勤</w:t>
      </w:r>
      <w:r w:rsidR="007F59C6" w:rsidRPr="006D58F8">
        <w:rPr>
          <w:rFonts w:ascii="ＭＳ 明朝" w:hAnsi="ＭＳ 明朝" w:hint="eastAsia"/>
        </w:rPr>
        <w:t>１</w:t>
      </w:r>
      <w:r w:rsidR="00C91836" w:rsidRPr="006D58F8">
        <w:rPr>
          <w:rFonts w:ascii="ＭＳ 明朝" w:hAnsi="ＭＳ 明朝" w:hint="eastAsia"/>
        </w:rPr>
        <w:t>名</w:t>
      </w:r>
      <w:r w:rsidR="007F59C6" w:rsidRPr="006D58F8">
        <w:rPr>
          <w:rFonts w:ascii="ＭＳ 明朝" w:hAnsi="ＭＳ 明朝" w:hint="eastAsia"/>
        </w:rPr>
        <w:t>・非常勤</w:t>
      </w:r>
      <w:r w:rsidR="00A870A2" w:rsidRPr="006D58F8">
        <w:rPr>
          <w:rFonts w:ascii="ＭＳ 明朝" w:hAnsi="ＭＳ 明朝" w:hint="eastAsia"/>
        </w:rPr>
        <w:t>２</w:t>
      </w:r>
      <w:r w:rsidR="007F59C6" w:rsidRPr="006D58F8">
        <w:rPr>
          <w:rFonts w:ascii="ＭＳ 明朝" w:hAnsi="ＭＳ 明朝" w:hint="eastAsia"/>
        </w:rPr>
        <w:t>名</w:t>
      </w:r>
      <w:r w:rsidR="00EB30DE">
        <w:rPr>
          <w:rFonts w:ascii="ＭＳ 明朝" w:hAnsi="ＭＳ 明朝" w:hint="eastAsia"/>
        </w:rPr>
        <w:t>）</w:t>
      </w:r>
    </w:p>
    <w:p w:rsidR="0048563F" w:rsidRPr="006D58F8" w:rsidRDefault="0048563F" w:rsidP="00CC53B7">
      <w:pPr>
        <w:ind w:firstLineChars="250" w:firstLine="625"/>
        <w:rPr>
          <w:rFonts w:ascii="ＭＳ 明朝" w:hAnsi="ＭＳ 明朝"/>
        </w:rPr>
      </w:pPr>
      <w:r w:rsidRPr="006D58F8">
        <w:rPr>
          <w:rFonts w:ascii="ＭＳ 明朝" w:hAnsi="ＭＳ 明朝" w:hint="eastAsia"/>
          <w:lang w:eastAsia="zh-CN"/>
        </w:rPr>
        <w:t>社会福祉士</w:t>
      </w:r>
      <w:r w:rsidR="0061566F" w:rsidRPr="006D58F8">
        <w:rPr>
          <w:rFonts w:ascii="ＭＳ 明朝" w:hAnsi="ＭＳ 明朝" w:hint="eastAsia"/>
        </w:rPr>
        <w:t>等</w:t>
      </w:r>
      <w:r w:rsidRPr="006D58F8">
        <w:rPr>
          <w:rFonts w:ascii="ＭＳ 明朝" w:hAnsi="ＭＳ 明朝" w:hint="eastAsia"/>
          <w:lang w:eastAsia="zh-CN"/>
        </w:rPr>
        <w:t xml:space="preserve">　</w:t>
      </w:r>
      <w:r w:rsidR="00867D61" w:rsidRPr="006D58F8">
        <w:rPr>
          <w:rFonts w:ascii="ＭＳ 明朝" w:hAnsi="ＭＳ 明朝" w:hint="eastAsia"/>
        </w:rPr>
        <w:t xml:space="preserve">　　　</w:t>
      </w:r>
      <w:r w:rsidR="001E381F" w:rsidRPr="006D58F8">
        <w:rPr>
          <w:rFonts w:ascii="ＭＳ 明朝" w:hAnsi="ＭＳ 明朝" w:hint="eastAsia"/>
        </w:rPr>
        <w:t xml:space="preserve">　　　　　</w:t>
      </w:r>
      <w:r w:rsidR="002B0982">
        <w:rPr>
          <w:rFonts w:ascii="ＭＳ 明朝" w:hAnsi="ＭＳ 明朝" w:hint="eastAsia"/>
        </w:rPr>
        <w:t>３</w:t>
      </w:r>
      <w:r w:rsidR="00C91836" w:rsidRPr="006D58F8">
        <w:rPr>
          <w:rFonts w:ascii="ＭＳ 明朝" w:hAnsi="ＭＳ 明朝" w:hint="eastAsia"/>
        </w:rPr>
        <w:t>名</w:t>
      </w:r>
      <w:r w:rsidR="00EB30DE">
        <w:rPr>
          <w:rFonts w:ascii="ＭＳ 明朝" w:hAnsi="ＭＳ 明朝" w:hint="eastAsia"/>
        </w:rPr>
        <w:t>（</w:t>
      </w:r>
      <w:r w:rsidR="00C91836" w:rsidRPr="006D58F8">
        <w:rPr>
          <w:rFonts w:ascii="ＭＳ 明朝" w:hAnsi="ＭＳ 明朝" w:hint="eastAsia"/>
        </w:rPr>
        <w:t>常勤</w:t>
      </w:r>
      <w:r w:rsidR="002B0982">
        <w:rPr>
          <w:rFonts w:ascii="ＭＳ 明朝" w:hAnsi="ＭＳ 明朝" w:hint="eastAsia"/>
        </w:rPr>
        <w:t>３</w:t>
      </w:r>
      <w:r w:rsidR="00C91836" w:rsidRPr="006D58F8">
        <w:rPr>
          <w:rFonts w:ascii="ＭＳ 明朝" w:hAnsi="ＭＳ 明朝" w:hint="eastAsia"/>
        </w:rPr>
        <w:t>名</w:t>
      </w:r>
      <w:r w:rsidR="00EB30DE">
        <w:rPr>
          <w:rFonts w:ascii="ＭＳ 明朝" w:hAnsi="ＭＳ 明朝" w:hint="eastAsia"/>
        </w:rPr>
        <w:t>）</w:t>
      </w:r>
    </w:p>
    <w:p w:rsidR="00BA4FEB" w:rsidRPr="006D58F8" w:rsidRDefault="000377B2" w:rsidP="00CC53B7">
      <w:pPr>
        <w:ind w:firstLineChars="250" w:firstLine="625"/>
        <w:rPr>
          <w:rFonts w:ascii="ＭＳ 明朝" w:hAnsi="ＭＳ 明朝"/>
        </w:rPr>
      </w:pPr>
      <w:r w:rsidRPr="006D58F8">
        <w:rPr>
          <w:rFonts w:ascii="ＭＳ 明朝" w:hAnsi="ＭＳ 明朝" w:hint="eastAsia"/>
        </w:rPr>
        <w:t xml:space="preserve">介護支援専門員　</w:t>
      </w:r>
      <w:r w:rsidR="00867D61" w:rsidRPr="006D58F8">
        <w:rPr>
          <w:rFonts w:ascii="ＭＳ 明朝" w:hAnsi="ＭＳ 明朝" w:hint="eastAsia"/>
        </w:rPr>
        <w:t xml:space="preserve">　</w:t>
      </w:r>
      <w:r w:rsidR="001E381F" w:rsidRPr="006D58F8">
        <w:rPr>
          <w:rFonts w:ascii="ＭＳ 明朝" w:hAnsi="ＭＳ 明朝" w:hint="eastAsia"/>
        </w:rPr>
        <w:t xml:space="preserve">　　　　　</w:t>
      </w:r>
      <w:r w:rsidR="00867D61" w:rsidRPr="006D58F8">
        <w:rPr>
          <w:rFonts w:ascii="ＭＳ 明朝" w:hAnsi="ＭＳ 明朝" w:hint="eastAsia"/>
        </w:rPr>
        <w:t xml:space="preserve">　</w:t>
      </w:r>
      <w:r w:rsidR="00AA695D">
        <w:rPr>
          <w:rFonts w:ascii="ＭＳ 明朝" w:hAnsi="ＭＳ 明朝" w:hint="eastAsia"/>
        </w:rPr>
        <w:t>２</w:t>
      </w:r>
      <w:r w:rsidR="00C91836" w:rsidRPr="006D58F8">
        <w:rPr>
          <w:rFonts w:ascii="ＭＳ 明朝" w:hAnsi="ＭＳ 明朝" w:hint="eastAsia"/>
        </w:rPr>
        <w:t>名</w:t>
      </w:r>
      <w:r w:rsidR="00EB30DE">
        <w:rPr>
          <w:rFonts w:ascii="ＭＳ 明朝" w:hAnsi="ＭＳ 明朝" w:hint="eastAsia"/>
        </w:rPr>
        <w:t>（</w:t>
      </w:r>
      <w:r w:rsidR="00C91836" w:rsidRPr="006D58F8">
        <w:rPr>
          <w:rFonts w:ascii="ＭＳ 明朝" w:hAnsi="ＭＳ 明朝" w:hint="eastAsia"/>
        </w:rPr>
        <w:t>常勤</w:t>
      </w:r>
      <w:r w:rsidR="00AA695D">
        <w:rPr>
          <w:rFonts w:ascii="ＭＳ 明朝" w:hAnsi="ＭＳ 明朝" w:hint="eastAsia"/>
        </w:rPr>
        <w:t>１</w:t>
      </w:r>
      <w:r w:rsidR="00C91836" w:rsidRPr="006D58F8">
        <w:rPr>
          <w:rFonts w:ascii="ＭＳ 明朝" w:hAnsi="ＭＳ 明朝" w:hint="eastAsia"/>
        </w:rPr>
        <w:t>名・非常勤</w:t>
      </w:r>
      <w:r w:rsidR="003F1713">
        <w:rPr>
          <w:rFonts w:ascii="ＭＳ 明朝" w:hAnsi="ＭＳ 明朝" w:hint="eastAsia"/>
        </w:rPr>
        <w:t>1</w:t>
      </w:r>
      <w:r w:rsidR="00C91836" w:rsidRPr="006D58F8">
        <w:rPr>
          <w:rFonts w:ascii="ＭＳ 明朝" w:hAnsi="ＭＳ 明朝" w:hint="eastAsia"/>
        </w:rPr>
        <w:t>名</w:t>
      </w:r>
      <w:r w:rsidR="00EB30DE">
        <w:rPr>
          <w:rFonts w:ascii="ＭＳ 明朝" w:hAnsi="ＭＳ 明朝" w:hint="eastAsia"/>
        </w:rPr>
        <w:t>）</w:t>
      </w:r>
    </w:p>
    <w:p w:rsidR="001E373A" w:rsidRPr="006D58F8" w:rsidRDefault="001E373A" w:rsidP="00CC53B7">
      <w:pPr>
        <w:ind w:firstLineChars="250" w:firstLine="625"/>
        <w:rPr>
          <w:rFonts w:ascii="ＭＳ 明朝" w:hAnsi="ＭＳ 明朝"/>
        </w:rPr>
      </w:pPr>
      <w:r w:rsidRPr="006D58F8">
        <w:rPr>
          <w:rFonts w:ascii="ＭＳ 明朝" w:hAnsi="ＭＳ 明朝" w:hint="eastAsia"/>
        </w:rPr>
        <w:t xml:space="preserve">事務職員　　　　　　　　　　　</w:t>
      </w:r>
      <w:r w:rsidR="00C91836" w:rsidRPr="006D58F8">
        <w:rPr>
          <w:rFonts w:ascii="ＭＳ 明朝" w:hAnsi="ＭＳ 明朝" w:hint="eastAsia"/>
        </w:rPr>
        <w:t>３名</w:t>
      </w:r>
      <w:r w:rsidR="00EB30DE">
        <w:rPr>
          <w:rFonts w:ascii="ＭＳ 明朝" w:hAnsi="ＭＳ 明朝" w:hint="eastAsia"/>
        </w:rPr>
        <w:t>（</w:t>
      </w:r>
      <w:r w:rsidR="00C91836" w:rsidRPr="006D58F8">
        <w:rPr>
          <w:rFonts w:ascii="ＭＳ 明朝" w:hAnsi="ＭＳ 明朝" w:hint="eastAsia"/>
        </w:rPr>
        <w:t>常勤２名・非常勤１名</w:t>
      </w:r>
      <w:r w:rsidR="00EB30DE">
        <w:rPr>
          <w:rFonts w:ascii="ＭＳ 明朝" w:hAnsi="ＭＳ 明朝" w:hint="eastAsia"/>
        </w:rPr>
        <w:t>）</w:t>
      </w:r>
    </w:p>
    <w:p w:rsidR="0048563F" w:rsidRDefault="0048563F" w:rsidP="0048563F">
      <w:pPr>
        <w:ind w:firstLineChars="100" w:firstLine="250"/>
        <w:rPr>
          <w:rFonts w:ascii="ＭＳ 明朝" w:hAnsi="ＭＳ 明朝"/>
        </w:rPr>
      </w:pPr>
      <w:r w:rsidRPr="00FB7090">
        <w:rPr>
          <w:rFonts w:ascii="ＭＳ 明朝" w:hAnsi="ＭＳ 明朝" w:hint="eastAsia"/>
        </w:rPr>
        <w:t xml:space="preserve">　</w:t>
      </w:r>
      <w:r w:rsidR="00CC53B7">
        <w:rPr>
          <w:rFonts w:ascii="ＭＳ 明朝" w:hAnsi="ＭＳ 明朝" w:hint="eastAsia"/>
        </w:rPr>
        <w:t xml:space="preserve"> </w:t>
      </w:r>
      <w:r w:rsidRPr="00FB7090">
        <w:rPr>
          <w:rFonts w:ascii="ＭＳ 明朝" w:hAnsi="ＭＳ 明朝" w:hint="eastAsia"/>
        </w:rPr>
        <w:t>担当職員は、指定介護予防支援の提供に当たる。</w:t>
      </w:r>
    </w:p>
    <w:p w:rsidR="00605E5A" w:rsidRPr="00FB7090" w:rsidRDefault="007B083F" w:rsidP="00CC53B7">
      <w:pPr>
        <w:ind w:firstLineChars="100" w:firstLine="250"/>
        <w:rPr>
          <w:rFonts w:ascii="ＭＳ 明朝" w:hAnsi="ＭＳ 明朝"/>
        </w:rPr>
      </w:pPr>
      <w:r>
        <w:rPr>
          <w:rFonts w:ascii="ＭＳ 明朝" w:hAnsi="ＭＳ 明朝" w:hint="eastAsia"/>
        </w:rPr>
        <w:t xml:space="preserve"> </w:t>
      </w:r>
      <w:r w:rsidR="00EB30DE">
        <w:rPr>
          <w:rFonts w:ascii="ＭＳ 明朝" w:hAnsi="ＭＳ 明朝"/>
        </w:rPr>
        <w:t>（</w:t>
      </w:r>
      <w:r>
        <w:rPr>
          <w:rFonts w:ascii="ＭＳ 明朝" w:hAnsi="ＭＳ 明朝"/>
        </w:rPr>
        <w:t>3</w:t>
      </w:r>
      <w:r w:rsidR="00EB30DE">
        <w:rPr>
          <w:rFonts w:ascii="ＭＳ 明朝" w:hAnsi="ＭＳ 明朝"/>
        </w:rPr>
        <w:t>）</w:t>
      </w:r>
      <w:r w:rsidR="004F356F">
        <w:rPr>
          <w:rFonts w:ascii="ＭＳ 明朝" w:hAnsi="ＭＳ 明朝" w:hint="eastAsia"/>
        </w:rPr>
        <w:t xml:space="preserve"> </w:t>
      </w:r>
      <w:r w:rsidR="00605E5A" w:rsidRPr="00FB7090">
        <w:rPr>
          <w:rFonts w:ascii="ＭＳ 明朝" w:hAnsi="ＭＳ 明朝" w:hint="eastAsia"/>
        </w:rPr>
        <w:t>生活支援コーディネーター　　１</w:t>
      </w:r>
      <w:r w:rsidR="00605E5A" w:rsidRPr="00FB7090">
        <w:rPr>
          <w:rFonts w:ascii="ＭＳ 明朝" w:hAnsi="ＭＳ 明朝" w:hint="eastAsia"/>
          <w:lang w:eastAsia="zh-TW"/>
        </w:rPr>
        <w:t>名</w:t>
      </w:r>
      <w:r w:rsidR="00EB30DE">
        <w:rPr>
          <w:rFonts w:ascii="ＭＳ 明朝" w:hAnsi="ＭＳ 明朝" w:hint="eastAsia"/>
        </w:rPr>
        <w:t>（</w:t>
      </w:r>
      <w:r w:rsidR="00605E5A" w:rsidRPr="00FB7090">
        <w:rPr>
          <w:rFonts w:ascii="ＭＳ 明朝" w:hAnsi="ＭＳ 明朝" w:hint="eastAsia"/>
          <w:lang w:eastAsia="zh-TW"/>
        </w:rPr>
        <w:t>常勤</w:t>
      </w:r>
      <w:r w:rsidR="00DC2934" w:rsidRPr="00FB7090">
        <w:rPr>
          <w:rFonts w:ascii="ＭＳ 明朝" w:hAnsi="ＭＳ 明朝" w:hint="eastAsia"/>
        </w:rPr>
        <w:t xml:space="preserve">　</w:t>
      </w:r>
      <w:r w:rsidR="00605E5A" w:rsidRPr="00FB7090">
        <w:rPr>
          <w:rFonts w:ascii="ＭＳ 明朝" w:hAnsi="ＭＳ 明朝" w:hint="eastAsia"/>
        </w:rPr>
        <w:t>１名</w:t>
      </w:r>
      <w:r w:rsidR="00EB30DE">
        <w:rPr>
          <w:rFonts w:ascii="ＭＳ 明朝" w:hAnsi="ＭＳ 明朝" w:hint="eastAsia"/>
        </w:rPr>
        <w:t>）</w:t>
      </w:r>
    </w:p>
    <w:p w:rsidR="0048563F" w:rsidRPr="00170400" w:rsidRDefault="00DC2934" w:rsidP="00B151A1">
      <w:pPr>
        <w:rPr>
          <w:rFonts w:ascii="ＭＳ 明朝" w:hAnsi="ＭＳ 明朝"/>
        </w:rPr>
      </w:pPr>
      <w:r w:rsidRPr="00170400">
        <w:rPr>
          <w:rFonts w:ascii="ＭＳ 明朝" w:hAnsi="ＭＳ 明朝" w:hint="eastAsia"/>
        </w:rPr>
        <w:t xml:space="preserve">　</w:t>
      </w:r>
      <w:r w:rsidR="00CC53B7">
        <w:rPr>
          <w:rFonts w:ascii="ＭＳ 明朝" w:hAnsi="ＭＳ 明朝" w:hint="eastAsia"/>
        </w:rPr>
        <w:t xml:space="preserve"> </w:t>
      </w:r>
      <w:r w:rsidR="0048563F" w:rsidRPr="00170400">
        <w:rPr>
          <w:rFonts w:ascii="ＭＳ 明朝" w:hAnsi="ＭＳ 明朝" w:hint="eastAsia"/>
        </w:rPr>
        <w:t xml:space="preserve">　</w:t>
      </w:r>
      <w:r w:rsidR="00605E5A" w:rsidRPr="00170400">
        <w:rPr>
          <w:rFonts w:ascii="ＭＳ 明朝" w:hAnsi="ＭＳ 明朝" w:hint="eastAsia"/>
        </w:rPr>
        <w:t>生活支援コーディネーターは、</w:t>
      </w:r>
      <w:r w:rsidR="0048563F" w:rsidRPr="00170400">
        <w:rPr>
          <w:rFonts w:ascii="ＭＳ 明朝" w:hAnsi="ＭＳ 明朝" w:hint="eastAsia"/>
        </w:rPr>
        <w:t>必要な</w:t>
      </w:r>
      <w:r w:rsidR="008E7F59" w:rsidRPr="00170400">
        <w:rPr>
          <w:rFonts w:ascii="ＭＳ 明朝" w:hAnsi="ＭＳ 明朝" w:hint="eastAsia"/>
        </w:rPr>
        <w:t>支援</w:t>
      </w:r>
      <w:r w:rsidR="0048563F" w:rsidRPr="00170400">
        <w:rPr>
          <w:rFonts w:ascii="ＭＳ 明朝" w:hAnsi="ＭＳ 明朝" w:hint="eastAsia"/>
        </w:rPr>
        <w:t>を行う。</w:t>
      </w:r>
    </w:p>
    <w:p w:rsidR="008E7F59" w:rsidRPr="00170400" w:rsidRDefault="007C549C" w:rsidP="0048563F">
      <w:pPr>
        <w:rPr>
          <w:rFonts w:ascii="ＭＳ 明朝" w:hAnsi="ＭＳ 明朝"/>
        </w:rPr>
      </w:pPr>
      <w:r w:rsidRPr="00170400">
        <w:rPr>
          <w:rFonts w:ascii="ＭＳ 明朝" w:hAnsi="ＭＳ 明朝" w:hint="eastAsia"/>
        </w:rPr>
        <w:t xml:space="preserve">　</w:t>
      </w:r>
    </w:p>
    <w:p w:rsidR="007C549C" w:rsidRPr="00170400" w:rsidRDefault="00EB30DE" w:rsidP="008E7F59">
      <w:pPr>
        <w:ind w:firstLineChars="100" w:firstLine="250"/>
        <w:rPr>
          <w:rFonts w:ascii="ＭＳ 明朝" w:hAnsi="ＭＳ 明朝"/>
        </w:rPr>
      </w:pPr>
      <w:r>
        <w:rPr>
          <w:rFonts w:ascii="ＭＳ 明朝" w:hAnsi="ＭＳ 明朝" w:hint="eastAsia"/>
        </w:rPr>
        <w:t>（</w:t>
      </w:r>
      <w:r w:rsidR="00366EE5" w:rsidRPr="00170400">
        <w:rPr>
          <w:rFonts w:ascii="ＭＳ 明朝" w:hAnsi="ＭＳ 明朝" w:hint="eastAsia"/>
        </w:rPr>
        <w:t>職員証</w:t>
      </w:r>
      <w:r>
        <w:rPr>
          <w:rFonts w:ascii="ＭＳ 明朝" w:hAnsi="ＭＳ 明朝" w:hint="eastAsia"/>
        </w:rPr>
        <w:t>）</w:t>
      </w:r>
    </w:p>
    <w:p w:rsidR="006C5780" w:rsidRDefault="00366EE5" w:rsidP="00CC53B7">
      <w:pPr>
        <w:ind w:left="500" w:hangingChars="200" w:hanging="500"/>
        <w:rPr>
          <w:rFonts w:ascii="ＭＳ 明朝" w:hAnsi="ＭＳ 明朝"/>
        </w:rPr>
      </w:pPr>
      <w:r w:rsidRPr="00170400">
        <w:rPr>
          <w:rFonts w:ascii="ＭＳ 明朝" w:hAnsi="ＭＳ 明朝" w:hint="eastAsia"/>
        </w:rPr>
        <w:t>第</w:t>
      </w:r>
      <w:r w:rsidR="00056BC7">
        <w:rPr>
          <w:rFonts w:ascii="ＭＳ 明朝" w:hAnsi="ＭＳ 明朝" w:hint="eastAsia"/>
        </w:rPr>
        <w:t>６</w:t>
      </w:r>
      <w:r w:rsidRPr="00170400">
        <w:rPr>
          <w:rFonts w:ascii="ＭＳ 明朝" w:hAnsi="ＭＳ 明朝" w:hint="eastAsia"/>
        </w:rPr>
        <w:t xml:space="preserve">条　</w:t>
      </w:r>
      <w:r w:rsidR="00766F4F" w:rsidRPr="00170400">
        <w:rPr>
          <w:rFonts w:ascii="ＭＳ 明朝" w:hAnsi="ＭＳ 明朝" w:hint="eastAsia"/>
        </w:rPr>
        <w:t>志摩市</w:t>
      </w:r>
      <w:r w:rsidR="009A6898" w:rsidRPr="00170400">
        <w:rPr>
          <w:rFonts w:ascii="ＭＳ 明朝" w:hAnsi="ＭＳ 明朝" w:hint="eastAsia"/>
        </w:rPr>
        <w:t>指定介護予防支援等の事業の人員及び運営並び</w:t>
      </w:r>
      <w:r w:rsidR="004D57C3" w:rsidRPr="00170400">
        <w:rPr>
          <w:rFonts w:ascii="ＭＳ 明朝" w:hAnsi="ＭＳ 明朝" w:hint="eastAsia"/>
        </w:rPr>
        <w:t>に</w:t>
      </w:r>
      <w:r w:rsidR="009A6898" w:rsidRPr="00170400">
        <w:rPr>
          <w:rFonts w:ascii="ＭＳ 明朝" w:hAnsi="ＭＳ 明朝" w:hint="eastAsia"/>
        </w:rPr>
        <w:t>指定介護予</w:t>
      </w:r>
    </w:p>
    <w:p w:rsidR="006C5780" w:rsidRDefault="009A6898" w:rsidP="006C5780">
      <w:pPr>
        <w:ind w:leftChars="100" w:left="500" w:hangingChars="100" w:hanging="250"/>
        <w:rPr>
          <w:rFonts w:ascii="ＭＳ 明朝" w:hAnsi="ＭＳ 明朝"/>
        </w:rPr>
      </w:pPr>
      <w:r w:rsidRPr="00170400">
        <w:rPr>
          <w:rFonts w:ascii="ＭＳ 明朝" w:hAnsi="ＭＳ 明朝" w:hint="eastAsia"/>
        </w:rPr>
        <w:t>防支援等に係る介護予防のための効果的な支援の方法に</w:t>
      </w:r>
      <w:r w:rsidR="007B1E9F" w:rsidRPr="00170400">
        <w:rPr>
          <w:rFonts w:ascii="ＭＳ 明朝" w:hAnsi="ＭＳ 明朝" w:hint="eastAsia"/>
        </w:rPr>
        <w:t>係る基準に</w:t>
      </w:r>
      <w:r w:rsidR="006C5780">
        <w:rPr>
          <w:rFonts w:ascii="ＭＳ 明朝" w:hAnsi="ＭＳ 明朝" w:hint="eastAsia"/>
        </w:rPr>
        <w:t>関す</w:t>
      </w:r>
    </w:p>
    <w:p w:rsidR="006C5780" w:rsidRDefault="00766F4F" w:rsidP="006C5780">
      <w:pPr>
        <w:ind w:leftChars="100" w:left="500" w:hangingChars="100" w:hanging="250"/>
        <w:rPr>
          <w:rFonts w:ascii="ＭＳ 明朝" w:hAnsi="ＭＳ 明朝"/>
        </w:rPr>
      </w:pPr>
      <w:r w:rsidRPr="00170400">
        <w:rPr>
          <w:rFonts w:ascii="ＭＳ 明朝" w:hAnsi="ＭＳ 明朝" w:hint="eastAsia"/>
        </w:rPr>
        <w:t>条例</w:t>
      </w:r>
      <w:r w:rsidR="00EB30DE">
        <w:rPr>
          <w:rFonts w:ascii="ＭＳ 明朝" w:hAnsi="ＭＳ 明朝" w:hint="eastAsia"/>
        </w:rPr>
        <w:t>（</w:t>
      </w:r>
      <w:r w:rsidR="00366EE5" w:rsidRPr="00170400">
        <w:rPr>
          <w:rFonts w:ascii="ＭＳ 明朝" w:hAnsi="ＭＳ 明朝" w:hint="eastAsia"/>
        </w:rPr>
        <w:t>平成</w:t>
      </w:r>
      <w:r w:rsidRPr="00170400">
        <w:rPr>
          <w:rFonts w:ascii="ＭＳ 明朝" w:hAnsi="ＭＳ 明朝" w:hint="eastAsia"/>
        </w:rPr>
        <w:t>26</w:t>
      </w:r>
      <w:r w:rsidR="00366EE5" w:rsidRPr="00170400">
        <w:rPr>
          <w:rFonts w:ascii="ＭＳ 明朝" w:hAnsi="ＭＳ 明朝" w:hint="eastAsia"/>
        </w:rPr>
        <w:t>年</w:t>
      </w:r>
      <w:r w:rsidR="0006691E" w:rsidRPr="00170400">
        <w:rPr>
          <w:rFonts w:ascii="ＭＳ 明朝" w:hAnsi="ＭＳ 明朝" w:hint="eastAsia"/>
        </w:rPr>
        <w:t>志摩市</w:t>
      </w:r>
      <w:r w:rsidRPr="00170400">
        <w:rPr>
          <w:rFonts w:ascii="ＭＳ 明朝" w:hAnsi="ＭＳ 明朝" w:hint="eastAsia"/>
        </w:rPr>
        <w:t>条例</w:t>
      </w:r>
      <w:r w:rsidR="00366EE5" w:rsidRPr="00170400">
        <w:rPr>
          <w:rFonts w:ascii="ＭＳ 明朝" w:hAnsi="ＭＳ 明朝" w:hint="eastAsia"/>
        </w:rPr>
        <w:t>第</w:t>
      </w:r>
      <w:r w:rsidRPr="00170400">
        <w:rPr>
          <w:rFonts w:ascii="ＭＳ 明朝" w:hAnsi="ＭＳ 明朝" w:hint="eastAsia"/>
        </w:rPr>
        <w:t>34号。以下「</w:t>
      </w:r>
      <w:r w:rsidR="00366EE5" w:rsidRPr="00170400">
        <w:rPr>
          <w:rFonts w:ascii="ＭＳ 明朝" w:hAnsi="ＭＳ 明朝" w:hint="eastAsia"/>
        </w:rPr>
        <w:t>基準</w:t>
      </w:r>
      <w:r w:rsidRPr="00170400">
        <w:rPr>
          <w:rFonts w:ascii="ＭＳ 明朝" w:hAnsi="ＭＳ 明朝" w:hint="eastAsia"/>
        </w:rPr>
        <w:t>条例</w:t>
      </w:r>
      <w:r w:rsidR="00366EE5" w:rsidRPr="00170400">
        <w:rPr>
          <w:rFonts w:ascii="ＭＳ 明朝" w:hAnsi="ＭＳ 明朝" w:hint="eastAsia"/>
        </w:rPr>
        <w:t>」という。</w:t>
      </w:r>
      <w:r w:rsidR="00EB30DE">
        <w:rPr>
          <w:rFonts w:ascii="ＭＳ 明朝" w:hAnsi="ＭＳ 明朝" w:hint="eastAsia"/>
        </w:rPr>
        <w:t>）</w:t>
      </w:r>
      <w:r w:rsidR="00366EE5" w:rsidRPr="00170400">
        <w:rPr>
          <w:rFonts w:ascii="ＭＳ 明朝" w:hAnsi="ＭＳ 明朝" w:hint="eastAsia"/>
        </w:rPr>
        <w:t>第</w:t>
      </w:r>
      <w:r w:rsidR="002D4BB1" w:rsidRPr="00170400">
        <w:rPr>
          <w:rFonts w:ascii="ＭＳ 明朝" w:hAnsi="ＭＳ 明朝" w:hint="eastAsia"/>
        </w:rPr>
        <w:t>11</w:t>
      </w:r>
      <w:r w:rsidR="00366EE5" w:rsidRPr="00170400">
        <w:rPr>
          <w:rFonts w:ascii="ＭＳ 明朝" w:hAnsi="ＭＳ 明朝" w:hint="eastAsia"/>
        </w:rPr>
        <w:t>条</w:t>
      </w:r>
    </w:p>
    <w:p w:rsidR="006C5780" w:rsidRDefault="004D57C3" w:rsidP="006C5780">
      <w:pPr>
        <w:ind w:leftChars="100" w:left="500" w:hangingChars="100" w:hanging="250"/>
        <w:rPr>
          <w:rFonts w:ascii="ＭＳ 明朝" w:hAnsi="ＭＳ 明朝"/>
        </w:rPr>
      </w:pPr>
      <w:r w:rsidRPr="00170400">
        <w:rPr>
          <w:rFonts w:ascii="ＭＳ 明朝" w:hAnsi="ＭＳ 明朝" w:hint="eastAsia"/>
        </w:rPr>
        <w:t>の規定により、職員の身分を公証し、公正な執務を期するため</w:t>
      </w:r>
      <w:r w:rsidR="0007457D" w:rsidRPr="00170400">
        <w:rPr>
          <w:rFonts w:ascii="ＭＳ 明朝" w:hAnsi="ＭＳ 明朝" w:hint="eastAsia"/>
        </w:rPr>
        <w:t>に担当職員</w:t>
      </w:r>
    </w:p>
    <w:p w:rsidR="006C5780" w:rsidRDefault="0007457D" w:rsidP="006C5780">
      <w:pPr>
        <w:ind w:leftChars="100" w:left="500" w:hangingChars="100" w:hanging="250"/>
        <w:rPr>
          <w:rFonts w:ascii="ＭＳ 明朝" w:hAnsi="ＭＳ 明朝"/>
        </w:rPr>
      </w:pPr>
      <w:r w:rsidRPr="00170400">
        <w:rPr>
          <w:rFonts w:ascii="ＭＳ 明朝" w:hAnsi="ＭＳ 明朝" w:hint="eastAsia"/>
        </w:rPr>
        <w:t>に対し、職員証</w:t>
      </w:r>
      <w:r w:rsidR="00EB30DE">
        <w:rPr>
          <w:rFonts w:ascii="ＭＳ 明朝" w:hAnsi="ＭＳ 明朝" w:hint="eastAsia"/>
        </w:rPr>
        <w:t>（</w:t>
      </w:r>
      <w:r w:rsidRPr="00170400">
        <w:rPr>
          <w:rFonts w:ascii="ＭＳ 明朝" w:hAnsi="ＭＳ 明朝" w:hint="eastAsia"/>
        </w:rPr>
        <w:t>様式第1号</w:t>
      </w:r>
      <w:r w:rsidR="00EB30DE">
        <w:rPr>
          <w:rFonts w:ascii="ＭＳ 明朝" w:hAnsi="ＭＳ 明朝" w:hint="eastAsia"/>
        </w:rPr>
        <w:t>）</w:t>
      </w:r>
      <w:r w:rsidRPr="00170400">
        <w:rPr>
          <w:rFonts w:ascii="ＭＳ 明朝" w:hAnsi="ＭＳ 明朝" w:hint="eastAsia"/>
        </w:rPr>
        <w:t>を交付する。ただし、志摩市服務規程</w:t>
      </w:r>
      <w:r w:rsidR="00EB30DE">
        <w:rPr>
          <w:rFonts w:ascii="ＭＳ 明朝" w:hAnsi="ＭＳ 明朝" w:hint="eastAsia"/>
        </w:rPr>
        <w:t>（</w:t>
      </w:r>
      <w:r w:rsidRPr="00170400">
        <w:rPr>
          <w:rFonts w:ascii="ＭＳ 明朝" w:hAnsi="ＭＳ 明朝" w:hint="eastAsia"/>
        </w:rPr>
        <w:t>平</w:t>
      </w:r>
    </w:p>
    <w:p w:rsidR="00366EE5" w:rsidRPr="00170400" w:rsidRDefault="0007457D" w:rsidP="006C5780">
      <w:pPr>
        <w:ind w:leftChars="100" w:left="500" w:hangingChars="100" w:hanging="250"/>
        <w:rPr>
          <w:rFonts w:ascii="ＭＳ 明朝" w:hAnsi="ＭＳ 明朝"/>
        </w:rPr>
      </w:pPr>
      <w:r w:rsidRPr="00170400">
        <w:rPr>
          <w:rFonts w:ascii="ＭＳ 明朝" w:hAnsi="ＭＳ 明朝" w:hint="eastAsia"/>
        </w:rPr>
        <w:t>成16年訓令第21号</w:t>
      </w:r>
      <w:r w:rsidR="00EB30DE">
        <w:rPr>
          <w:rFonts w:ascii="ＭＳ 明朝" w:hAnsi="ＭＳ 明朝" w:hint="eastAsia"/>
        </w:rPr>
        <w:t>）</w:t>
      </w:r>
      <w:r w:rsidRPr="00170400">
        <w:rPr>
          <w:rFonts w:ascii="ＭＳ 明朝" w:hAnsi="ＭＳ 明朝" w:hint="eastAsia"/>
        </w:rPr>
        <w:t>第19条に規定する職員証の交付を受けた者を除く。</w:t>
      </w:r>
    </w:p>
    <w:p w:rsidR="0007457D" w:rsidRPr="00170400" w:rsidRDefault="0004682A" w:rsidP="00366EE5">
      <w:pPr>
        <w:ind w:left="250" w:hangingChars="100" w:hanging="250"/>
        <w:rPr>
          <w:rFonts w:ascii="ＭＳ 明朝" w:hAnsi="ＭＳ 明朝"/>
        </w:rPr>
      </w:pPr>
      <w:r>
        <w:rPr>
          <w:rFonts w:ascii="ＭＳ 明朝" w:hAnsi="ＭＳ 明朝" w:hint="eastAsia"/>
        </w:rPr>
        <w:lastRenderedPageBreak/>
        <w:t>２</w:t>
      </w:r>
      <w:r w:rsidR="006F3215" w:rsidRPr="00170400">
        <w:rPr>
          <w:rFonts w:ascii="ＭＳ 明朝" w:hAnsi="ＭＳ 明朝" w:hint="eastAsia"/>
        </w:rPr>
        <w:t xml:space="preserve">　担当職員は</w:t>
      </w:r>
      <w:r w:rsidR="007728E5" w:rsidRPr="00170400">
        <w:rPr>
          <w:rFonts w:ascii="ＭＳ 明朝" w:hAnsi="ＭＳ 明朝" w:hint="eastAsia"/>
        </w:rPr>
        <w:t>、職務執行に当たって職員証を携帯し</w:t>
      </w:r>
      <w:r w:rsidR="009200E1" w:rsidRPr="00170400">
        <w:rPr>
          <w:rFonts w:ascii="ＭＳ 明朝" w:hAnsi="ＭＳ 明朝" w:hint="eastAsia"/>
        </w:rPr>
        <w:t>、初回訪問時又は利用者若しくはその家族から求められたときは、これを提示し</w:t>
      </w:r>
      <w:r w:rsidR="007728E5" w:rsidRPr="00170400">
        <w:rPr>
          <w:rFonts w:ascii="ＭＳ 明朝" w:hAnsi="ＭＳ 明朝" w:hint="eastAsia"/>
        </w:rPr>
        <w:t>なければならない。</w:t>
      </w:r>
    </w:p>
    <w:p w:rsidR="009200E1" w:rsidRPr="00170400" w:rsidRDefault="0004682A" w:rsidP="00366EE5">
      <w:pPr>
        <w:ind w:left="250" w:hangingChars="100" w:hanging="250"/>
        <w:rPr>
          <w:rFonts w:ascii="ＭＳ 明朝" w:hAnsi="ＭＳ 明朝"/>
        </w:rPr>
      </w:pPr>
      <w:r>
        <w:rPr>
          <w:rFonts w:ascii="ＭＳ 明朝" w:hAnsi="ＭＳ 明朝" w:hint="eastAsia"/>
        </w:rPr>
        <w:t>３</w:t>
      </w:r>
      <w:r w:rsidR="009200E1" w:rsidRPr="00170400">
        <w:rPr>
          <w:rFonts w:ascii="ＭＳ 明朝" w:hAnsi="ＭＳ 明朝" w:hint="eastAsia"/>
        </w:rPr>
        <w:t xml:space="preserve">　</w:t>
      </w:r>
      <w:r w:rsidR="001D2539" w:rsidRPr="00170400">
        <w:rPr>
          <w:rFonts w:ascii="ＭＳ 明朝" w:hAnsi="ＭＳ 明朝" w:hint="eastAsia"/>
        </w:rPr>
        <w:t>担当職員は、職員証を他人に貸与し、又は職員証交付の趣旨に反する目的を持って使用してはならない。</w:t>
      </w:r>
    </w:p>
    <w:p w:rsidR="001D2539" w:rsidRPr="00170400" w:rsidRDefault="0004682A" w:rsidP="00366EE5">
      <w:pPr>
        <w:ind w:left="250" w:hangingChars="100" w:hanging="250"/>
        <w:rPr>
          <w:rFonts w:ascii="ＭＳ 明朝" w:hAnsi="ＭＳ 明朝"/>
        </w:rPr>
      </w:pPr>
      <w:r>
        <w:rPr>
          <w:rFonts w:ascii="ＭＳ 明朝" w:hAnsi="ＭＳ 明朝" w:hint="eastAsia"/>
        </w:rPr>
        <w:t>４</w:t>
      </w:r>
      <w:r w:rsidR="001D2539" w:rsidRPr="00170400">
        <w:rPr>
          <w:rFonts w:ascii="ＭＳ 明朝" w:hAnsi="ＭＳ 明朝" w:hint="eastAsia"/>
        </w:rPr>
        <w:t xml:space="preserve">　担当職員でなくなった者は、職員証を直ちに市</w:t>
      </w:r>
      <w:r w:rsidR="00911A3E" w:rsidRPr="00170400">
        <w:rPr>
          <w:rFonts w:ascii="ＭＳ 明朝" w:hAnsi="ＭＳ 明朝" w:hint="eastAsia"/>
        </w:rPr>
        <w:t>長</w:t>
      </w:r>
      <w:r w:rsidR="001D2539" w:rsidRPr="00170400">
        <w:rPr>
          <w:rFonts w:ascii="ＭＳ 明朝" w:hAnsi="ＭＳ 明朝" w:hint="eastAsia"/>
        </w:rPr>
        <w:t>に返還しなければならない。</w:t>
      </w:r>
    </w:p>
    <w:p w:rsidR="008E7F59" w:rsidRPr="00170400" w:rsidRDefault="008E7F59" w:rsidP="00366EE5">
      <w:pPr>
        <w:ind w:left="250" w:hangingChars="100" w:hanging="250"/>
        <w:rPr>
          <w:rFonts w:ascii="ＭＳ 明朝" w:hAnsi="ＭＳ 明朝"/>
        </w:rPr>
      </w:pPr>
    </w:p>
    <w:p w:rsidR="0048563F" w:rsidRPr="00170400" w:rsidRDefault="00EB30DE" w:rsidP="0048563F">
      <w:pPr>
        <w:ind w:firstLineChars="100" w:firstLine="250"/>
        <w:rPr>
          <w:rFonts w:ascii="ＭＳ 明朝" w:hAnsi="ＭＳ 明朝"/>
        </w:rPr>
      </w:pPr>
      <w:r>
        <w:rPr>
          <w:rFonts w:ascii="ＭＳ 明朝" w:hAnsi="ＭＳ 明朝" w:hint="eastAsia"/>
        </w:rPr>
        <w:t>（</w:t>
      </w:r>
      <w:r w:rsidR="0048563F" w:rsidRPr="00170400">
        <w:rPr>
          <w:rFonts w:ascii="ＭＳ 明朝" w:hAnsi="ＭＳ 明朝" w:hint="eastAsia"/>
        </w:rPr>
        <w:t>営業日及び営業時間</w:t>
      </w:r>
      <w:r>
        <w:rPr>
          <w:rFonts w:ascii="ＭＳ 明朝" w:hAnsi="ＭＳ 明朝" w:hint="eastAsia"/>
        </w:rPr>
        <w:t>）</w:t>
      </w:r>
    </w:p>
    <w:p w:rsidR="0048563F" w:rsidRDefault="0048563F" w:rsidP="0048563F">
      <w:pPr>
        <w:rPr>
          <w:rFonts w:ascii="ＭＳ 明朝" w:hAnsi="ＭＳ 明朝"/>
        </w:rPr>
      </w:pPr>
      <w:r w:rsidRPr="00170400">
        <w:rPr>
          <w:rFonts w:ascii="ＭＳ 明朝" w:hAnsi="ＭＳ 明朝" w:hint="eastAsia"/>
        </w:rPr>
        <w:t>第</w:t>
      </w:r>
      <w:r w:rsidR="00A154EB">
        <w:rPr>
          <w:rFonts w:ascii="ＭＳ 明朝" w:hAnsi="ＭＳ 明朝" w:hint="eastAsia"/>
        </w:rPr>
        <w:t>７</w:t>
      </w:r>
      <w:r w:rsidRPr="00170400">
        <w:rPr>
          <w:rFonts w:ascii="ＭＳ 明朝" w:hAnsi="ＭＳ 明朝" w:hint="eastAsia"/>
        </w:rPr>
        <w:t>条　センターの営業日及び営業時間は、次のとおりとする。</w:t>
      </w:r>
    </w:p>
    <w:p w:rsidR="0048563F" w:rsidRPr="00E87CCA" w:rsidRDefault="0048563F" w:rsidP="00E87CCA">
      <w:pPr>
        <w:pStyle w:val="ad"/>
        <w:numPr>
          <w:ilvl w:val="0"/>
          <w:numId w:val="41"/>
        </w:numPr>
        <w:tabs>
          <w:tab w:val="left" w:pos="895"/>
        </w:tabs>
        <w:ind w:leftChars="0"/>
        <w:rPr>
          <w:rFonts w:ascii="ＭＳ 明朝" w:hAnsi="ＭＳ 明朝"/>
        </w:rPr>
      </w:pPr>
      <w:r w:rsidRPr="00E87CCA">
        <w:rPr>
          <w:rFonts w:ascii="ＭＳ 明朝" w:hAnsi="ＭＳ 明朝" w:hint="eastAsia"/>
        </w:rPr>
        <w:t>営業日　月曜日から金曜日までとする。</w:t>
      </w:r>
    </w:p>
    <w:p w:rsidR="0048563F" w:rsidRDefault="0048563F" w:rsidP="00676EBC">
      <w:pPr>
        <w:ind w:firstLineChars="200" w:firstLine="500"/>
        <w:rPr>
          <w:rFonts w:ascii="ＭＳ 明朝" w:hAnsi="ＭＳ 明朝"/>
        </w:rPr>
      </w:pPr>
      <w:r w:rsidRPr="00170400">
        <w:rPr>
          <w:rFonts w:ascii="ＭＳ 明朝" w:hAnsi="ＭＳ 明朝" w:hint="eastAsia"/>
        </w:rPr>
        <w:t>ただし、祝日、年末年始</w:t>
      </w:r>
      <w:r w:rsidR="00EB30DE">
        <w:rPr>
          <w:rFonts w:ascii="ＭＳ 明朝" w:hAnsi="ＭＳ 明朝" w:hint="eastAsia"/>
        </w:rPr>
        <w:t>（</w:t>
      </w:r>
      <w:r w:rsidRPr="00170400">
        <w:rPr>
          <w:rFonts w:ascii="ＭＳ 明朝" w:hAnsi="ＭＳ 明朝" w:hint="eastAsia"/>
        </w:rPr>
        <w:t>12月29日から</w:t>
      </w:r>
      <w:r w:rsidR="00676EBC" w:rsidRPr="00170400">
        <w:rPr>
          <w:rFonts w:ascii="ＭＳ 明朝" w:hAnsi="ＭＳ 明朝" w:hint="eastAsia"/>
        </w:rPr>
        <w:t>1</w:t>
      </w:r>
      <w:r w:rsidRPr="00170400">
        <w:rPr>
          <w:rFonts w:ascii="ＭＳ 明朝" w:hAnsi="ＭＳ 明朝" w:hint="eastAsia"/>
        </w:rPr>
        <w:t>月</w:t>
      </w:r>
      <w:r w:rsidR="00676EBC" w:rsidRPr="00170400">
        <w:rPr>
          <w:rFonts w:ascii="ＭＳ 明朝" w:hAnsi="ＭＳ 明朝" w:hint="eastAsia"/>
        </w:rPr>
        <w:t>3</w:t>
      </w:r>
      <w:r w:rsidRPr="00170400">
        <w:rPr>
          <w:rFonts w:ascii="ＭＳ 明朝" w:hAnsi="ＭＳ 明朝" w:hint="eastAsia"/>
        </w:rPr>
        <w:t>日</w:t>
      </w:r>
      <w:r w:rsidR="00EB30DE">
        <w:rPr>
          <w:rFonts w:ascii="ＭＳ 明朝" w:hAnsi="ＭＳ 明朝" w:hint="eastAsia"/>
        </w:rPr>
        <w:t>）</w:t>
      </w:r>
      <w:r w:rsidRPr="00170400">
        <w:rPr>
          <w:rFonts w:ascii="ＭＳ 明朝" w:hAnsi="ＭＳ 明朝" w:hint="eastAsia"/>
        </w:rPr>
        <w:t>は除く。</w:t>
      </w:r>
    </w:p>
    <w:p w:rsidR="0048563F" w:rsidRPr="00170400" w:rsidRDefault="00845743" w:rsidP="00845743">
      <w:pPr>
        <w:rPr>
          <w:rFonts w:ascii="ＭＳ 明朝" w:hAnsi="ＭＳ 明朝"/>
        </w:rPr>
      </w:pPr>
      <w:r>
        <w:rPr>
          <w:rFonts w:ascii="ＭＳ 明朝" w:hAnsi="ＭＳ 明朝" w:hint="eastAsia"/>
        </w:rPr>
        <w:t xml:space="preserve"> </w:t>
      </w:r>
      <w:r>
        <w:rPr>
          <w:rFonts w:ascii="ＭＳ 明朝" w:hAnsi="ＭＳ 明朝"/>
        </w:rPr>
        <w:t xml:space="preserve">  </w:t>
      </w:r>
      <w:r w:rsidR="00EB30DE">
        <w:rPr>
          <w:rFonts w:ascii="ＭＳ 明朝" w:hAnsi="ＭＳ 明朝"/>
        </w:rPr>
        <w:t>（</w:t>
      </w:r>
      <w:r>
        <w:rPr>
          <w:rFonts w:ascii="ＭＳ 明朝" w:hAnsi="ＭＳ 明朝"/>
        </w:rPr>
        <w:t>2</w:t>
      </w:r>
      <w:r w:rsidR="00EB30DE">
        <w:rPr>
          <w:rFonts w:ascii="ＭＳ 明朝" w:hAnsi="ＭＳ 明朝"/>
        </w:rPr>
        <w:t>）</w:t>
      </w:r>
      <w:r>
        <w:rPr>
          <w:rFonts w:ascii="ＭＳ 明朝" w:hAnsi="ＭＳ 明朝"/>
        </w:rPr>
        <w:t xml:space="preserve"> 営業時間　</w:t>
      </w:r>
      <w:r w:rsidR="0048563F" w:rsidRPr="00170400">
        <w:rPr>
          <w:rFonts w:ascii="ＭＳ 明朝" w:hAnsi="ＭＳ 明朝" w:hint="eastAsia"/>
        </w:rPr>
        <w:t>午前</w:t>
      </w:r>
      <w:r w:rsidR="00676EBC" w:rsidRPr="00170400">
        <w:rPr>
          <w:rFonts w:ascii="ＭＳ 明朝" w:hAnsi="ＭＳ 明朝" w:hint="eastAsia"/>
        </w:rPr>
        <w:t>8</w:t>
      </w:r>
      <w:r w:rsidR="0048563F" w:rsidRPr="00170400">
        <w:rPr>
          <w:rFonts w:ascii="ＭＳ 明朝" w:hAnsi="ＭＳ 明朝" w:hint="eastAsia"/>
        </w:rPr>
        <w:t>時30分から午後</w:t>
      </w:r>
      <w:r w:rsidR="00676EBC" w:rsidRPr="00170400">
        <w:rPr>
          <w:rFonts w:ascii="ＭＳ 明朝" w:hAnsi="ＭＳ 明朝" w:hint="eastAsia"/>
        </w:rPr>
        <w:t>5</w:t>
      </w:r>
      <w:r w:rsidR="0048563F" w:rsidRPr="00170400">
        <w:rPr>
          <w:rFonts w:ascii="ＭＳ 明朝" w:hAnsi="ＭＳ 明朝" w:hint="eastAsia"/>
        </w:rPr>
        <w:t>時15分までとする。</w:t>
      </w:r>
    </w:p>
    <w:p w:rsidR="008E7F59" w:rsidRPr="00170400" w:rsidRDefault="008E7F59" w:rsidP="0048563F">
      <w:pPr>
        <w:ind w:firstLineChars="100" w:firstLine="250"/>
        <w:rPr>
          <w:rFonts w:ascii="ＭＳ 明朝" w:hAnsi="ＭＳ 明朝"/>
        </w:rPr>
      </w:pPr>
    </w:p>
    <w:p w:rsidR="0048563F" w:rsidRPr="00170400" w:rsidRDefault="00EB30DE" w:rsidP="0048563F">
      <w:pPr>
        <w:ind w:firstLineChars="100" w:firstLine="250"/>
        <w:rPr>
          <w:rFonts w:ascii="ＭＳ 明朝" w:hAnsi="ＭＳ 明朝"/>
        </w:rPr>
      </w:pPr>
      <w:r>
        <w:rPr>
          <w:rFonts w:ascii="ＭＳ 明朝" w:hAnsi="ＭＳ 明朝" w:hint="eastAsia"/>
        </w:rPr>
        <w:t>（</w:t>
      </w:r>
      <w:r w:rsidR="0048563F" w:rsidRPr="00170400">
        <w:rPr>
          <w:rFonts w:ascii="ＭＳ 明朝" w:hAnsi="ＭＳ 明朝" w:hint="eastAsia"/>
        </w:rPr>
        <w:t>指定介護予防支援の提供方法、内容及び利用料その他の費用の額等</w:t>
      </w:r>
      <w:r>
        <w:rPr>
          <w:rFonts w:ascii="ＭＳ 明朝" w:hAnsi="ＭＳ 明朝" w:hint="eastAsia"/>
        </w:rPr>
        <w:t>）</w:t>
      </w:r>
    </w:p>
    <w:p w:rsidR="0048563F" w:rsidRDefault="0048563F" w:rsidP="00676EBC">
      <w:pPr>
        <w:ind w:left="250" w:hangingChars="100" w:hanging="250"/>
        <w:rPr>
          <w:rFonts w:ascii="ＭＳ 明朝" w:hAnsi="ＭＳ 明朝"/>
        </w:rPr>
      </w:pPr>
      <w:r w:rsidRPr="00170400">
        <w:rPr>
          <w:rFonts w:ascii="ＭＳ 明朝" w:hAnsi="ＭＳ 明朝" w:hint="eastAsia"/>
        </w:rPr>
        <w:t>第</w:t>
      </w:r>
      <w:r w:rsidR="00A154EB">
        <w:rPr>
          <w:rFonts w:ascii="ＭＳ 明朝" w:hAnsi="ＭＳ 明朝" w:hint="eastAsia"/>
        </w:rPr>
        <w:t>８</w:t>
      </w:r>
      <w:r w:rsidRPr="00170400">
        <w:rPr>
          <w:rFonts w:ascii="ＭＳ 明朝" w:hAnsi="ＭＳ 明朝" w:hint="eastAsia"/>
        </w:rPr>
        <w:t>条　指定介護予防支援の提供方法及び内容は次のとおりとし、指定介護予防支援を提供した場合の利用料の額は、介護報酬の告示上の額とする。</w:t>
      </w:r>
    </w:p>
    <w:p w:rsidR="00915D57" w:rsidRPr="00E87CCA" w:rsidRDefault="0048563F" w:rsidP="00E87CCA">
      <w:pPr>
        <w:pStyle w:val="ad"/>
        <w:numPr>
          <w:ilvl w:val="0"/>
          <w:numId w:val="42"/>
        </w:numPr>
        <w:tabs>
          <w:tab w:val="left" w:pos="910"/>
        </w:tabs>
        <w:ind w:leftChars="0"/>
        <w:rPr>
          <w:rFonts w:ascii="ＭＳ 明朝" w:hAnsi="ＭＳ 明朝"/>
        </w:rPr>
      </w:pPr>
      <w:r w:rsidRPr="00E87CCA">
        <w:rPr>
          <w:rFonts w:ascii="ＭＳ 明朝" w:hAnsi="ＭＳ 明朝" w:hint="eastAsia"/>
        </w:rPr>
        <w:t xml:space="preserve">提供方法　</w:t>
      </w:r>
    </w:p>
    <w:p w:rsidR="00915D57" w:rsidRPr="00FA0D3D" w:rsidRDefault="00915D57" w:rsidP="00D945E9">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ア　指定介護予防支援は、利用者の介護予防に資するよう行うととともに、医療サービスとの連携を十分配慮して行うものとする。</w:t>
      </w:r>
    </w:p>
    <w:p w:rsidR="00915D57" w:rsidRPr="00FA0D3D" w:rsidRDefault="00915D57" w:rsidP="00D945E9">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イ　担当職員は、介護予防の効果を最大限に発揮し、利用者が生活機能の改善を実現するための適切なサービスを選択できるよう、目標志向型の介護予防サービス計画を策定する。</w:t>
      </w:r>
    </w:p>
    <w:p w:rsidR="00915D57" w:rsidRPr="00FA0D3D" w:rsidRDefault="00915D57" w:rsidP="00D945E9">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ウ　担当職員は、自らその提供する指定介護予防支援の質の評価を行い、常にその改善を図るものとする。</w:t>
      </w:r>
    </w:p>
    <w:p w:rsidR="00915D57" w:rsidRDefault="00915D57" w:rsidP="00D945E9">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エ　担当職員は、指定介護予防支援の提供に当たっては、懇切丁寧に行い、利用者又はその家族に対し、サービスの提供方法等について、理解しやすいように説明を行うものとする。</w:t>
      </w:r>
    </w:p>
    <w:p w:rsidR="00915D57" w:rsidRDefault="00915D57" w:rsidP="00845743">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オ　担当職員は、介護予防サービス計画の作成に当たっては、利用者の自立した日常生活の支援を効果的に行うため、利用者の心身又は家族の状況等に応じ、継続的かつ計画的に介護予防サービス等の利用が行われるようにする。</w:t>
      </w:r>
    </w:p>
    <w:p w:rsidR="00915D57" w:rsidRDefault="00915D57" w:rsidP="00845743">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カ　担当職員は、介護予防サービス計画の作成に当たっては、利用者の</w:t>
      </w:r>
      <w:r w:rsidRPr="00FA0D3D">
        <w:rPr>
          <w:rFonts w:asciiTheme="minorEastAsia" w:eastAsiaTheme="minorEastAsia" w:hAnsiTheme="minorEastAsia" w:hint="eastAsia"/>
        </w:rPr>
        <w:lastRenderedPageBreak/>
        <w:t>日常生活全般を支援する観点から、予防給付となるサービス以外の保健医療サービス又は福祉サービス、当該地域の住民による自発的な活動によるサービス等の利用も含めて介護予防サービス計画上に位置付けるよう努めものとする。</w:t>
      </w:r>
    </w:p>
    <w:p w:rsidR="00915D57" w:rsidRDefault="00915D57" w:rsidP="00845743">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キ　担当職員は、介護予防サービス計画の作成の開始に当たっては、利用者によるサービスの選択に資するよう、当該地域における指定介護予防サービス事業者等によるサービス及び住民による自発的な活動によるサービス内容、利用者等の情報を適正に利用者又はその家族に対して提供を行うものとする。</w:t>
      </w:r>
    </w:p>
    <w:p w:rsidR="00915D57" w:rsidRDefault="00915D57" w:rsidP="00845743">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ク　担当職員は、介護予防サービス計画の作成に当たっては、利用者の有している生活機能及び健康状態、その置かれている環境等を把握した上で、利用者の日常生活の状況を把握し、利用者及びその家族の意欲及び意向を踏まえて、生活機能の低下の原因を含む利用者が現に抱える問題点を明らかにし、介護予防の効果を最大限に発揮し、利用者が自立した日常生活を営むことができるように支援すべき総合的な課題を把握する。</w:t>
      </w:r>
    </w:p>
    <w:p w:rsidR="00915D57" w:rsidRDefault="00915D57" w:rsidP="00845743">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ケ　担当職員は、解決すべき課題の把握</w:t>
      </w:r>
      <w:r w:rsidR="00EB30DE">
        <w:rPr>
          <w:rFonts w:asciiTheme="minorEastAsia" w:eastAsiaTheme="minorEastAsia" w:hAnsiTheme="minorEastAsia" w:hint="eastAsia"/>
        </w:rPr>
        <w:t>（</w:t>
      </w:r>
      <w:r w:rsidRPr="00FA0D3D">
        <w:rPr>
          <w:rFonts w:asciiTheme="minorEastAsia" w:eastAsiaTheme="minorEastAsia" w:hAnsiTheme="minorEastAsia" w:hint="eastAsia"/>
        </w:rPr>
        <w:t>以下「アセスメント」という</w:t>
      </w:r>
      <w:r w:rsidR="00EB30DE">
        <w:rPr>
          <w:rFonts w:asciiTheme="minorEastAsia" w:eastAsiaTheme="minorEastAsia" w:hAnsiTheme="minorEastAsia" w:hint="eastAsia"/>
        </w:rPr>
        <w:t>）</w:t>
      </w:r>
      <w:r w:rsidRPr="00FA0D3D">
        <w:rPr>
          <w:rFonts w:asciiTheme="minorEastAsia" w:eastAsiaTheme="minorEastAsia" w:hAnsiTheme="minorEastAsia" w:hint="eastAsia"/>
        </w:rPr>
        <w:t>に当たっては、利用者の居宅を訪問し、利用者及びその家族に面接して行うものとする。担当職員は、面接の趣旨を利用者及びその家族に対して十分に説明し、理解を得るものとする。</w:t>
      </w:r>
    </w:p>
    <w:p w:rsidR="00D945E9" w:rsidRDefault="00915D57" w:rsidP="00845743">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コ　担当職員は、利用者の希望及び利用者についてのアセスメントの結</w:t>
      </w:r>
    </w:p>
    <w:p w:rsidR="00915D57" w:rsidRDefault="00915D57" w:rsidP="00D945E9">
      <w:pPr>
        <w:ind w:leftChars="274" w:left="685"/>
        <w:rPr>
          <w:rFonts w:asciiTheme="minorEastAsia" w:eastAsiaTheme="minorEastAsia" w:hAnsiTheme="minorEastAsia"/>
        </w:rPr>
      </w:pPr>
      <w:r w:rsidRPr="00FA0D3D">
        <w:rPr>
          <w:rFonts w:asciiTheme="minorEastAsia" w:eastAsiaTheme="minorEastAsia" w:hAnsiTheme="minorEastAsia" w:hint="eastAsia"/>
        </w:rPr>
        <w:t>果に基づき、利用者が目標とする生活、専門的観点からの目標及び具体策、利用者及びその家族の意向、それらを踏まえた具体的な目標、その目標を達成するための支援の留意点、本人、指定介護予防サービス事業者、自発的な活動によるサービスを提供する者等が目標を達成するために行うべき支援内容及びその期間等を記載した介護予防サービス計画の原案を作成する。</w:t>
      </w:r>
    </w:p>
    <w:p w:rsidR="00845743" w:rsidRDefault="00845743" w:rsidP="00845743">
      <w:pPr>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sidR="00915D57" w:rsidRPr="00FA0D3D">
        <w:rPr>
          <w:rFonts w:asciiTheme="minorEastAsia" w:eastAsiaTheme="minorEastAsia" w:hAnsiTheme="minorEastAsia" w:hint="eastAsia"/>
        </w:rPr>
        <w:t>サ　担当職員はサービス担当者会議の開催により、担当者から、専門的</w:t>
      </w:r>
    </w:p>
    <w:p w:rsidR="00845743" w:rsidRDefault="00845743" w:rsidP="00845743">
      <w:pPr>
        <w:tabs>
          <w:tab w:val="left" w:pos="750"/>
        </w:tabs>
        <w:rPr>
          <w:rFonts w:asciiTheme="minorEastAsia" w:eastAsiaTheme="minorEastAsia" w:hAnsiTheme="minorEastAsia"/>
        </w:rPr>
      </w:pPr>
      <w:r>
        <w:rPr>
          <w:rFonts w:asciiTheme="minorEastAsia" w:eastAsiaTheme="minorEastAsia" w:hAnsiTheme="minorEastAsia"/>
        </w:rPr>
        <w:tab/>
      </w:r>
      <w:r w:rsidR="00915D57" w:rsidRPr="00FA0D3D">
        <w:rPr>
          <w:rFonts w:asciiTheme="minorEastAsia" w:eastAsiaTheme="minorEastAsia" w:hAnsiTheme="minorEastAsia" w:hint="eastAsia"/>
        </w:rPr>
        <w:t>な見地からの意見を求めるものとする。</w:t>
      </w:r>
      <w:r w:rsidR="00EB30DE">
        <w:rPr>
          <w:rFonts w:asciiTheme="minorEastAsia" w:eastAsiaTheme="minorEastAsia" w:hAnsiTheme="minorEastAsia" w:hint="eastAsia"/>
        </w:rPr>
        <w:t>（</w:t>
      </w:r>
      <w:r w:rsidR="00915D57" w:rsidRPr="00FA0D3D">
        <w:rPr>
          <w:rFonts w:asciiTheme="minorEastAsia" w:eastAsiaTheme="minorEastAsia" w:hAnsiTheme="minorEastAsia" w:hint="eastAsia"/>
        </w:rPr>
        <w:t>要支援認定を受けている利用</w:t>
      </w:r>
    </w:p>
    <w:p w:rsidR="00845743" w:rsidRDefault="00845743" w:rsidP="00845743">
      <w:pPr>
        <w:tabs>
          <w:tab w:val="left" w:pos="750"/>
        </w:tabs>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sidR="00915D57" w:rsidRPr="00FA0D3D">
        <w:rPr>
          <w:rFonts w:asciiTheme="minorEastAsia" w:eastAsiaTheme="minorEastAsia" w:hAnsiTheme="minorEastAsia" w:hint="eastAsia"/>
        </w:rPr>
        <w:t>者が、要支援更新認定を受けた場合及び要支援状態区分の変更の認定</w:t>
      </w:r>
    </w:p>
    <w:p w:rsidR="00845743" w:rsidRDefault="00845743" w:rsidP="00845743">
      <w:pPr>
        <w:tabs>
          <w:tab w:val="left" w:pos="750"/>
        </w:tabs>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sidR="00915D57" w:rsidRPr="00FA0D3D">
        <w:rPr>
          <w:rFonts w:asciiTheme="minorEastAsia" w:eastAsiaTheme="minorEastAsia" w:hAnsiTheme="minorEastAsia" w:hint="eastAsia"/>
        </w:rPr>
        <w:t>を受けた場合も同様に開催する</w:t>
      </w:r>
      <w:r w:rsidR="00EB30DE">
        <w:rPr>
          <w:rFonts w:asciiTheme="minorEastAsia" w:eastAsiaTheme="minorEastAsia" w:hAnsiTheme="minorEastAsia" w:hint="eastAsia"/>
        </w:rPr>
        <w:t>）</w:t>
      </w:r>
      <w:r w:rsidR="00915D57" w:rsidRPr="00FA0D3D">
        <w:rPr>
          <w:rFonts w:asciiTheme="minorEastAsia" w:eastAsiaTheme="minorEastAsia" w:hAnsiTheme="minorEastAsia" w:hint="eastAsia"/>
        </w:rPr>
        <w:t>ただし、やむを得ない理由がある場</w:t>
      </w:r>
    </w:p>
    <w:p w:rsidR="00845743" w:rsidRDefault="00845743" w:rsidP="00845743">
      <w:pPr>
        <w:tabs>
          <w:tab w:val="left" w:pos="750"/>
        </w:tabs>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sidR="00915D57" w:rsidRPr="00FA0D3D">
        <w:rPr>
          <w:rFonts w:asciiTheme="minorEastAsia" w:eastAsiaTheme="minorEastAsia" w:hAnsiTheme="minorEastAsia" w:hint="eastAsia"/>
        </w:rPr>
        <w:t>合については、担当者に対する照会等により意見を求めることができ</w:t>
      </w:r>
    </w:p>
    <w:p w:rsidR="00915D57" w:rsidRPr="00FA0D3D" w:rsidRDefault="00845743" w:rsidP="00845743">
      <w:pPr>
        <w:tabs>
          <w:tab w:val="left" w:pos="750"/>
        </w:tabs>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sidR="00915D57" w:rsidRPr="00FA0D3D">
        <w:rPr>
          <w:rFonts w:asciiTheme="minorEastAsia" w:eastAsiaTheme="minorEastAsia" w:hAnsiTheme="minorEastAsia" w:hint="eastAsia"/>
        </w:rPr>
        <w:t>るものとする。</w:t>
      </w:r>
    </w:p>
    <w:p w:rsidR="00915D57" w:rsidRPr="00FA0D3D" w:rsidRDefault="00915D57" w:rsidP="00D945E9">
      <w:pPr>
        <w:ind w:leftChars="191" w:left="728" w:hangingChars="100" w:hanging="250"/>
        <w:rPr>
          <w:rFonts w:asciiTheme="minorEastAsia" w:eastAsiaTheme="minorEastAsia" w:hAnsiTheme="minorEastAsia"/>
        </w:rPr>
      </w:pPr>
      <w:r w:rsidRPr="00FA0D3D">
        <w:rPr>
          <w:rFonts w:asciiTheme="minorEastAsia" w:eastAsiaTheme="minorEastAsia" w:hAnsiTheme="minorEastAsia" w:hint="eastAsia"/>
        </w:rPr>
        <w:lastRenderedPageBreak/>
        <w:t>シ　担当職員は、介護予防サービス計画の原案に位置付けた指定介護予防サービス等について、保険給付の対象となるかどうかを区分した上で、当該介護予防サービス計画の原案の内容について利用者又はその家族に対して説明し、文書により利用者の同意を得、利用者及び担当者に交付を行うものとする。</w:t>
      </w:r>
    </w:p>
    <w:p w:rsidR="00915D57" w:rsidRPr="00FA0D3D" w:rsidRDefault="00915D57" w:rsidP="00D945E9">
      <w:pPr>
        <w:ind w:leftChars="191" w:left="728" w:hangingChars="100" w:hanging="250"/>
        <w:rPr>
          <w:rFonts w:asciiTheme="minorEastAsia" w:eastAsiaTheme="minorEastAsia" w:hAnsiTheme="minorEastAsia"/>
        </w:rPr>
      </w:pPr>
      <w:r w:rsidRPr="00FA0D3D">
        <w:rPr>
          <w:rFonts w:asciiTheme="minorEastAsia" w:eastAsiaTheme="minorEastAsia" w:hAnsiTheme="minorEastAsia" w:hint="eastAsia"/>
        </w:rPr>
        <w:t>ス　担当職員は、介護予防サービス計画に位置付けた指定介護予防サービス事業者等に対して、介護予防サービス計画に基づき、介護予防訪問看護計画書等の作成を指導するとともに、提出を求めるものとし、サービスの提供状況、利用者の状態等に関する報告を少なくとも１月に１回、聴取する。</w:t>
      </w:r>
    </w:p>
    <w:p w:rsidR="00915D57" w:rsidRPr="00FA0D3D" w:rsidRDefault="00915D57" w:rsidP="00D945E9">
      <w:pPr>
        <w:ind w:leftChars="191" w:left="728" w:hangingChars="100" w:hanging="250"/>
        <w:rPr>
          <w:rFonts w:asciiTheme="minorEastAsia" w:eastAsiaTheme="minorEastAsia" w:hAnsiTheme="minorEastAsia"/>
        </w:rPr>
      </w:pPr>
      <w:r w:rsidRPr="00FA0D3D">
        <w:rPr>
          <w:rFonts w:asciiTheme="minorEastAsia" w:eastAsiaTheme="minorEastAsia" w:hAnsiTheme="minorEastAsia" w:hint="eastAsia"/>
        </w:rPr>
        <w:t>セ　担当職員は、介護予防サービス計画を作成した後は、介護予防サービス計画の実施状況の把握を行い、必要に応じて介護予防サービス計画の変更、指定介護予防サービス事業者等との連絡調整そのほかの便宜の提供を行うものとする。</w:t>
      </w:r>
    </w:p>
    <w:p w:rsidR="00915D57" w:rsidRDefault="00915D57" w:rsidP="00D945E9">
      <w:pPr>
        <w:ind w:leftChars="191" w:left="728" w:hangingChars="100" w:hanging="250"/>
        <w:rPr>
          <w:rFonts w:asciiTheme="minorEastAsia" w:eastAsiaTheme="minorEastAsia" w:hAnsiTheme="minorEastAsia"/>
        </w:rPr>
      </w:pPr>
      <w:r w:rsidRPr="00FA0D3D">
        <w:rPr>
          <w:rFonts w:asciiTheme="minorEastAsia" w:eastAsiaTheme="minorEastAsia" w:hAnsiTheme="minorEastAsia" w:hint="eastAsia"/>
        </w:rPr>
        <w:t>ソ　担当職員は、必要と認めるときには利用者の服薬状況、口腔機能その他利用者の心身又は生活の状況に係る情報のうち必要と認めるものを、利用者の同意を得て、主治医若しくは歯科医師又は薬剤師に提供するものとする。</w:t>
      </w:r>
    </w:p>
    <w:p w:rsidR="00915D57" w:rsidRDefault="00915D57" w:rsidP="00FF0BF8">
      <w:pPr>
        <w:ind w:leftChars="191" w:left="728" w:hangingChars="100" w:hanging="250"/>
        <w:rPr>
          <w:rFonts w:asciiTheme="minorEastAsia" w:eastAsiaTheme="minorEastAsia" w:hAnsiTheme="minorEastAsia"/>
        </w:rPr>
      </w:pPr>
      <w:r w:rsidRPr="00FA0D3D">
        <w:rPr>
          <w:rFonts w:asciiTheme="minorEastAsia" w:eastAsiaTheme="minorEastAsia" w:hAnsiTheme="minorEastAsia" w:hint="eastAsia"/>
        </w:rPr>
        <w:t>タ　担当職員は、介護予防サービス計画に位置付けた期間が終了するときは、その目標の達成状況について評価を行うものとする。</w:t>
      </w:r>
    </w:p>
    <w:p w:rsidR="00915D57" w:rsidRPr="00FA0D3D" w:rsidRDefault="00915D57" w:rsidP="00D945E9">
      <w:pPr>
        <w:ind w:leftChars="200" w:left="750" w:hangingChars="100" w:hanging="250"/>
        <w:rPr>
          <w:rFonts w:asciiTheme="minorEastAsia" w:eastAsiaTheme="minorEastAsia" w:hAnsiTheme="minorEastAsia"/>
        </w:rPr>
      </w:pPr>
      <w:r w:rsidRPr="00FA0D3D">
        <w:rPr>
          <w:rFonts w:asciiTheme="minorEastAsia" w:eastAsiaTheme="minorEastAsia" w:hAnsiTheme="minorEastAsia" w:hint="eastAsia"/>
        </w:rPr>
        <w:t>チ　担当職員はモニタリングに当たっては、利用者及びその家族並びに指定介護予防サービス事業者等との連絡を継続的に行うこととし、少なくとも、サービスの提供を開始する月の翌月から起算して</w:t>
      </w:r>
      <w:r w:rsidR="00A154EB">
        <w:rPr>
          <w:rFonts w:asciiTheme="minorEastAsia" w:eastAsiaTheme="minorEastAsia" w:hAnsiTheme="minorEastAsia" w:hint="eastAsia"/>
        </w:rPr>
        <w:t>３月ごとの期間について及び</w:t>
      </w:r>
      <w:r w:rsidRPr="00FA0D3D">
        <w:rPr>
          <w:rFonts w:asciiTheme="minorEastAsia" w:eastAsiaTheme="minorEastAsia" w:hAnsiTheme="minorEastAsia" w:hint="eastAsia"/>
        </w:rPr>
        <w:t>サービスの評価期間が終了する月並びに利用者の状況に著しい変化があった時は、利用者の居宅を訪問し、利用者に面接を行う。利用者の居宅を訪問しない月においては、可能な限り、指定介護予防通所リハビリテーション等を訪問する等の方法により利用者に面接するよう努めるとともに、当該面接ができない場合にあっては、</w:t>
      </w:r>
      <w:r w:rsidR="00A154EB">
        <w:rPr>
          <w:rFonts w:asciiTheme="minorEastAsia" w:eastAsiaTheme="minorEastAsia" w:hAnsiTheme="minorEastAsia" w:hint="eastAsia"/>
        </w:rPr>
        <w:t>テレビ</w:t>
      </w:r>
      <w:r w:rsidRPr="00FA0D3D">
        <w:rPr>
          <w:rFonts w:asciiTheme="minorEastAsia" w:eastAsiaTheme="minorEastAsia" w:hAnsiTheme="minorEastAsia" w:hint="eastAsia"/>
        </w:rPr>
        <w:t>電話</w:t>
      </w:r>
      <w:r w:rsidR="00A154EB">
        <w:rPr>
          <w:rFonts w:asciiTheme="minorEastAsia" w:eastAsiaTheme="minorEastAsia" w:hAnsiTheme="minorEastAsia" w:hint="eastAsia"/>
        </w:rPr>
        <w:t>設置</w:t>
      </w:r>
      <w:r w:rsidRPr="00FA0D3D">
        <w:rPr>
          <w:rFonts w:asciiTheme="minorEastAsia" w:eastAsiaTheme="minorEastAsia" w:hAnsiTheme="minorEastAsia" w:hint="eastAsia"/>
        </w:rPr>
        <w:t>等</w:t>
      </w:r>
      <w:r w:rsidR="00A154EB">
        <w:rPr>
          <w:rFonts w:asciiTheme="minorEastAsia" w:eastAsiaTheme="minorEastAsia" w:hAnsiTheme="minorEastAsia" w:hint="eastAsia"/>
        </w:rPr>
        <w:t>を活用して</w:t>
      </w:r>
      <w:r w:rsidRPr="00FA0D3D">
        <w:rPr>
          <w:rFonts w:asciiTheme="minorEastAsia" w:eastAsiaTheme="minorEastAsia" w:hAnsiTheme="minorEastAsia" w:hint="eastAsia"/>
        </w:rPr>
        <w:t>利用者との連絡を実施する。また、少なくとも１月に１回モニタリングの結果を記録する。</w:t>
      </w:r>
      <w:r w:rsidR="00A154EB">
        <w:rPr>
          <w:rFonts w:asciiTheme="minorEastAsia" w:eastAsiaTheme="minorEastAsia" w:hAnsiTheme="minorEastAsia" w:hint="eastAsia"/>
        </w:rPr>
        <w:t>なお、テレビ電話装置等を活用して利用者との連絡を実施する場合は、文書により利用者の同意を得ることとする。</w:t>
      </w:r>
    </w:p>
    <w:p w:rsidR="00915D57" w:rsidRPr="00FA0D3D" w:rsidRDefault="00915D57" w:rsidP="00D945E9">
      <w:pPr>
        <w:ind w:leftChars="191" w:left="728" w:hangingChars="100" w:hanging="250"/>
        <w:rPr>
          <w:rFonts w:asciiTheme="minorEastAsia" w:eastAsiaTheme="minorEastAsia" w:hAnsiTheme="minorEastAsia"/>
        </w:rPr>
      </w:pPr>
      <w:r w:rsidRPr="00FA0D3D">
        <w:rPr>
          <w:rFonts w:asciiTheme="minorEastAsia" w:eastAsiaTheme="minorEastAsia" w:hAnsiTheme="minorEastAsia" w:hint="eastAsia"/>
        </w:rPr>
        <w:t>ツ　担当職員は、利用者がその居宅において日常生活を営むことが困難</w:t>
      </w:r>
      <w:r w:rsidRPr="00FA0D3D">
        <w:rPr>
          <w:rFonts w:asciiTheme="minorEastAsia" w:eastAsiaTheme="minorEastAsia" w:hAnsiTheme="minorEastAsia" w:hint="eastAsia"/>
        </w:rPr>
        <w:lastRenderedPageBreak/>
        <w:t xml:space="preserve">となったと認める場合又は利用者が介護保険施設への入院若しくは入所を希望する場合には、利用者の要介護認定に係る申請について必要な支援を行い、介護保険施設への紹介その他の便宜の提供を行うものとする。                                                                                                                </w:t>
      </w:r>
    </w:p>
    <w:p w:rsidR="00915D57" w:rsidRPr="00FA0D3D" w:rsidRDefault="00915D57" w:rsidP="00D945E9">
      <w:pPr>
        <w:pStyle w:val="num22"/>
        <w:shd w:val="clear" w:color="auto" w:fill="FFFFFF"/>
        <w:spacing w:before="0" w:beforeAutospacing="0" w:after="0" w:afterAutospacing="0"/>
        <w:ind w:leftChars="228" w:left="820" w:hangingChars="100" w:hanging="250"/>
        <w:rPr>
          <w:rStyle w:val="p53"/>
          <w:rFonts w:asciiTheme="minorEastAsia" w:eastAsiaTheme="minorEastAsia" w:hAnsiTheme="minorEastAsia"/>
        </w:rPr>
      </w:pPr>
      <w:r w:rsidRPr="00FA0D3D">
        <w:rPr>
          <w:rFonts w:asciiTheme="minorEastAsia" w:eastAsiaTheme="minorEastAsia" w:hAnsiTheme="minorEastAsia" w:hint="eastAsia"/>
        </w:rPr>
        <w:t xml:space="preserve">テ　</w:t>
      </w:r>
      <w:r w:rsidRPr="00FA0D3D">
        <w:rPr>
          <w:rStyle w:val="p53"/>
          <w:rFonts w:asciiTheme="minorEastAsia" w:eastAsiaTheme="minorEastAsia" w:hAnsiTheme="minorEastAsia" w:hint="eastAsia"/>
        </w:rPr>
        <w:t>担当職員は、介護保険施設等から退院し、又は退所しようとする要支援者から依頼があった場合には、居宅における生活へ円滑に移行できるよう、あらかじめ、介護予防サービス計画の作成等の援助を行うものとする。</w:t>
      </w:r>
    </w:p>
    <w:p w:rsidR="00915D57" w:rsidRPr="00FA0D3D" w:rsidRDefault="00915D57" w:rsidP="00D945E9">
      <w:pPr>
        <w:pStyle w:val="num22"/>
        <w:shd w:val="clear" w:color="auto" w:fill="FFFFFF"/>
        <w:spacing w:before="0" w:beforeAutospacing="0" w:after="0" w:afterAutospacing="0"/>
        <w:ind w:leftChars="228" w:left="820" w:hangingChars="100" w:hanging="250"/>
        <w:rPr>
          <w:rStyle w:val="p55"/>
          <w:rFonts w:asciiTheme="minorEastAsia" w:eastAsiaTheme="minorEastAsia" w:hAnsiTheme="minorEastAsia"/>
        </w:rPr>
      </w:pPr>
      <w:r w:rsidRPr="00FA0D3D">
        <w:rPr>
          <w:rFonts w:asciiTheme="minorEastAsia" w:eastAsiaTheme="minorEastAsia" w:hAnsiTheme="minorEastAsia" w:hint="eastAsia"/>
        </w:rPr>
        <w:t xml:space="preserve">ト　</w:t>
      </w:r>
      <w:r w:rsidRPr="00FA0D3D">
        <w:rPr>
          <w:rStyle w:val="p54"/>
          <w:rFonts w:asciiTheme="minorEastAsia" w:eastAsiaTheme="minorEastAsia" w:hAnsiTheme="minorEastAsia" w:hint="eastAsia"/>
        </w:rPr>
        <w:t>担当職員は、利用者が介護予防訪問看護、介護予防通所リハビリテーション等の医療サービスの利用を希望している場合その他必要</w:t>
      </w:r>
      <w:r w:rsidR="00D945E9">
        <w:rPr>
          <w:rStyle w:val="p54"/>
          <w:rFonts w:asciiTheme="minorEastAsia" w:eastAsiaTheme="minorEastAsia" w:hAnsiTheme="minorEastAsia" w:hint="eastAsia"/>
        </w:rPr>
        <w:t>な</w:t>
      </w:r>
      <w:r w:rsidRPr="00FA0D3D">
        <w:rPr>
          <w:rStyle w:val="p54"/>
          <w:rFonts w:asciiTheme="minorEastAsia" w:eastAsiaTheme="minorEastAsia" w:hAnsiTheme="minorEastAsia" w:hint="eastAsia"/>
        </w:rPr>
        <w:t>場合には、利用者の同意を得て主治の医師又は歯科医師</w:t>
      </w:r>
      <w:r w:rsidR="00EB30DE">
        <w:rPr>
          <w:rStyle w:val="brackets-color1"/>
          <w:rFonts w:asciiTheme="minorEastAsia" w:eastAsiaTheme="minorEastAsia" w:hAnsiTheme="minorEastAsia" w:hint="eastAsia"/>
        </w:rPr>
        <w:t>（</w:t>
      </w:r>
      <w:r w:rsidRPr="00FA0D3D">
        <w:rPr>
          <w:rStyle w:val="brackets-color1"/>
          <w:rFonts w:asciiTheme="minorEastAsia" w:eastAsiaTheme="minorEastAsia" w:hAnsiTheme="minorEastAsia" w:hint="eastAsia"/>
        </w:rPr>
        <w:t>以下「主治の医師等」という。</w:t>
      </w:r>
      <w:r w:rsidR="00EB30DE">
        <w:rPr>
          <w:rStyle w:val="brackets-color1"/>
          <w:rFonts w:asciiTheme="minorEastAsia" w:eastAsiaTheme="minorEastAsia" w:hAnsiTheme="minorEastAsia" w:hint="eastAsia"/>
        </w:rPr>
        <w:t>）</w:t>
      </w:r>
      <w:r w:rsidRPr="00FA0D3D">
        <w:rPr>
          <w:rStyle w:val="p54"/>
          <w:rFonts w:asciiTheme="minorEastAsia" w:eastAsiaTheme="minorEastAsia" w:hAnsiTheme="minorEastAsia" w:hint="eastAsia"/>
        </w:rPr>
        <w:t>の意見を求め、</w:t>
      </w:r>
      <w:r w:rsidRPr="00FA0D3D">
        <w:rPr>
          <w:rStyle w:val="p55"/>
          <w:rFonts w:asciiTheme="minorEastAsia" w:eastAsiaTheme="minorEastAsia" w:hAnsiTheme="minorEastAsia" w:hint="eastAsia"/>
        </w:rPr>
        <w:t>介護予防サービス計画を作成した際には当該介護予防サービス計画を主治の医師等に交付す</w:t>
      </w:r>
      <w:r w:rsidR="00D945E9">
        <w:rPr>
          <w:rStyle w:val="p55"/>
          <w:rFonts w:asciiTheme="minorEastAsia" w:eastAsiaTheme="minorEastAsia" w:hAnsiTheme="minorEastAsia" w:hint="eastAsia"/>
        </w:rPr>
        <w:t>る。</w:t>
      </w:r>
    </w:p>
    <w:p w:rsidR="00915D57" w:rsidRPr="00FA0D3D" w:rsidRDefault="00915D57" w:rsidP="00D945E9">
      <w:pPr>
        <w:pStyle w:val="num22"/>
        <w:shd w:val="clear" w:color="auto" w:fill="FFFFFF"/>
        <w:spacing w:before="0" w:beforeAutospacing="0" w:after="0" w:afterAutospacing="0"/>
        <w:ind w:leftChars="216" w:left="790" w:hangingChars="100" w:hanging="250"/>
        <w:rPr>
          <w:rFonts w:asciiTheme="minorEastAsia" w:eastAsiaTheme="minorEastAsia" w:hAnsiTheme="minorEastAsia"/>
        </w:rPr>
      </w:pPr>
      <w:r w:rsidRPr="00FA0D3D">
        <w:rPr>
          <w:rFonts w:asciiTheme="minorEastAsia" w:eastAsiaTheme="minorEastAsia" w:hAnsiTheme="minorEastAsia" w:hint="eastAsia"/>
        </w:rPr>
        <w:t xml:space="preserve">ナ　</w:t>
      </w:r>
      <w:r w:rsidRPr="00FA0D3D">
        <w:rPr>
          <w:rStyle w:val="p56"/>
          <w:rFonts w:asciiTheme="minorEastAsia" w:eastAsiaTheme="minorEastAsia" w:hAnsiTheme="minorEastAsia" w:hint="eastAsia"/>
        </w:rPr>
        <w:t>担当職員は、介護予防サービス計画に介護予防訪問看護、介護予防通所リハビリテーション等の医療サービスを位置付ける場合に</w:t>
      </w:r>
      <w:r w:rsidR="00D945E9">
        <w:rPr>
          <w:rStyle w:val="p56"/>
          <w:rFonts w:asciiTheme="minorEastAsia" w:eastAsiaTheme="minorEastAsia" w:hAnsiTheme="minorEastAsia" w:hint="eastAsia"/>
        </w:rPr>
        <w:t>あって</w:t>
      </w:r>
      <w:r w:rsidRPr="00FA0D3D">
        <w:rPr>
          <w:rStyle w:val="p56"/>
          <w:rFonts w:asciiTheme="minorEastAsia" w:eastAsiaTheme="minorEastAsia" w:hAnsiTheme="minorEastAsia" w:hint="eastAsia"/>
        </w:rPr>
        <w:t>は、当該医療サービスに係る主治の医師等の指示がある場合に限りこれを行うものとし、医療サービス以外の指定介護予防サービス等を位置付ける場合にあっては、当該指定介護予防サービス等に係る主治の医師等の医学的観点からの留意事項が示されているときは、当該留意事項を尊重してこれを行うものとする。</w:t>
      </w:r>
    </w:p>
    <w:p w:rsidR="00915D57" w:rsidRPr="00FA0D3D" w:rsidRDefault="00915D57" w:rsidP="00D945E9">
      <w:pPr>
        <w:pStyle w:val="num22"/>
        <w:shd w:val="clear" w:color="auto" w:fill="FFFFFF"/>
        <w:spacing w:before="0" w:beforeAutospacing="0" w:after="0" w:afterAutospacing="0"/>
        <w:ind w:leftChars="225" w:left="813" w:hangingChars="100" w:hanging="250"/>
        <w:rPr>
          <w:rStyle w:val="p57"/>
          <w:rFonts w:asciiTheme="minorEastAsia" w:eastAsiaTheme="minorEastAsia" w:hAnsiTheme="minorEastAsia"/>
        </w:rPr>
      </w:pPr>
      <w:r w:rsidRPr="00FA0D3D">
        <w:rPr>
          <w:rFonts w:asciiTheme="minorEastAsia" w:eastAsiaTheme="minorEastAsia" w:hAnsiTheme="minorEastAsia" w:hint="eastAsia"/>
        </w:rPr>
        <w:t xml:space="preserve">ニ　</w:t>
      </w:r>
      <w:r w:rsidRPr="00FA0D3D">
        <w:rPr>
          <w:rStyle w:val="p57"/>
          <w:rFonts w:asciiTheme="minorEastAsia" w:eastAsiaTheme="minorEastAsia" w:hAnsiTheme="minorEastAsia" w:hint="eastAsia"/>
        </w:rPr>
        <w:t>担当職員は、介護予防サービス計画に介護予防短期入所生活介護又は介護予防短期入所療養介護を位置付ける場合にあっては、利用者の居宅における自立した日常生活の維持に十分に留意するものとし、利用者の心身の状況等を勘案して特に必要と認められる場合を除き、介護予防短期入所生活介護及び介護予防短期入所療養介護を利用する日数が要支援認定の有効期間のおおむね半数を超えないようにする。</w:t>
      </w:r>
    </w:p>
    <w:p w:rsidR="00915D57" w:rsidRDefault="00915D57" w:rsidP="00D945E9">
      <w:pPr>
        <w:pStyle w:val="num22"/>
        <w:shd w:val="clear" w:color="auto" w:fill="FFFFFF"/>
        <w:spacing w:before="0" w:beforeAutospacing="0" w:after="0" w:afterAutospacing="0"/>
        <w:ind w:leftChars="225" w:left="813" w:hangingChars="100" w:hanging="250"/>
        <w:rPr>
          <w:rStyle w:val="p58"/>
          <w:rFonts w:asciiTheme="minorEastAsia" w:eastAsiaTheme="minorEastAsia" w:hAnsiTheme="minorEastAsia"/>
        </w:rPr>
      </w:pPr>
      <w:r w:rsidRPr="00FA0D3D">
        <w:rPr>
          <w:rStyle w:val="p57"/>
          <w:rFonts w:asciiTheme="minorEastAsia" w:eastAsiaTheme="minorEastAsia" w:hAnsiTheme="minorEastAsia" w:hint="eastAsia"/>
        </w:rPr>
        <w:t xml:space="preserve">ヌ　</w:t>
      </w:r>
      <w:r w:rsidRPr="00FA0D3D">
        <w:rPr>
          <w:rStyle w:val="p58"/>
          <w:rFonts w:asciiTheme="minorEastAsia" w:eastAsiaTheme="minorEastAsia" w:hAnsiTheme="minorEastAsia" w:hint="eastAsia"/>
        </w:rPr>
        <w:t>担当職員は、介護予防サービス計画に介護予防福祉用具貸与を位置付ける場合にあっては、その利用の妥当性を検討し、当該介護予防サービス計画に介護予防福祉用具貸与が必要な理由を記載するとともに、必要に応じて随時、サービス担当者会議を開催し、その継</w:t>
      </w:r>
      <w:r w:rsidRPr="00FA0D3D">
        <w:rPr>
          <w:rStyle w:val="p58"/>
          <w:rFonts w:asciiTheme="minorEastAsia" w:eastAsiaTheme="minorEastAsia" w:hAnsiTheme="minorEastAsia" w:hint="eastAsia"/>
        </w:rPr>
        <w:lastRenderedPageBreak/>
        <w:t>続の必要性について検証をした上で、継続が必要と認める場合にはその理由を当該介護予防サービス計画に記載する。</w:t>
      </w:r>
    </w:p>
    <w:p w:rsidR="00915D57" w:rsidRDefault="00915D57" w:rsidP="00845743">
      <w:pPr>
        <w:pStyle w:val="num22"/>
        <w:shd w:val="clear" w:color="auto" w:fill="FFFFFF"/>
        <w:spacing w:before="0" w:beforeAutospacing="0" w:after="0" w:afterAutospacing="0"/>
        <w:ind w:leftChars="225" w:left="813" w:hangingChars="100" w:hanging="250"/>
        <w:rPr>
          <w:rStyle w:val="p59"/>
          <w:rFonts w:asciiTheme="minorEastAsia" w:eastAsiaTheme="minorEastAsia" w:hAnsiTheme="minorEastAsia"/>
        </w:rPr>
      </w:pPr>
      <w:r w:rsidRPr="00FA0D3D">
        <w:rPr>
          <w:rStyle w:val="p58"/>
          <w:rFonts w:asciiTheme="minorEastAsia" w:eastAsiaTheme="minorEastAsia" w:hAnsiTheme="minorEastAsia" w:hint="eastAsia"/>
        </w:rPr>
        <w:t xml:space="preserve">ネ　</w:t>
      </w:r>
      <w:r w:rsidRPr="00FA0D3D">
        <w:rPr>
          <w:rStyle w:val="p59"/>
          <w:rFonts w:asciiTheme="minorEastAsia" w:eastAsiaTheme="minorEastAsia" w:hAnsiTheme="minorEastAsia" w:hint="eastAsia"/>
        </w:rPr>
        <w:t>担当職員は、介護予防サービス計画に特定介護予防福祉用具販売を位置付ける場合にあっては、その利用の妥当性を検討し、当該介護予防サービス計画に特定介護予防福祉用具販売が必要な理由を記載する。</w:t>
      </w:r>
    </w:p>
    <w:p w:rsidR="00915D57" w:rsidRDefault="00915D57" w:rsidP="00FF0BF8">
      <w:pPr>
        <w:pStyle w:val="num22"/>
        <w:shd w:val="clear" w:color="auto" w:fill="FFFFFF"/>
        <w:spacing w:before="0" w:beforeAutospacing="0" w:after="0" w:afterAutospacing="0"/>
        <w:ind w:leftChars="225" w:left="813" w:hangingChars="100" w:hanging="250"/>
        <w:rPr>
          <w:rStyle w:val="p60"/>
          <w:rFonts w:asciiTheme="minorEastAsia" w:eastAsiaTheme="minorEastAsia" w:hAnsiTheme="minorEastAsia"/>
        </w:rPr>
      </w:pPr>
      <w:r w:rsidRPr="00FA0D3D">
        <w:rPr>
          <w:rStyle w:val="p59"/>
          <w:rFonts w:asciiTheme="minorEastAsia" w:eastAsiaTheme="minorEastAsia" w:hAnsiTheme="minorEastAsia" w:hint="eastAsia"/>
        </w:rPr>
        <w:t xml:space="preserve">ノ　</w:t>
      </w:r>
      <w:r w:rsidRPr="00FA0D3D">
        <w:rPr>
          <w:rStyle w:val="p60"/>
          <w:rFonts w:asciiTheme="minorEastAsia" w:eastAsiaTheme="minorEastAsia" w:hAnsiTheme="minorEastAsia" w:hint="eastAsia"/>
        </w:rPr>
        <w:t>担当職員は、利用者が提示する被保険者証に、介護予防サービスの種類若しくは地域密着型介護予防サービスの種類についての記載がある場合には、利用者にその趣旨</w:t>
      </w:r>
      <w:r w:rsidR="00EB30DE">
        <w:rPr>
          <w:rStyle w:val="brackets-color1"/>
          <w:rFonts w:asciiTheme="minorEastAsia" w:eastAsiaTheme="minorEastAsia" w:hAnsiTheme="minorEastAsia" w:hint="eastAsia"/>
        </w:rPr>
        <w:t>）</w:t>
      </w:r>
      <w:r w:rsidRPr="00FA0D3D">
        <w:rPr>
          <w:rStyle w:val="p60"/>
          <w:rFonts w:asciiTheme="minorEastAsia" w:eastAsiaTheme="minorEastAsia" w:hAnsiTheme="minorEastAsia" w:hint="eastAsia"/>
        </w:rPr>
        <w:t>を説明し、理解を得た上で、その内容に沿って介護予防サービス計画を作成する。</w:t>
      </w:r>
    </w:p>
    <w:p w:rsidR="00915D57" w:rsidRDefault="00915D57" w:rsidP="00FF0BF8">
      <w:pPr>
        <w:pStyle w:val="num22"/>
        <w:shd w:val="clear" w:color="auto" w:fill="FFFFFF"/>
        <w:spacing w:before="0" w:beforeAutospacing="0" w:after="0" w:afterAutospacing="0"/>
        <w:ind w:leftChars="225" w:left="813" w:hangingChars="100" w:hanging="250"/>
        <w:rPr>
          <w:rStyle w:val="p61"/>
          <w:rFonts w:asciiTheme="minorEastAsia" w:eastAsiaTheme="minorEastAsia" w:hAnsiTheme="minorEastAsia"/>
        </w:rPr>
      </w:pPr>
      <w:r w:rsidRPr="00FA0D3D">
        <w:rPr>
          <w:rStyle w:val="p60"/>
          <w:rFonts w:asciiTheme="minorEastAsia" w:eastAsiaTheme="minorEastAsia" w:hAnsiTheme="minorEastAsia" w:hint="eastAsia"/>
        </w:rPr>
        <w:t xml:space="preserve">ハ　</w:t>
      </w:r>
      <w:r w:rsidRPr="00FA0D3D">
        <w:rPr>
          <w:rStyle w:val="p61"/>
          <w:rFonts w:asciiTheme="minorEastAsia" w:eastAsiaTheme="minorEastAsia" w:hAnsiTheme="minorEastAsia" w:hint="eastAsia"/>
        </w:rPr>
        <w:t>担当職員は、要支援認定を受けている利用者が要介護認定を受けた場合には、指定居宅介護支援事業者と当該利用者に係る必要な情報を提供する等の連携を図るものとする。</w:t>
      </w:r>
    </w:p>
    <w:p w:rsidR="00915D57" w:rsidRDefault="007212AA" w:rsidP="00FF0BF8">
      <w:pPr>
        <w:pStyle w:val="num22"/>
        <w:shd w:val="clear" w:color="auto" w:fill="FFFFFF"/>
        <w:spacing w:before="0" w:beforeAutospacing="0" w:after="0" w:afterAutospacing="0"/>
        <w:ind w:leftChars="225" w:left="813" w:hangingChars="100" w:hanging="250"/>
        <w:rPr>
          <w:rStyle w:val="p65"/>
          <w:rFonts w:asciiTheme="minorEastAsia" w:eastAsiaTheme="minorEastAsia" w:hAnsiTheme="minorEastAsia"/>
        </w:rPr>
      </w:pPr>
      <w:r>
        <w:rPr>
          <w:rStyle w:val="p61"/>
          <w:rFonts w:asciiTheme="minorEastAsia" w:eastAsiaTheme="minorEastAsia" w:hAnsiTheme="minorEastAsia" w:hint="eastAsia"/>
        </w:rPr>
        <w:t>ヒ</w:t>
      </w:r>
      <w:r w:rsidR="00915D57" w:rsidRPr="00FA0D3D">
        <w:rPr>
          <w:rStyle w:val="p61"/>
          <w:rFonts w:asciiTheme="minorEastAsia" w:eastAsiaTheme="minorEastAsia" w:hAnsiTheme="minorEastAsia" w:hint="eastAsia"/>
        </w:rPr>
        <w:t xml:space="preserve">　担当職員は、</w:t>
      </w:r>
      <w:r w:rsidR="00915D57" w:rsidRPr="00FA0D3D">
        <w:rPr>
          <w:rStyle w:val="p63"/>
          <w:rFonts w:asciiTheme="minorEastAsia" w:eastAsiaTheme="minorEastAsia" w:hAnsiTheme="minorEastAsia" w:hint="eastAsia"/>
        </w:rPr>
        <w:t>介護予防支援の実施に当たっては、介護予防の効果を最大限に発揮できるよう、</w:t>
      </w:r>
      <w:r w:rsidR="00915D57" w:rsidRPr="00FA0D3D">
        <w:rPr>
          <w:rFonts w:asciiTheme="minorEastAsia" w:eastAsiaTheme="minorEastAsia" w:hAnsiTheme="minorEastAsia" w:hint="eastAsia"/>
        </w:rPr>
        <w:t xml:space="preserve">　</w:t>
      </w:r>
      <w:r w:rsidR="00915D57" w:rsidRPr="00FA0D3D">
        <w:rPr>
          <w:rStyle w:val="p64"/>
          <w:rFonts w:asciiTheme="minorEastAsia" w:eastAsiaTheme="minorEastAsia" w:hAnsiTheme="minorEastAsia" w:hint="eastAsia"/>
        </w:rPr>
        <w:t>単に運動機能、栄養状態、口腔機能といった特定の機能等の改善のみを目指すものではなく、これらの機能の改善及び環境の調整等を通じて、利用者の日常生活の自立のための取組を総合的に支援することによって生活の質の向上を目指し、</w:t>
      </w:r>
      <w:r w:rsidR="00915D57" w:rsidRPr="00FA0D3D">
        <w:rPr>
          <w:rStyle w:val="p65"/>
          <w:rFonts w:asciiTheme="minorEastAsia" w:eastAsiaTheme="minorEastAsia" w:hAnsiTheme="minorEastAsia" w:hint="eastAsia"/>
        </w:rPr>
        <w:t>利用者による主体的な取組を支援し、常に利用者の生活機能の向上に対する意欲を高めるよう支援する。</w:t>
      </w:r>
    </w:p>
    <w:p w:rsidR="00915D57" w:rsidRDefault="007212AA" w:rsidP="00FF0BF8">
      <w:pPr>
        <w:pStyle w:val="num22"/>
        <w:shd w:val="clear" w:color="auto" w:fill="FFFFFF"/>
        <w:spacing w:before="0" w:beforeAutospacing="0" w:after="0" w:afterAutospacing="0"/>
        <w:ind w:leftChars="225" w:left="813" w:hangingChars="100" w:hanging="250"/>
        <w:rPr>
          <w:rStyle w:val="p67"/>
          <w:rFonts w:asciiTheme="minorEastAsia" w:eastAsiaTheme="minorEastAsia" w:hAnsiTheme="minorEastAsia"/>
        </w:rPr>
      </w:pPr>
      <w:r>
        <w:rPr>
          <w:rStyle w:val="p65"/>
          <w:rFonts w:asciiTheme="minorEastAsia" w:eastAsiaTheme="minorEastAsia" w:hAnsiTheme="minorEastAsia" w:hint="eastAsia"/>
        </w:rPr>
        <w:t>フ</w:t>
      </w:r>
      <w:r w:rsidR="00915D57" w:rsidRPr="00FA0D3D">
        <w:rPr>
          <w:rStyle w:val="p65"/>
          <w:rFonts w:asciiTheme="minorEastAsia" w:eastAsiaTheme="minorEastAsia" w:hAnsiTheme="minorEastAsia" w:hint="eastAsia"/>
        </w:rPr>
        <w:t xml:space="preserve">　担当職員は、介護予防支援の実施に当たっては、</w:t>
      </w:r>
      <w:r w:rsidR="00915D57" w:rsidRPr="00FA0D3D">
        <w:rPr>
          <w:rStyle w:val="p66"/>
          <w:rFonts w:asciiTheme="minorEastAsia" w:eastAsiaTheme="minorEastAsia" w:hAnsiTheme="minorEastAsia" w:hint="eastAsia"/>
        </w:rPr>
        <w:t>具体的な日常生活における行為について、利用者の状態の特性を踏まえた目標を、期間を定めて設定し、利用者、サービス提供者等とともに目標を共有し、</w:t>
      </w:r>
      <w:r w:rsidR="00915D57" w:rsidRPr="00FA0D3D">
        <w:rPr>
          <w:rStyle w:val="p67"/>
          <w:rFonts w:asciiTheme="minorEastAsia" w:eastAsiaTheme="minorEastAsia" w:hAnsiTheme="minorEastAsia" w:hint="eastAsia"/>
        </w:rPr>
        <w:t>利用者の自立を最大限に引き出す支援を行うことを基本とし、利用者のできる行為は可能な限り本人が行うよう配慮する。</w:t>
      </w:r>
    </w:p>
    <w:p w:rsidR="00915D57" w:rsidRDefault="003557B9" w:rsidP="00FF0BF8">
      <w:pPr>
        <w:pStyle w:val="num22"/>
        <w:shd w:val="clear" w:color="auto" w:fill="FFFFFF"/>
        <w:spacing w:before="0" w:beforeAutospacing="0" w:after="0" w:afterAutospacing="0"/>
        <w:ind w:leftChars="225" w:left="813" w:hangingChars="100" w:hanging="250"/>
        <w:rPr>
          <w:rStyle w:val="p69"/>
          <w:rFonts w:asciiTheme="minorEastAsia" w:eastAsiaTheme="minorEastAsia" w:hAnsiTheme="minorEastAsia"/>
        </w:rPr>
      </w:pPr>
      <w:r>
        <w:rPr>
          <w:rStyle w:val="p67"/>
          <w:rFonts w:asciiTheme="minorEastAsia" w:eastAsiaTheme="minorEastAsia" w:hAnsiTheme="minorEastAsia" w:hint="eastAsia"/>
        </w:rPr>
        <w:t>へ</w:t>
      </w:r>
      <w:r w:rsidR="00915D57" w:rsidRPr="00FA0D3D">
        <w:rPr>
          <w:rStyle w:val="p67"/>
          <w:rFonts w:asciiTheme="minorEastAsia" w:eastAsiaTheme="minorEastAsia" w:hAnsiTheme="minorEastAsia" w:hint="eastAsia"/>
        </w:rPr>
        <w:t xml:space="preserve">　担当職員は、介護予防支援の実施に当たっては、</w:t>
      </w:r>
      <w:r w:rsidR="00915D57" w:rsidRPr="00FA0D3D">
        <w:rPr>
          <w:rStyle w:val="p68"/>
          <w:rFonts w:asciiTheme="minorEastAsia" w:eastAsiaTheme="minorEastAsia" w:hAnsiTheme="minorEastAsia" w:hint="eastAsia"/>
        </w:rPr>
        <w:t>サービス担当者会議等を通じて、多くの種類の専門職の連携により、地域における様々な予防給付の対象となるサービス以外の保健医療サービス又は福祉サービス、当該地域の住民による自発的な活動によるサービス等の利用も含めて、介護予防に資する取組を積極的に活用し、</w:t>
      </w:r>
      <w:r w:rsidR="00915D57" w:rsidRPr="00FA0D3D">
        <w:rPr>
          <w:rStyle w:val="p69"/>
          <w:rFonts w:asciiTheme="minorEastAsia" w:eastAsiaTheme="minorEastAsia" w:hAnsiTheme="minorEastAsia" w:hint="eastAsia"/>
        </w:rPr>
        <w:t>地域支援事業及び介護給付と連続性及び一貫性を持った支援を行うよう配慮する。</w:t>
      </w:r>
    </w:p>
    <w:p w:rsidR="00FF0BF8" w:rsidRDefault="00FF0BF8" w:rsidP="00FF0BF8">
      <w:pPr>
        <w:pStyle w:val="num22"/>
        <w:shd w:val="clear" w:color="auto" w:fill="FFFFFF"/>
        <w:spacing w:before="0" w:beforeAutospacing="0" w:after="0" w:afterAutospacing="0"/>
        <w:ind w:leftChars="225" w:left="813" w:hangingChars="100" w:hanging="250"/>
        <w:rPr>
          <w:rStyle w:val="p69"/>
          <w:rFonts w:asciiTheme="minorEastAsia" w:eastAsiaTheme="minorEastAsia" w:hAnsiTheme="minorEastAsia"/>
        </w:rPr>
      </w:pPr>
    </w:p>
    <w:p w:rsidR="001A4DA1" w:rsidRDefault="007212AA" w:rsidP="001A4DA1">
      <w:pPr>
        <w:pStyle w:val="num22"/>
        <w:shd w:val="clear" w:color="auto" w:fill="FFFFFF"/>
        <w:spacing w:before="0" w:beforeAutospacing="0" w:after="0" w:afterAutospacing="0"/>
        <w:ind w:leftChars="225" w:left="813" w:hangingChars="100" w:hanging="250"/>
        <w:rPr>
          <w:rStyle w:val="p71"/>
          <w:rFonts w:asciiTheme="minorEastAsia" w:eastAsiaTheme="minorEastAsia" w:hAnsiTheme="minorEastAsia"/>
        </w:rPr>
      </w:pPr>
      <w:r>
        <w:rPr>
          <w:rStyle w:val="p69"/>
          <w:rFonts w:asciiTheme="minorEastAsia" w:eastAsiaTheme="minorEastAsia" w:hAnsiTheme="minorEastAsia" w:hint="eastAsia"/>
        </w:rPr>
        <w:lastRenderedPageBreak/>
        <w:t>ホ</w:t>
      </w:r>
      <w:r w:rsidR="00915D57" w:rsidRPr="00FA0D3D">
        <w:rPr>
          <w:rStyle w:val="p69"/>
          <w:rFonts w:asciiTheme="minorEastAsia" w:eastAsiaTheme="minorEastAsia" w:hAnsiTheme="minorEastAsia" w:hint="eastAsia"/>
        </w:rPr>
        <w:t xml:space="preserve">　担当職員は</w:t>
      </w:r>
      <w:r w:rsidR="00915D57" w:rsidRPr="00FA0D3D">
        <w:rPr>
          <w:rStyle w:val="p70"/>
          <w:rFonts w:asciiTheme="minorEastAsia" w:eastAsiaTheme="minorEastAsia" w:hAnsiTheme="minorEastAsia" w:hint="eastAsia"/>
        </w:rPr>
        <w:t>介護予防サー</w:t>
      </w:r>
      <w:r w:rsidR="00B22850">
        <w:rPr>
          <w:rStyle w:val="p70"/>
          <w:rFonts w:asciiTheme="minorEastAsia" w:eastAsiaTheme="minorEastAsia" w:hAnsiTheme="minorEastAsia" w:hint="eastAsia"/>
        </w:rPr>
        <w:t>ビス計画の策定に当たっては、利用者の個別</w:t>
      </w:r>
      <w:r w:rsidR="00915D57" w:rsidRPr="00FA0D3D">
        <w:rPr>
          <w:rStyle w:val="p70"/>
          <w:rFonts w:asciiTheme="minorEastAsia" w:eastAsiaTheme="minorEastAsia" w:hAnsiTheme="minorEastAsia" w:hint="eastAsia"/>
        </w:rPr>
        <w:t>性を重視した効果的なものとし、</w:t>
      </w:r>
      <w:r w:rsidR="00915D57" w:rsidRPr="00FA0D3D">
        <w:rPr>
          <w:rStyle w:val="p71"/>
          <w:rFonts w:asciiTheme="minorEastAsia" w:eastAsiaTheme="minorEastAsia" w:hAnsiTheme="minorEastAsia" w:hint="eastAsia"/>
        </w:rPr>
        <w:t>機能の改善の後についても、その状態の維持への支援に努めるものとする。</w:t>
      </w:r>
    </w:p>
    <w:p w:rsidR="001A4DA1" w:rsidRPr="00FA0D3D" w:rsidRDefault="001A4DA1" w:rsidP="001A4DA1">
      <w:pPr>
        <w:pStyle w:val="num22"/>
        <w:shd w:val="clear" w:color="auto" w:fill="FFFFFF"/>
        <w:spacing w:before="0" w:beforeAutospacing="0" w:after="0" w:afterAutospacing="0"/>
        <w:ind w:leftChars="225" w:left="813" w:hangingChars="100" w:hanging="250"/>
        <w:rPr>
          <w:rFonts w:ascii="ＭＳ 明朝" w:hAnsi="ＭＳ 明朝"/>
        </w:rPr>
      </w:pPr>
    </w:p>
    <w:p w:rsidR="0048563F" w:rsidRPr="00FA0D3D" w:rsidRDefault="00EB30DE" w:rsidP="0048563F">
      <w:pPr>
        <w:ind w:firstLineChars="100" w:firstLine="250"/>
        <w:rPr>
          <w:rFonts w:ascii="ＭＳ 明朝" w:hAnsi="ＭＳ 明朝"/>
        </w:rPr>
      </w:pPr>
      <w:r>
        <w:rPr>
          <w:rFonts w:ascii="ＭＳ 明朝" w:hAnsi="ＭＳ 明朝" w:hint="eastAsia"/>
        </w:rPr>
        <w:t>（</w:t>
      </w:r>
      <w:r w:rsidR="0048563F" w:rsidRPr="00FA0D3D">
        <w:rPr>
          <w:rFonts w:ascii="ＭＳ 明朝" w:hAnsi="ＭＳ 明朝" w:hint="eastAsia"/>
        </w:rPr>
        <w:t>通常の事業の実施地域</w:t>
      </w:r>
      <w:r>
        <w:rPr>
          <w:rFonts w:ascii="ＭＳ 明朝" w:hAnsi="ＭＳ 明朝" w:hint="eastAsia"/>
        </w:rPr>
        <w:t>）</w:t>
      </w:r>
    </w:p>
    <w:p w:rsidR="0048563F" w:rsidRPr="00FA0D3D" w:rsidRDefault="0048563F" w:rsidP="0048563F">
      <w:pPr>
        <w:rPr>
          <w:rFonts w:ascii="ＭＳ 明朝" w:hAnsi="ＭＳ 明朝"/>
        </w:rPr>
      </w:pPr>
      <w:r w:rsidRPr="00FA0D3D">
        <w:rPr>
          <w:rFonts w:ascii="ＭＳ 明朝" w:hAnsi="ＭＳ 明朝" w:hint="eastAsia"/>
        </w:rPr>
        <w:t>第</w:t>
      </w:r>
      <w:r w:rsidR="007212AA">
        <w:rPr>
          <w:rFonts w:ascii="ＭＳ 明朝" w:hAnsi="ＭＳ 明朝" w:hint="eastAsia"/>
        </w:rPr>
        <w:t>９</w:t>
      </w:r>
      <w:r w:rsidRPr="00FA0D3D">
        <w:rPr>
          <w:rFonts w:ascii="ＭＳ 明朝" w:hAnsi="ＭＳ 明朝" w:hint="eastAsia"/>
        </w:rPr>
        <w:t>条　通常の事業の実施地域は、</w:t>
      </w:r>
      <w:r w:rsidR="00D945E9">
        <w:rPr>
          <w:rFonts w:ascii="ＭＳ 明朝" w:hAnsi="ＭＳ 明朝" w:hint="eastAsia"/>
        </w:rPr>
        <w:t>別表のとおりとする。</w:t>
      </w:r>
    </w:p>
    <w:p w:rsidR="008E50A4" w:rsidRPr="00FA0D3D" w:rsidRDefault="008E50A4" w:rsidP="008E50A4">
      <w:pPr>
        <w:rPr>
          <w:rFonts w:asciiTheme="minorEastAsia" w:eastAsiaTheme="minorEastAsia" w:hAnsiTheme="minorEastAsia"/>
        </w:rPr>
      </w:pPr>
    </w:p>
    <w:p w:rsidR="008E50A4" w:rsidRPr="00FA0D3D" w:rsidRDefault="00EB30DE" w:rsidP="00DC10D8">
      <w:pPr>
        <w:ind w:firstLineChars="100" w:firstLine="250"/>
        <w:rPr>
          <w:rFonts w:asciiTheme="minorEastAsia" w:eastAsiaTheme="minorEastAsia" w:hAnsiTheme="minorEastAsia"/>
        </w:rPr>
      </w:pPr>
      <w:r>
        <w:rPr>
          <w:rFonts w:asciiTheme="minorEastAsia" w:eastAsiaTheme="minorEastAsia" w:hAnsiTheme="minorEastAsia" w:hint="eastAsia"/>
        </w:rPr>
        <w:t>（</w:t>
      </w:r>
      <w:r w:rsidR="008E50A4" w:rsidRPr="00FA0D3D">
        <w:rPr>
          <w:rFonts w:asciiTheme="minorEastAsia" w:eastAsiaTheme="minorEastAsia" w:hAnsiTheme="minorEastAsia" w:hint="eastAsia"/>
        </w:rPr>
        <w:t>苦情処理</w:t>
      </w:r>
      <w:r>
        <w:rPr>
          <w:rFonts w:asciiTheme="minorEastAsia" w:eastAsiaTheme="minorEastAsia" w:hAnsiTheme="minorEastAsia" w:hint="eastAsia"/>
        </w:rPr>
        <w:t>）</w:t>
      </w:r>
    </w:p>
    <w:p w:rsidR="008E50A4" w:rsidRPr="00FA0D3D" w:rsidRDefault="008E50A4" w:rsidP="0043732B">
      <w:pPr>
        <w:ind w:left="250" w:hangingChars="100" w:hanging="250"/>
        <w:rPr>
          <w:rFonts w:asciiTheme="minorEastAsia" w:eastAsiaTheme="minorEastAsia" w:hAnsiTheme="minorEastAsia"/>
        </w:rPr>
      </w:pPr>
      <w:r w:rsidRPr="00FA0D3D">
        <w:rPr>
          <w:rFonts w:asciiTheme="minorEastAsia" w:eastAsiaTheme="minorEastAsia" w:hAnsiTheme="minorEastAsia" w:hint="eastAsia"/>
        </w:rPr>
        <w:t>第</w:t>
      </w:r>
      <w:r w:rsidR="007212AA">
        <w:rPr>
          <w:rFonts w:asciiTheme="minorEastAsia" w:eastAsiaTheme="minorEastAsia" w:hAnsiTheme="minorEastAsia" w:hint="eastAsia"/>
        </w:rPr>
        <w:t>１０</w:t>
      </w:r>
      <w:r w:rsidRPr="00FA0D3D">
        <w:rPr>
          <w:rFonts w:asciiTheme="minorEastAsia" w:eastAsiaTheme="minorEastAsia" w:hAnsiTheme="minorEastAsia" w:hint="eastAsia"/>
        </w:rPr>
        <w:t>条　担当職員は、自ら提供した指定介護予防支援又は自らが介護予防サービス計画に位置付けた指定介護予防サービス等に対する利用者又はその家族からの苦情を受け付けた場合には迅速かつ適切に対応する。</w:t>
      </w:r>
    </w:p>
    <w:p w:rsidR="00D945E9" w:rsidRDefault="008E50A4" w:rsidP="008E50A4">
      <w:pPr>
        <w:ind w:left="500" w:hangingChars="200" w:hanging="500"/>
        <w:rPr>
          <w:rFonts w:asciiTheme="minorEastAsia" w:eastAsiaTheme="minorEastAsia" w:hAnsiTheme="minorEastAsia"/>
        </w:rPr>
      </w:pPr>
      <w:r w:rsidRPr="00FA0D3D">
        <w:rPr>
          <w:rFonts w:asciiTheme="minorEastAsia" w:eastAsiaTheme="minorEastAsia" w:hAnsiTheme="minorEastAsia" w:hint="eastAsia"/>
        </w:rPr>
        <w:t>２　担当職員は、自ら提供した指定介護予防支援に関し、市からの文書等</w:t>
      </w:r>
    </w:p>
    <w:p w:rsidR="00D945E9" w:rsidRDefault="008E50A4" w:rsidP="00D945E9">
      <w:pPr>
        <w:ind w:leftChars="100" w:left="500" w:hangingChars="100" w:hanging="250"/>
        <w:rPr>
          <w:rFonts w:asciiTheme="minorEastAsia" w:eastAsiaTheme="minorEastAsia" w:hAnsiTheme="minorEastAsia"/>
        </w:rPr>
      </w:pPr>
      <w:r w:rsidRPr="00FA0D3D">
        <w:rPr>
          <w:rFonts w:asciiTheme="minorEastAsia" w:eastAsiaTheme="minorEastAsia" w:hAnsiTheme="minorEastAsia" w:hint="eastAsia"/>
        </w:rPr>
        <w:t>提出若しくは提示、又は質問若しくは照会に応じ、及び市が行う調査に協</w:t>
      </w:r>
    </w:p>
    <w:p w:rsidR="00D945E9" w:rsidRDefault="008E50A4" w:rsidP="00D945E9">
      <w:pPr>
        <w:ind w:leftChars="100" w:left="500" w:hangingChars="100" w:hanging="250"/>
        <w:rPr>
          <w:rFonts w:asciiTheme="minorEastAsia" w:eastAsiaTheme="minorEastAsia" w:hAnsiTheme="minorEastAsia"/>
        </w:rPr>
      </w:pPr>
      <w:r w:rsidRPr="00FA0D3D">
        <w:rPr>
          <w:rFonts w:asciiTheme="minorEastAsia" w:eastAsiaTheme="minorEastAsia" w:hAnsiTheme="minorEastAsia" w:hint="eastAsia"/>
        </w:rPr>
        <w:t>力するとともに必要な改善を行い、市からの求めがある場合には改善の内</w:t>
      </w:r>
    </w:p>
    <w:p w:rsidR="008E50A4" w:rsidRPr="00FA0D3D" w:rsidRDefault="008E50A4" w:rsidP="00D945E9">
      <w:pPr>
        <w:ind w:leftChars="100" w:left="500" w:hangingChars="100" w:hanging="250"/>
        <w:rPr>
          <w:rFonts w:asciiTheme="minorEastAsia" w:eastAsiaTheme="minorEastAsia" w:hAnsiTheme="minorEastAsia"/>
        </w:rPr>
      </w:pPr>
      <w:r w:rsidRPr="00FA0D3D">
        <w:rPr>
          <w:rFonts w:asciiTheme="minorEastAsia" w:eastAsiaTheme="minorEastAsia" w:hAnsiTheme="minorEastAsia" w:hint="eastAsia"/>
        </w:rPr>
        <w:t>容を報告する。</w:t>
      </w:r>
    </w:p>
    <w:p w:rsidR="008E50A4" w:rsidRPr="00FA0D3D" w:rsidRDefault="008E50A4" w:rsidP="00D945E9">
      <w:pPr>
        <w:ind w:left="250" w:hangingChars="100" w:hanging="250"/>
        <w:rPr>
          <w:rFonts w:asciiTheme="minorEastAsia" w:eastAsiaTheme="minorEastAsia" w:hAnsiTheme="minorEastAsia"/>
        </w:rPr>
      </w:pPr>
      <w:r w:rsidRPr="00FA0D3D">
        <w:rPr>
          <w:rFonts w:asciiTheme="minorEastAsia" w:eastAsiaTheme="minorEastAsia" w:hAnsiTheme="minorEastAsia" w:hint="eastAsia"/>
        </w:rPr>
        <w:t>３　担当職員は自らが介護予防サービス計画に位置付けた指定介護予防サービス又は指定地域密着型介護予防サービスに対する苦情の国民健康保険団体連合会への申立てに関して、利用者又はその家族に対し必要な援助を行う。</w:t>
      </w:r>
    </w:p>
    <w:p w:rsidR="007150B5" w:rsidRDefault="008E50A4" w:rsidP="008E50A4">
      <w:pPr>
        <w:ind w:left="500" w:hangingChars="200" w:hanging="500"/>
        <w:rPr>
          <w:rFonts w:asciiTheme="minorEastAsia" w:eastAsiaTheme="minorEastAsia" w:hAnsiTheme="minorEastAsia"/>
        </w:rPr>
      </w:pPr>
      <w:r w:rsidRPr="00FA0D3D">
        <w:rPr>
          <w:rFonts w:asciiTheme="minorEastAsia" w:eastAsiaTheme="minorEastAsia" w:hAnsiTheme="minorEastAsia" w:hint="eastAsia"/>
        </w:rPr>
        <w:t>４　担当職員は、指定介護予防支援又は自らが介護予防サービス計画に位置</w:t>
      </w:r>
    </w:p>
    <w:p w:rsidR="007150B5" w:rsidRDefault="008E50A4" w:rsidP="007150B5">
      <w:pPr>
        <w:ind w:leftChars="100" w:left="500" w:hangingChars="100" w:hanging="250"/>
        <w:rPr>
          <w:rFonts w:asciiTheme="minorEastAsia" w:eastAsiaTheme="minorEastAsia" w:hAnsiTheme="minorEastAsia"/>
        </w:rPr>
      </w:pPr>
      <w:r w:rsidRPr="00FA0D3D">
        <w:rPr>
          <w:rFonts w:asciiTheme="minorEastAsia" w:eastAsiaTheme="minorEastAsia" w:hAnsiTheme="minorEastAsia" w:hint="eastAsia"/>
        </w:rPr>
        <w:t>付けた指定介護予防サービス等に対する利用者又はその家族からの苦情に</w:t>
      </w:r>
    </w:p>
    <w:p w:rsidR="007150B5" w:rsidRDefault="008E50A4" w:rsidP="007150B5">
      <w:pPr>
        <w:ind w:leftChars="100" w:left="500" w:hangingChars="100" w:hanging="250"/>
        <w:rPr>
          <w:rFonts w:asciiTheme="minorEastAsia" w:eastAsiaTheme="minorEastAsia" w:hAnsiTheme="minorEastAsia"/>
        </w:rPr>
      </w:pPr>
      <w:r w:rsidRPr="00FA0D3D">
        <w:rPr>
          <w:rFonts w:asciiTheme="minorEastAsia" w:eastAsiaTheme="minorEastAsia" w:hAnsiTheme="minorEastAsia" w:hint="eastAsia"/>
        </w:rPr>
        <w:t>関して国民健康保険団体連合会が行う調査に協力するとともに、指導又は</w:t>
      </w:r>
    </w:p>
    <w:p w:rsidR="007150B5" w:rsidRDefault="008E50A4" w:rsidP="007150B5">
      <w:pPr>
        <w:ind w:leftChars="100" w:left="500" w:hangingChars="100" w:hanging="250"/>
        <w:rPr>
          <w:rFonts w:asciiTheme="minorEastAsia" w:eastAsiaTheme="minorEastAsia" w:hAnsiTheme="minorEastAsia"/>
        </w:rPr>
      </w:pPr>
      <w:r w:rsidRPr="00FA0D3D">
        <w:rPr>
          <w:rFonts w:asciiTheme="minorEastAsia" w:eastAsiaTheme="minorEastAsia" w:hAnsiTheme="minorEastAsia" w:hint="eastAsia"/>
        </w:rPr>
        <w:t>助言を受けた場合においては必要な改善を行い、求めがあった場合には改</w:t>
      </w:r>
    </w:p>
    <w:p w:rsidR="007150B5" w:rsidRDefault="008E50A4" w:rsidP="007150B5">
      <w:pPr>
        <w:ind w:leftChars="100" w:left="500" w:hangingChars="100" w:hanging="250"/>
        <w:rPr>
          <w:rFonts w:asciiTheme="minorEastAsia" w:eastAsiaTheme="minorEastAsia" w:hAnsiTheme="minorEastAsia"/>
        </w:rPr>
      </w:pPr>
      <w:r w:rsidRPr="00FA0D3D">
        <w:rPr>
          <w:rFonts w:asciiTheme="minorEastAsia" w:eastAsiaTheme="minorEastAsia" w:hAnsiTheme="minorEastAsia" w:hint="eastAsia"/>
        </w:rPr>
        <w:t>善の内容を国民健康保険団体連合会に報告する。</w:t>
      </w:r>
    </w:p>
    <w:p w:rsidR="008E50A4" w:rsidRPr="00FA0D3D" w:rsidRDefault="007150B5" w:rsidP="007150B5">
      <w:pPr>
        <w:ind w:left="250" w:hangingChars="100" w:hanging="250"/>
        <w:rPr>
          <w:rFonts w:asciiTheme="minorEastAsia" w:eastAsiaTheme="minorEastAsia" w:hAnsiTheme="minorEastAsia"/>
        </w:rPr>
      </w:pPr>
      <w:r>
        <w:rPr>
          <w:rFonts w:asciiTheme="minorEastAsia" w:eastAsiaTheme="minorEastAsia" w:hAnsiTheme="minorEastAsia" w:hint="eastAsia"/>
        </w:rPr>
        <w:t>５</w:t>
      </w:r>
      <w:r w:rsidR="008E50A4" w:rsidRPr="00FA0D3D">
        <w:rPr>
          <w:rFonts w:asciiTheme="minorEastAsia" w:eastAsiaTheme="minorEastAsia" w:hAnsiTheme="minorEastAsia" w:hint="eastAsia"/>
        </w:rPr>
        <w:t xml:space="preserve">　苦情に対する申立てから対応の終結までを記録し、その記録を</w:t>
      </w:r>
      <w:r w:rsidR="00E433A2" w:rsidRPr="0043732B">
        <w:rPr>
          <w:rFonts w:asciiTheme="minorEastAsia" w:eastAsiaTheme="minorEastAsia" w:hAnsiTheme="minorEastAsia" w:hint="eastAsia"/>
        </w:rPr>
        <w:t>完結の日</w:t>
      </w:r>
      <w:r w:rsidR="008E50A4" w:rsidRPr="00FA0D3D">
        <w:rPr>
          <w:rFonts w:asciiTheme="minorEastAsia" w:eastAsiaTheme="minorEastAsia" w:hAnsiTheme="minorEastAsia" w:hint="eastAsia"/>
        </w:rPr>
        <w:t>から５年間保存する。</w:t>
      </w:r>
    </w:p>
    <w:p w:rsidR="008E50A4" w:rsidRPr="00FA0D3D" w:rsidRDefault="008E50A4" w:rsidP="008E50A4">
      <w:pPr>
        <w:rPr>
          <w:rFonts w:asciiTheme="minorEastAsia" w:eastAsiaTheme="minorEastAsia" w:hAnsiTheme="minorEastAsia"/>
        </w:rPr>
      </w:pPr>
    </w:p>
    <w:p w:rsidR="008E50A4" w:rsidRPr="00FA0D3D" w:rsidRDefault="00EB30DE" w:rsidP="00DC10D8">
      <w:pPr>
        <w:ind w:firstLineChars="100" w:firstLine="250"/>
        <w:rPr>
          <w:rFonts w:asciiTheme="minorEastAsia" w:eastAsiaTheme="minorEastAsia" w:hAnsiTheme="minorEastAsia"/>
        </w:rPr>
      </w:pPr>
      <w:r>
        <w:rPr>
          <w:rFonts w:asciiTheme="minorEastAsia" w:eastAsiaTheme="minorEastAsia" w:hAnsiTheme="minorEastAsia" w:hint="eastAsia"/>
        </w:rPr>
        <w:t>（</w:t>
      </w:r>
      <w:r w:rsidR="008E50A4" w:rsidRPr="00FA0D3D">
        <w:rPr>
          <w:rFonts w:asciiTheme="minorEastAsia" w:eastAsiaTheme="minorEastAsia" w:hAnsiTheme="minorEastAsia" w:hint="eastAsia"/>
        </w:rPr>
        <w:t>事故発生時の対応</w:t>
      </w:r>
      <w:r>
        <w:rPr>
          <w:rFonts w:asciiTheme="minorEastAsia" w:eastAsiaTheme="minorEastAsia" w:hAnsiTheme="minorEastAsia" w:hint="eastAsia"/>
        </w:rPr>
        <w:t>）</w:t>
      </w:r>
    </w:p>
    <w:p w:rsidR="007150B5" w:rsidRDefault="008E50A4" w:rsidP="007150B5">
      <w:pPr>
        <w:ind w:left="250" w:hangingChars="100" w:hanging="250"/>
        <w:rPr>
          <w:rFonts w:asciiTheme="minorEastAsia" w:eastAsiaTheme="minorEastAsia" w:hAnsiTheme="minorEastAsia"/>
        </w:rPr>
      </w:pPr>
      <w:r w:rsidRPr="00FA0D3D">
        <w:rPr>
          <w:rFonts w:asciiTheme="minorEastAsia" w:eastAsiaTheme="minorEastAsia" w:hAnsiTheme="minorEastAsia" w:hint="eastAsia"/>
        </w:rPr>
        <w:t>第１</w:t>
      </w:r>
      <w:r w:rsidR="007212AA">
        <w:rPr>
          <w:rFonts w:asciiTheme="minorEastAsia" w:eastAsiaTheme="minorEastAsia" w:hAnsiTheme="minorEastAsia" w:hint="eastAsia"/>
        </w:rPr>
        <w:t>１</w:t>
      </w:r>
      <w:r w:rsidRPr="00FA0D3D">
        <w:rPr>
          <w:rFonts w:asciiTheme="minorEastAsia" w:eastAsiaTheme="minorEastAsia" w:hAnsiTheme="minorEastAsia" w:hint="eastAsia"/>
        </w:rPr>
        <w:t>条　担当職員は、利用者に対する指定介護予防支援の提供により事故が発生した場合には、速やかに市、利用者の家族等に連絡を行うとともに、必要な措置を講じる。</w:t>
      </w:r>
    </w:p>
    <w:p w:rsidR="008E50A4" w:rsidRPr="00FA0D3D" w:rsidRDefault="008E50A4" w:rsidP="007150B5">
      <w:pPr>
        <w:ind w:left="250" w:hangingChars="100" w:hanging="250"/>
        <w:rPr>
          <w:rFonts w:asciiTheme="minorEastAsia" w:eastAsiaTheme="minorEastAsia" w:hAnsiTheme="minorEastAsia"/>
        </w:rPr>
      </w:pPr>
      <w:r w:rsidRPr="00FA0D3D">
        <w:rPr>
          <w:rFonts w:asciiTheme="minorEastAsia" w:eastAsiaTheme="minorEastAsia" w:hAnsiTheme="minorEastAsia" w:hint="eastAsia"/>
        </w:rPr>
        <w:t>２　事故による損害のうち、センターが賠償すべきものについては、速やかに損害賠償を行う。</w:t>
      </w:r>
    </w:p>
    <w:p w:rsidR="008E50A4" w:rsidRPr="002A5968" w:rsidRDefault="008E50A4" w:rsidP="007150B5">
      <w:pPr>
        <w:ind w:left="250" w:hangingChars="100" w:hanging="250"/>
        <w:rPr>
          <w:rFonts w:asciiTheme="minorEastAsia" w:eastAsiaTheme="minorEastAsia" w:hAnsiTheme="minorEastAsia"/>
        </w:rPr>
      </w:pPr>
      <w:r w:rsidRPr="00FA0D3D">
        <w:rPr>
          <w:rFonts w:asciiTheme="minorEastAsia" w:eastAsiaTheme="minorEastAsia" w:hAnsiTheme="minorEastAsia" w:hint="eastAsia"/>
        </w:rPr>
        <w:lastRenderedPageBreak/>
        <w:t>３　事故の状況及び事故に際して採った処置、対応の経過について記録し、</w:t>
      </w:r>
      <w:r w:rsidRPr="002A5968">
        <w:rPr>
          <w:rFonts w:asciiTheme="minorEastAsia" w:eastAsiaTheme="minorEastAsia" w:hAnsiTheme="minorEastAsia" w:hint="eastAsia"/>
        </w:rPr>
        <w:t>その記録を</w:t>
      </w:r>
      <w:r w:rsidR="00037331" w:rsidRPr="002A5968">
        <w:rPr>
          <w:rFonts w:asciiTheme="minorEastAsia" w:eastAsiaTheme="minorEastAsia" w:hAnsiTheme="minorEastAsia" w:hint="eastAsia"/>
        </w:rPr>
        <w:t>完結の日</w:t>
      </w:r>
      <w:r w:rsidRPr="002A5968">
        <w:rPr>
          <w:rFonts w:asciiTheme="minorEastAsia" w:eastAsiaTheme="minorEastAsia" w:hAnsiTheme="minorEastAsia" w:hint="eastAsia"/>
        </w:rPr>
        <w:t>から５年間保存する。</w:t>
      </w:r>
    </w:p>
    <w:p w:rsidR="008E50A4" w:rsidRPr="002A5968" w:rsidRDefault="008E50A4" w:rsidP="008E50A4">
      <w:pPr>
        <w:rPr>
          <w:rFonts w:asciiTheme="minorEastAsia" w:eastAsiaTheme="minorEastAsia" w:hAnsiTheme="minorEastAsia"/>
        </w:rPr>
      </w:pPr>
    </w:p>
    <w:p w:rsidR="00F64622" w:rsidRPr="002A5968" w:rsidRDefault="00F64622" w:rsidP="008E50A4">
      <w:pPr>
        <w:rPr>
          <w:rFonts w:asciiTheme="minorEastAsia" w:eastAsiaTheme="minorEastAsia" w:hAnsiTheme="minorEastAsia"/>
        </w:rPr>
      </w:pPr>
      <w:r w:rsidRPr="002A5968">
        <w:rPr>
          <w:rFonts w:asciiTheme="minorEastAsia" w:eastAsiaTheme="minorEastAsia" w:hAnsiTheme="minorEastAsia" w:hint="eastAsia"/>
        </w:rPr>
        <w:t xml:space="preserve">　</w:t>
      </w:r>
      <w:r w:rsidR="00EB30DE">
        <w:rPr>
          <w:rFonts w:asciiTheme="minorEastAsia" w:eastAsiaTheme="minorEastAsia" w:hAnsiTheme="minorEastAsia" w:hint="eastAsia"/>
        </w:rPr>
        <w:t>（</w:t>
      </w:r>
      <w:r w:rsidRPr="002A5968">
        <w:rPr>
          <w:rFonts w:asciiTheme="minorEastAsia" w:eastAsiaTheme="minorEastAsia" w:hAnsiTheme="minorEastAsia" w:hint="eastAsia"/>
        </w:rPr>
        <w:t>非常災害対策</w:t>
      </w:r>
      <w:r w:rsidR="00EB30DE">
        <w:rPr>
          <w:rFonts w:asciiTheme="minorEastAsia" w:eastAsiaTheme="minorEastAsia" w:hAnsiTheme="minorEastAsia" w:hint="eastAsia"/>
        </w:rPr>
        <w:t>）</w:t>
      </w:r>
    </w:p>
    <w:p w:rsidR="00F64622" w:rsidRPr="002A5968" w:rsidRDefault="00F64622" w:rsidP="0043732B">
      <w:pPr>
        <w:ind w:left="375" w:hangingChars="150" w:hanging="375"/>
        <w:rPr>
          <w:rFonts w:asciiTheme="minorEastAsia" w:eastAsiaTheme="minorEastAsia" w:hAnsiTheme="minorEastAsia"/>
        </w:rPr>
      </w:pPr>
      <w:r w:rsidRPr="002A5968">
        <w:rPr>
          <w:rFonts w:asciiTheme="minorEastAsia" w:eastAsiaTheme="minorEastAsia" w:hAnsiTheme="minorEastAsia" w:hint="eastAsia"/>
        </w:rPr>
        <w:t>第１</w:t>
      </w:r>
      <w:r w:rsidR="007212AA" w:rsidRPr="002A5968">
        <w:rPr>
          <w:rFonts w:asciiTheme="minorEastAsia" w:eastAsiaTheme="minorEastAsia" w:hAnsiTheme="minorEastAsia" w:hint="eastAsia"/>
        </w:rPr>
        <w:t>２</w:t>
      </w:r>
      <w:r w:rsidRPr="002A5968">
        <w:rPr>
          <w:rFonts w:asciiTheme="minorEastAsia" w:eastAsiaTheme="minorEastAsia" w:hAnsiTheme="minorEastAsia" w:hint="eastAsia"/>
        </w:rPr>
        <w:t>条　震災、風水害、火災その他の災害</w:t>
      </w:r>
      <w:r w:rsidR="00EB30DE">
        <w:rPr>
          <w:rFonts w:asciiTheme="minorEastAsia" w:eastAsiaTheme="minorEastAsia" w:hAnsiTheme="minorEastAsia" w:hint="eastAsia"/>
        </w:rPr>
        <w:t>（</w:t>
      </w:r>
      <w:r w:rsidRPr="002A5968">
        <w:rPr>
          <w:rFonts w:asciiTheme="minorEastAsia" w:eastAsiaTheme="minorEastAsia" w:hAnsiTheme="minorEastAsia" w:hint="eastAsia"/>
        </w:rPr>
        <w:t>以下</w:t>
      </w:r>
      <w:r w:rsidR="00EB30DE">
        <w:rPr>
          <w:rFonts w:asciiTheme="minorEastAsia" w:eastAsiaTheme="minorEastAsia" w:hAnsiTheme="minorEastAsia" w:hint="eastAsia"/>
        </w:rPr>
        <w:t>（</w:t>
      </w:r>
      <w:r w:rsidRPr="002A5968">
        <w:rPr>
          <w:rFonts w:asciiTheme="minorEastAsia" w:eastAsiaTheme="minorEastAsia" w:hAnsiTheme="minorEastAsia" w:hint="eastAsia"/>
        </w:rPr>
        <w:t>非常災害という。</w:t>
      </w:r>
      <w:r w:rsidR="00EB30DE">
        <w:rPr>
          <w:rFonts w:asciiTheme="minorEastAsia" w:eastAsiaTheme="minorEastAsia" w:hAnsiTheme="minorEastAsia" w:hint="eastAsia"/>
        </w:rPr>
        <w:t>）</w:t>
      </w:r>
      <w:r w:rsidRPr="002A5968">
        <w:rPr>
          <w:rFonts w:asciiTheme="minorEastAsia" w:eastAsiaTheme="minorEastAsia" w:hAnsiTheme="minorEastAsia" w:hint="eastAsia"/>
        </w:rPr>
        <w:t>に対処するため、非常災害の発生時の安全確保のために必要な行動手順、関係機関への通報及び連絡体制並びに事業を継続するために必要なことを定めた計画を作成し、必要に応じ、訓練を行う。</w:t>
      </w:r>
    </w:p>
    <w:p w:rsidR="00F64622" w:rsidRPr="002A5968" w:rsidRDefault="00F64622" w:rsidP="008E50A4">
      <w:pPr>
        <w:rPr>
          <w:rFonts w:asciiTheme="minorEastAsia" w:eastAsiaTheme="minorEastAsia" w:hAnsiTheme="minorEastAsia"/>
        </w:rPr>
      </w:pPr>
    </w:p>
    <w:p w:rsidR="00F64622" w:rsidRPr="002A5968" w:rsidRDefault="00F64622" w:rsidP="008E50A4">
      <w:pPr>
        <w:rPr>
          <w:rFonts w:asciiTheme="minorEastAsia" w:eastAsiaTheme="minorEastAsia" w:hAnsiTheme="minorEastAsia"/>
        </w:rPr>
      </w:pPr>
      <w:r w:rsidRPr="002A5968">
        <w:rPr>
          <w:rFonts w:asciiTheme="minorEastAsia" w:eastAsiaTheme="minorEastAsia" w:hAnsiTheme="minorEastAsia" w:hint="eastAsia"/>
        </w:rPr>
        <w:t xml:space="preserve">　</w:t>
      </w:r>
      <w:r w:rsidR="00EB30DE">
        <w:rPr>
          <w:rFonts w:asciiTheme="minorEastAsia" w:eastAsiaTheme="minorEastAsia" w:hAnsiTheme="minorEastAsia" w:hint="eastAsia"/>
        </w:rPr>
        <w:t>（</w:t>
      </w:r>
      <w:r w:rsidRPr="002A5968">
        <w:rPr>
          <w:rFonts w:asciiTheme="minorEastAsia" w:eastAsiaTheme="minorEastAsia" w:hAnsiTheme="minorEastAsia" w:hint="eastAsia"/>
        </w:rPr>
        <w:t>感染症対策</w:t>
      </w:r>
      <w:r w:rsidR="00EB30DE">
        <w:rPr>
          <w:rFonts w:asciiTheme="minorEastAsia" w:eastAsiaTheme="minorEastAsia" w:hAnsiTheme="minorEastAsia" w:hint="eastAsia"/>
        </w:rPr>
        <w:t>）</w:t>
      </w:r>
    </w:p>
    <w:p w:rsidR="00F64622" w:rsidRPr="002A5968" w:rsidRDefault="00F64622"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第１</w:t>
      </w:r>
      <w:r w:rsidR="007212AA" w:rsidRPr="002A5968">
        <w:rPr>
          <w:rFonts w:asciiTheme="minorEastAsia" w:eastAsiaTheme="minorEastAsia" w:hAnsiTheme="minorEastAsia" w:hint="eastAsia"/>
        </w:rPr>
        <w:t>３</w:t>
      </w:r>
      <w:r w:rsidRPr="002A5968">
        <w:rPr>
          <w:rFonts w:asciiTheme="minorEastAsia" w:eastAsiaTheme="minorEastAsia" w:hAnsiTheme="minorEastAsia" w:hint="eastAsia"/>
        </w:rPr>
        <w:t>条　様々な感染症に対処するため、標準的な予防策、患者発生時等の行動手順、関係機関への通報及び連絡方法並びに事業を継続するために必要なことを定めた計画を作成し、必要に応じ訓練を行う。</w:t>
      </w:r>
    </w:p>
    <w:p w:rsidR="00F64622" w:rsidRPr="002A5968" w:rsidRDefault="00F64622"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２　管理者は、</w:t>
      </w:r>
      <w:r w:rsidR="00343944" w:rsidRPr="002A5968">
        <w:rPr>
          <w:rFonts w:asciiTheme="minorEastAsia" w:eastAsiaTheme="minorEastAsia" w:hAnsiTheme="minorEastAsia" w:hint="eastAsia"/>
        </w:rPr>
        <w:t>感染症対策を円滑に推進するため、事業所内に感染対策委員会を設置し、6か月に1回以上定期的に開催する。委員会は指針およびマニュアルの整備・更新を行うとともに、職員研修及び訓練の企画、発生時の報告体制の確認と対応を行う。</w:t>
      </w:r>
    </w:p>
    <w:p w:rsidR="00343944" w:rsidRPr="002A5968" w:rsidRDefault="00343944"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３　職員に対し、感染症の基礎知識及び予防策について、年2回以上定期研修を実施する。</w:t>
      </w:r>
    </w:p>
    <w:p w:rsidR="000A1C74" w:rsidRPr="002A5968" w:rsidRDefault="000A1C74" w:rsidP="008E50A4">
      <w:pPr>
        <w:rPr>
          <w:rFonts w:asciiTheme="minorEastAsia" w:eastAsiaTheme="minorEastAsia" w:hAnsiTheme="minorEastAsia"/>
        </w:rPr>
      </w:pPr>
    </w:p>
    <w:p w:rsidR="007212AA" w:rsidRPr="002A5968" w:rsidRDefault="007212AA" w:rsidP="008E50A4">
      <w:pPr>
        <w:rPr>
          <w:rFonts w:asciiTheme="minorEastAsia" w:eastAsiaTheme="minorEastAsia" w:hAnsiTheme="minorEastAsia"/>
        </w:rPr>
      </w:pPr>
      <w:r w:rsidRPr="002A5968">
        <w:rPr>
          <w:rFonts w:asciiTheme="minorEastAsia" w:eastAsiaTheme="minorEastAsia" w:hAnsiTheme="minorEastAsia" w:hint="eastAsia"/>
        </w:rPr>
        <w:t xml:space="preserve">　</w:t>
      </w:r>
      <w:r w:rsidR="00EB30DE">
        <w:rPr>
          <w:rFonts w:asciiTheme="minorEastAsia" w:eastAsiaTheme="minorEastAsia" w:hAnsiTheme="minorEastAsia" w:hint="eastAsia"/>
        </w:rPr>
        <w:t>（</w:t>
      </w:r>
      <w:r w:rsidRPr="002A5968">
        <w:rPr>
          <w:rFonts w:asciiTheme="minorEastAsia" w:eastAsiaTheme="minorEastAsia" w:hAnsiTheme="minorEastAsia" w:hint="eastAsia"/>
        </w:rPr>
        <w:t>業務継続計画の策定等</w:t>
      </w:r>
      <w:r w:rsidR="00EB30DE">
        <w:rPr>
          <w:rFonts w:asciiTheme="minorEastAsia" w:eastAsiaTheme="minorEastAsia" w:hAnsiTheme="minorEastAsia" w:hint="eastAsia"/>
        </w:rPr>
        <w:t>）</w:t>
      </w:r>
    </w:p>
    <w:p w:rsidR="007212AA" w:rsidRPr="002A5968" w:rsidRDefault="007212AA"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第１４条　事業所は、感染症や非常災害の発生時において、利用者に対する介護予防支援の提供を継続的に実施するための、及び非常時の体制で早期の業務再開を図るための計画</w:t>
      </w:r>
      <w:r w:rsidR="00EB30DE">
        <w:rPr>
          <w:rFonts w:asciiTheme="minorEastAsia" w:eastAsiaTheme="minorEastAsia" w:hAnsiTheme="minorEastAsia" w:hint="eastAsia"/>
        </w:rPr>
        <w:t>（</w:t>
      </w:r>
      <w:r w:rsidRPr="002A5968">
        <w:rPr>
          <w:rFonts w:asciiTheme="minorEastAsia" w:eastAsiaTheme="minorEastAsia" w:hAnsiTheme="minorEastAsia" w:hint="eastAsia"/>
        </w:rPr>
        <w:t>以下「業務継続計画」という。</w:t>
      </w:r>
      <w:r w:rsidR="00EB30DE">
        <w:rPr>
          <w:rFonts w:asciiTheme="minorEastAsia" w:eastAsiaTheme="minorEastAsia" w:hAnsiTheme="minorEastAsia" w:hint="eastAsia"/>
        </w:rPr>
        <w:t>）</w:t>
      </w:r>
      <w:r w:rsidRPr="002A5968">
        <w:rPr>
          <w:rFonts w:asciiTheme="minorEastAsia" w:eastAsiaTheme="minorEastAsia" w:hAnsiTheme="minorEastAsia" w:hint="eastAsia"/>
        </w:rPr>
        <w:t>を策定し、当該業務継続計画に従い、必要な措置を講じるものとする。</w:t>
      </w:r>
    </w:p>
    <w:p w:rsidR="007212AA" w:rsidRPr="002A5968" w:rsidRDefault="007212AA"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２　事業所は、担当職員に対し、業務継続計画について周知するとともに、必要な研修及び訓練を定期的に実施するものとする。</w:t>
      </w:r>
    </w:p>
    <w:p w:rsidR="007212AA" w:rsidRPr="002A5968" w:rsidRDefault="007212AA"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３　事業所は、定期的に業務継続計画の見直しを行い、必要に応じて業務継続計画の変更を行うものとする。</w:t>
      </w:r>
    </w:p>
    <w:p w:rsidR="007212AA" w:rsidRPr="002A5968" w:rsidRDefault="007212AA" w:rsidP="008E50A4">
      <w:pPr>
        <w:rPr>
          <w:rFonts w:asciiTheme="minorEastAsia" w:eastAsiaTheme="minorEastAsia" w:hAnsiTheme="minorEastAsia"/>
        </w:rPr>
      </w:pPr>
    </w:p>
    <w:p w:rsidR="000A1C74" w:rsidRPr="002A5968" w:rsidRDefault="000A1C74" w:rsidP="008E50A4">
      <w:pPr>
        <w:rPr>
          <w:rFonts w:asciiTheme="minorEastAsia" w:eastAsiaTheme="minorEastAsia" w:hAnsiTheme="minorEastAsia"/>
        </w:rPr>
      </w:pPr>
      <w:r w:rsidRPr="002A5968">
        <w:rPr>
          <w:rFonts w:asciiTheme="minorEastAsia" w:eastAsiaTheme="minorEastAsia" w:hAnsiTheme="minorEastAsia" w:hint="eastAsia"/>
        </w:rPr>
        <w:t xml:space="preserve">　</w:t>
      </w:r>
      <w:r w:rsidR="00EB30DE">
        <w:rPr>
          <w:rFonts w:asciiTheme="minorEastAsia" w:eastAsiaTheme="minorEastAsia" w:hAnsiTheme="minorEastAsia" w:hint="eastAsia"/>
        </w:rPr>
        <w:t>（</w:t>
      </w:r>
      <w:r w:rsidRPr="002A5968">
        <w:rPr>
          <w:rFonts w:asciiTheme="minorEastAsia" w:eastAsiaTheme="minorEastAsia" w:hAnsiTheme="minorEastAsia" w:hint="eastAsia"/>
        </w:rPr>
        <w:t>職員の健康管理</w:t>
      </w:r>
      <w:r w:rsidR="00EB30DE">
        <w:rPr>
          <w:rFonts w:asciiTheme="minorEastAsia" w:eastAsiaTheme="minorEastAsia" w:hAnsiTheme="minorEastAsia" w:hint="eastAsia"/>
        </w:rPr>
        <w:t>）</w:t>
      </w:r>
    </w:p>
    <w:p w:rsidR="000A1C74" w:rsidRPr="002A5968" w:rsidRDefault="000A1C74"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第１</w:t>
      </w:r>
      <w:r w:rsidR="007212AA" w:rsidRPr="002A5968">
        <w:rPr>
          <w:rFonts w:asciiTheme="minorEastAsia" w:eastAsiaTheme="minorEastAsia" w:hAnsiTheme="minorEastAsia" w:hint="eastAsia"/>
        </w:rPr>
        <w:t>５</w:t>
      </w:r>
      <w:r w:rsidRPr="002A5968">
        <w:rPr>
          <w:rFonts w:asciiTheme="minorEastAsia" w:eastAsiaTheme="minorEastAsia" w:hAnsiTheme="minorEastAsia" w:hint="eastAsia"/>
        </w:rPr>
        <w:t>条　事業所は、職員の清潔の保持及び健康状態について、必要な管理を行うとともに年１回以上の健康診断を受診させるものとする。</w:t>
      </w:r>
    </w:p>
    <w:p w:rsidR="000A1C74" w:rsidRPr="002A5968" w:rsidRDefault="000A1C74" w:rsidP="008E50A4">
      <w:pPr>
        <w:rPr>
          <w:rFonts w:asciiTheme="minorEastAsia" w:eastAsiaTheme="minorEastAsia" w:hAnsiTheme="minorEastAsia"/>
        </w:rPr>
      </w:pPr>
    </w:p>
    <w:p w:rsidR="000A1C74" w:rsidRPr="002A5968" w:rsidRDefault="00EB30DE" w:rsidP="00DC10D8">
      <w:pPr>
        <w:ind w:firstLineChars="100" w:firstLine="250"/>
        <w:rPr>
          <w:rFonts w:asciiTheme="minorEastAsia" w:eastAsiaTheme="minorEastAsia" w:hAnsiTheme="minorEastAsia"/>
        </w:rPr>
      </w:pPr>
      <w:r>
        <w:rPr>
          <w:rFonts w:asciiTheme="minorEastAsia" w:eastAsiaTheme="minorEastAsia" w:hAnsiTheme="minorEastAsia" w:hint="eastAsia"/>
        </w:rPr>
        <w:t>（</w:t>
      </w:r>
      <w:r w:rsidR="000A1C74" w:rsidRPr="002A5968">
        <w:rPr>
          <w:rFonts w:asciiTheme="minorEastAsia" w:eastAsiaTheme="minorEastAsia" w:hAnsiTheme="minorEastAsia" w:hint="eastAsia"/>
        </w:rPr>
        <w:t>虐待防止のための措置</w:t>
      </w:r>
      <w:r>
        <w:rPr>
          <w:rFonts w:asciiTheme="minorEastAsia" w:eastAsiaTheme="minorEastAsia" w:hAnsiTheme="minorEastAsia" w:hint="eastAsia"/>
        </w:rPr>
        <w:t>）</w:t>
      </w:r>
      <w:r w:rsidR="000A1C74" w:rsidRPr="002A5968">
        <w:rPr>
          <w:rFonts w:asciiTheme="minorEastAsia" w:eastAsiaTheme="minorEastAsia" w:hAnsiTheme="minorEastAsia" w:hint="eastAsia"/>
        </w:rPr>
        <w:t xml:space="preserve">　</w:t>
      </w:r>
    </w:p>
    <w:p w:rsidR="000A1C74" w:rsidRPr="002A5968" w:rsidRDefault="000A1C74" w:rsidP="00B22850">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第１</w:t>
      </w:r>
      <w:r w:rsidR="007212AA" w:rsidRPr="002A5968">
        <w:rPr>
          <w:rFonts w:asciiTheme="minorEastAsia" w:eastAsiaTheme="minorEastAsia" w:hAnsiTheme="minorEastAsia" w:hint="eastAsia"/>
        </w:rPr>
        <w:t>６</w:t>
      </w:r>
      <w:r w:rsidRPr="002A5968">
        <w:rPr>
          <w:rFonts w:asciiTheme="minorEastAsia" w:eastAsiaTheme="minorEastAsia" w:hAnsiTheme="minorEastAsia" w:hint="eastAsia"/>
        </w:rPr>
        <w:t>条　利用者の人権の擁護、虐待防止等のため、必要な体制の整備を行うとともに、次項に定める措置を講ずる。</w:t>
      </w:r>
    </w:p>
    <w:p w:rsidR="00AA0223" w:rsidRDefault="000A1C74" w:rsidP="00AA0223">
      <w:pPr>
        <w:rPr>
          <w:rFonts w:asciiTheme="minorEastAsia" w:eastAsiaTheme="minorEastAsia" w:hAnsiTheme="minorEastAsia"/>
        </w:rPr>
      </w:pPr>
      <w:r w:rsidRPr="00155C5C">
        <w:rPr>
          <w:rFonts w:asciiTheme="minorEastAsia" w:eastAsiaTheme="minorEastAsia" w:hAnsiTheme="minorEastAsia" w:hint="eastAsia"/>
        </w:rPr>
        <w:t>２　虐待の発生又はその再発を防止するため講じる措置は、次のとおりとする。</w:t>
      </w:r>
    </w:p>
    <w:p w:rsidR="000A1C74" w:rsidRPr="00E87CCA" w:rsidRDefault="003225DE" w:rsidP="00E87CCA">
      <w:pPr>
        <w:pStyle w:val="ad"/>
        <w:numPr>
          <w:ilvl w:val="0"/>
          <w:numId w:val="44"/>
        </w:numPr>
        <w:tabs>
          <w:tab w:val="left" w:pos="1276"/>
        </w:tabs>
        <w:ind w:leftChars="0"/>
        <w:rPr>
          <w:rFonts w:asciiTheme="minorEastAsia" w:eastAsiaTheme="minorEastAsia" w:hAnsiTheme="minorEastAsia"/>
        </w:rPr>
      </w:pPr>
      <w:r>
        <w:rPr>
          <w:rFonts w:asciiTheme="minorEastAsia" w:eastAsiaTheme="minorEastAsia" w:hAnsiTheme="minorEastAsia" w:hint="eastAsia"/>
        </w:rPr>
        <w:t xml:space="preserve"> </w:t>
      </w:r>
      <w:r w:rsidR="00AA0223" w:rsidRPr="00E87CCA">
        <w:rPr>
          <w:rFonts w:asciiTheme="minorEastAsia" w:eastAsiaTheme="minorEastAsia" w:hAnsiTheme="minorEastAsia" w:hint="eastAsia"/>
        </w:rPr>
        <w:t>虐待</w:t>
      </w:r>
      <w:r w:rsidR="000A1C74" w:rsidRPr="00E87CCA">
        <w:rPr>
          <w:rFonts w:asciiTheme="minorEastAsia" w:eastAsiaTheme="minorEastAsia" w:hAnsiTheme="minorEastAsia" w:hint="eastAsia"/>
        </w:rPr>
        <w:t>防止のための対策を検討する委員会の定期開催及びその結果について、従業者に周知徹底を図</w:t>
      </w:r>
      <w:r w:rsidR="000A1C74" w:rsidRPr="002A5968">
        <w:rPr>
          <w:rFonts w:hint="eastAsia"/>
        </w:rPr>
        <w:t>る。</w:t>
      </w:r>
    </w:p>
    <w:p w:rsidR="000A1C74" w:rsidRPr="00E87CCA" w:rsidRDefault="003225DE" w:rsidP="00E87CCA">
      <w:pPr>
        <w:pStyle w:val="ad"/>
        <w:numPr>
          <w:ilvl w:val="0"/>
          <w:numId w:val="44"/>
        </w:numPr>
        <w:tabs>
          <w:tab w:val="left" w:pos="1250"/>
        </w:tabs>
        <w:ind w:leftChars="0"/>
        <w:rPr>
          <w:rFonts w:asciiTheme="minorEastAsia" w:eastAsiaTheme="minorEastAsia" w:hAnsiTheme="minorEastAsia"/>
        </w:rPr>
      </w:pPr>
      <w:r>
        <w:rPr>
          <w:rFonts w:asciiTheme="minorEastAsia" w:eastAsiaTheme="minorEastAsia" w:hAnsiTheme="minorEastAsia" w:hint="eastAsia"/>
        </w:rPr>
        <w:t xml:space="preserve"> </w:t>
      </w:r>
      <w:r w:rsidR="00FF0BF8" w:rsidRPr="00E87CCA">
        <w:rPr>
          <w:rFonts w:asciiTheme="minorEastAsia" w:eastAsiaTheme="minorEastAsia" w:hAnsiTheme="minorEastAsia" w:hint="eastAsia"/>
        </w:rPr>
        <w:t>虐待防止のための指針整備</w:t>
      </w:r>
    </w:p>
    <w:p w:rsidR="000A1C74" w:rsidRPr="00E87CCA" w:rsidRDefault="003225DE" w:rsidP="00E87CCA">
      <w:pPr>
        <w:pStyle w:val="ad"/>
        <w:numPr>
          <w:ilvl w:val="0"/>
          <w:numId w:val="44"/>
        </w:numPr>
        <w:tabs>
          <w:tab w:val="left" w:pos="1250"/>
        </w:tabs>
        <w:ind w:leftChars="0"/>
        <w:rPr>
          <w:rFonts w:asciiTheme="minorEastAsia" w:eastAsiaTheme="minorEastAsia" w:hAnsiTheme="minorEastAsia"/>
        </w:rPr>
      </w:pPr>
      <w:r>
        <w:rPr>
          <w:rFonts w:asciiTheme="minorEastAsia" w:eastAsiaTheme="minorEastAsia" w:hAnsiTheme="minorEastAsia" w:hint="eastAsia"/>
        </w:rPr>
        <w:t xml:space="preserve"> </w:t>
      </w:r>
      <w:r w:rsidR="000A1C74" w:rsidRPr="00E87CCA">
        <w:rPr>
          <w:rFonts w:asciiTheme="minorEastAsia" w:eastAsiaTheme="minorEastAsia" w:hAnsiTheme="minorEastAsia" w:hint="eastAsia"/>
        </w:rPr>
        <w:t>従業者に対する虐待防止を目的とした研修会の開催</w:t>
      </w:r>
    </w:p>
    <w:p w:rsidR="000A1C74" w:rsidRPr="00E87CCA" w:rsidRDefault="003225DE" w:rsidP="00E87CCA">
      <w:pPr>
        <w:pStyle w:val="ad"/>
        <w:numPr>
          <w:ilvl w:val="0"/>
          <w:numId w:val="44"/>
        </w:numPr>
        <w:tabs>
          <w:tab w:val="left" w:pos="1250"/>
        </w:tabs>
        <w:ind w:leftChars="0"/>
        <w:rPr>
          <w:rFonts w:asciiTheme="minorEastAsia" w:eastAsiaTheme="minorEastAsia" w:hAnsiTheme="minorEastAsia"/>
        </w:rPr>
      </w:pPr>
      <w:r>
        <w:rPr>
          <w:rFonts w:asciiTheme="minorEastAsia" w:eastAsiaTheme="minorEastAsia" w:hAnsiTheme="minorEastAsia" w:hint="eastAsia"/>
        </w:rPr>
        <w:t xml:space="preserve"> </w:t>
      </w:r>
      <w:r w:rsidR="000A1C74" w:rsidRPr="00E87CCA">
        <w:rPr>
          <w:rFonts w:asciiTheme="minorEastAsia" w:eastAsiaTheme="minorEastAsia" w:hAnsiTheme="minorEastAsia" w:hint="eastAsia"/>
        </w:rPr>
        <w:t>上記措置を適切に実施するための責任者及び担当者の選任</w:t>
      </w:r>
    </w:p>
    <w:p w:rsidR="000A1C74" w:rsidRPr="00E87CCA" w:rsidRDefault="003225DE" w:rsidP="00E87CCA">
      <w:pPr>
        <w:pStyle w:val="ad"/>
        <w:numPr>
          <w:ilvl w:val="0"/>
          <w:numId w:val="44"/>
        </w:numPr>
        <w:tabs>
          <w:tab w:val="left" w:pos="1250"/>
        </w:tabs>
        <w:ind w:leftChars="0"/>
        <w:rPr>
          <w:rFonts w:asciiTheme="minorEastAsia" w:eastAsiaTheme="minorEastAsia" w:hAnsiTheme="minorEastAsia"/>
        </w:rPr>
      </w:pPr>
      <w:r>
        <w:rPr>
          <w:rFonts w:asciiTheme="minorEastAsia" w:eastAsiaTheme="minorEastAsia" w:hAnsiTheme="minorEastAsia" w:hint="eastAsia"/>
        </w:rPr>
        <w:t xml:space="preserve"> </w:t>
      </w:r>
      <w:r w:rsidR="000A1C74" w:rsidRPr="00E87CCA">
        <w:rPr>
          <w:rFonts w:asciiTheme="minorEastAsia" w:eastAsiaTheme="minorEastAsia" w:hAnsiTheme="minorEastAsia" w:hint="eastAsia"/>
        </w:rPr>
        <w:t>虐待を受けたと思われる利用者を発見した場合は、速やかに、これ</w:t>
      </w:r>
      <w:r>
        <w:rPr>
          <w:rFonts w:asciiTheme="minorEastAsia" w:eastAsiaTheme="minorEastAsia" w:hAnsiTheme="minorEastAsia" w:hint="eastAsia"/>
        </w:rPr>
        <w:t xml:space="preserve"> </w:t>
      </w:r>
      <w:r w:rsidR="000A1C74" w:rsidRPr="00E87CCA">
        <w:rPr>
          <w:rFonts w:asciiTheme="minorEastAsia" w:eastAsiaTheme="minorEastAsia" w:hAnsiTheme="minorEastAsia" w:hint="eastAsia"/>
        </w:rPr>
        <w:t>を市町に通報する。</w:t>
      </w:r>
    </w:p>
    <w:p w:rsidR="007212AA" w:rsidRPr="002A5968" w:rsidRDefault="007212AA" w:rsidP="00AE3B9C">
      <w:pPr>
        <w:rPr>
          <w:rFonts w:asciiTheme="minorEastAsia" w:eastAsiaTheme="minorEastAsia" w:hAnsiTheme="minorEastAsia"/>
        </w:rPr>
      </w:pPr>
    </w:p>
    <w:p w:rsidR="007212AA" w:rsidRPr="002A5968" w:rsidRDefault="00EB30DE" w:rsidP="00DC10D8">
      <w:pPr>
        <w:ind w:firstLineChars="100" w:firstLine="250"/>
        <w:rPr>
          <w:rFonts w:asciiTheme="minorEastAsia" w:eastAsiaTheme="minorEastAsia" w:hAnsiTheme="minorEastAsia"/>
        </w:rPr>
      </w:pPr>
      <w:r>
        <w:rPr>
          <w:rFonts w:asciiTheme="minorEastAsia" w:eastAsiaTheme="minorEastAsia" w:hAnsiTheme="minorEastAsia" w:hint="eastAsia"/>
        </w:rPr>
        <w:t>（</w:t>
      </w:r>
      <w:r w:rsidR="007212AA" w:rsidRPr="002A5968">
        <w:rPr>
          <w:rFonts w:asciiTheme="minorEastAsia" w:eastAsiaTheme="minorEastAsia" w:hAnsiTheme="minorEastAsia" w:hint="eastAsia"/>
        </w:rPr>
        <w:t>身体的拘束</w:t>
      </w:r>
      <w:r>
        <w:rPr>
          <w:rFonts w:asciiTheme="minorEastAsia" w:eastAsiaTheme="minorEastAsia" w:hAnsiTheme="minorEastAsia" w:hint="eastAsia"/>
        </w:rPr>
        <w:t>）</w:t>
      </w:r>
    </w:p>
    <w:p w:rsidR="007212AA" w:rsidRPr="002A5968" w:rsidRDefault="007212AA"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第１７条　センターは、当該利用者又は他の利用者等の生命又は身体を保護するため緊急</w:t>
      </w:r>
      <w:r w:rsidR="00680E3D" w:rsidRPr="002A5968">
        <w:rPr>
          <w:rFonts w:asciiTheme="minorEastAsia" w:eastAsiaTheme="minorEastAsia" w:hAnsiTheme="minorEastAsia" w:hint="eastAsia"/>
        </w:rPr>
        <w:t>やむを得ない場合を除き、身体的拘束その他利用者の行動を制限する行為</w:t>
      </w:r>
      <w:r w:rsidR="00EB30DE">
        <w:rPr>
          <w:rFonts w:asciiTheme="minorEastAsia" w:eastAsiaTheme="minorEastAsia" w:hAnsiTheme="minorEastAsia" w:hint="eastAsia"/>
        </w:rPr>
        <w:t>（</w:t>
      </w:r>
      <w:r w:rsidR="00680E3D" w:rsidRPr="002A5968">
        <w:rPr>
          <w:rFonts w:asciiTheme="minorEastAsia" w:eastAsiaTheme="minorEastAsia" w:hAnsiTheme="minorEastAsia" w:hint="eastAsia"/>
        </w:rPr>
        <w:t>以下、「身体的拘束」という。</w:t>
      </w:r>
      <w:r w:rsidR="00EB30DE">
        <w:rPr>
          <w:rFonts w:asciiTheme="minorEastAsia" w:eastAsiaTheme="minorEastAsia" w:hAnsiTheme="minorEastAsia" w:hint="eastAsia"/>
        </w:rPr>
        <w:t>）</w:t>
      </w:r>
      <w:r w:rsidR="00680E3D" w:rsidRPr="002A5968">
        <w:rPr>
          <w:rFonts w:asciiTheme="minorEastAsia" w:eastAsiaTheme="minorEastAsia" w:hAnsiTheme="minorEastAsia" w:hint="eastAsia"/>
        </w:rPr>
        <w:t>は時間、その際の利用者の心身の状況並びに緊急やむを得ない理由を記録するものとする。</w:t>
      </w:r>
    </w:p>
    <w:p w:rsidR="000A1C74" w:rsidRPr="002A5968" w:rsidRDefault="000A1C74" w:rsidP="000A1C74">
      <w:pPr>
        <w:ind w:left="142"/>
        <w:rPr>
          <w:rFonts w:asciiTheme="minorEastAsia" w:eastAsiaTheme="minorEastAsia" w:hAnsiTheme="minorEastAsia"/>
        </w:rPr>
      </w:pPr>
    </w:p>
    <w:p w:rsidR="007150B5" w:rsidRPr="002A5968" w:rsidRDefault="00EB30DE" w:rsidP="00DC10D8">
      <w:pPr>
        <w:ind w:firstLineChars="100" w:firstLine="250"/>
        <w:rPr>
          <w:rFonts w:asciiTheme="minorEastAsia" w:eastAsiaTheme="minorEastAsia" w:hAnsiTheme="minorEastAsia"/>
        </w:rPr>
      </w:pPr>
      <w:r>
        <w:rPr>
          <w:rFonts w:asciiTheme="minorEastAsia" w:eastAsiaTheme="minorEastAsia" w:hAnsiTheme="minorEastAsia" w:hint="eastAsia"/>
        </w:rPr>
        <w:t>（</w:t>
      </w:r>
      <w:r w:rsidR="008E50A4" w:rsidRPr="002A5968">
        <w:rPr>
          <w:rFonts w:asciiTheme="minorEastAsia" w:eastAsiaTheme="minorEastAsia" w:hAnsiTheme="minorEastAsia" w:hint="eastAsia"/>
        </w:rPr>
        <w:t>記録の整備</w:t>
      </w:r>
      <w:r>
        <w:rPr>
          <w:rFonts w:asciiTheme="minorEastAsia" w:eastAsiaTheme="minorEastAsia" w:hAnsiTheme="minorEastAsia" w:hint="eastAsia"/>
        </w:rPr>
        <w:t>）</w:t>
      </w:r>
      <w:r w:rsidR="008E50A4" w:rsidRPr="002A5968">
        <w:rPr>
          <w:rFonts w:asciiTheme="minorEastAsia" w:eastAsiaTheme="minorEastAsia" w:hAnsiTheme="minorEastAsia"/>
        </w:rPr>
        <w:br/>
      </w:r>
      <w:r w:rsidR="008E50A4" w:rsidRPr="002A5968">
        <w:rPr>
          <w:rFonts w:asciiTheme="minorEastAsia" w:eastAsiaTheme="minorEastAsia" w:hAnsiTheme="minorEastAsia" w:hint="eastAsia"/>
        </w:rPr>
        <w:t>第１</w:t>
      </w:r>
      <w:r w:rsidR="00680E3D" w:rsidRPr="002A5968">
        <w:rPr>
          <w:rFonts w:asciiTheme="minorEastAsia" w:eastAsiaTheme="minorEastAsia" w:hAnsiTheme="minorEastAsia" w:hint="eastAsia"/>
        </w:rPr>
        <w:t>８</w:t>
      </w:r>
      <w:r w:rsidR="008E50A4" w:rsidRPr="002A5968">
        <w:rPr>
          <w:rFonts w:asciiTheme="minorEastAsia" w:eastAsiaTheme="minorEastAsia" w:hAnsiTheme="minorEastAsia" w:hint="eastAsia"/>
        </w:rPr>
        <w:t>条　センターは、従業者、設備、備品及び会計に関する諸記録を整備</w:t>
      </w:r>
    </w:p>
    <w:p w:rsidR="008E50A4" w:rsidRPr="002A5968" w:rsidRDefault="007150B5" w:rsidP="008E50A4">
      <w:pPr>
        <w:rPr>
          <w:rFonts w:asciiTheme="minorEastAsia" w:eastAsiaTheme="minorEastAsia" w:hAnsiTheme="minorEastAsia"/>
        </w:rPr>
      </w:pPr>
      <w:r w:rsidRPr="002A5968">
        <w:rPr>
          <w:rFonts w:asciiTheme="minorEastAsia" w:eastAsiaTheme="minorEastAsia" w:hAnsiTheme="minorEastAsia" w:hint="eastAsia"/>
        </w:rPr>
        <w:t xml:space="preserve">　</w:t>
      </w:r>
      <w:r w:rsidR="008E50A4" w:rsidRPr="002A5968">
        <w:rPr>
          <w:rFonts w:asciiTheme="minorEastAsia" w:eastAsiaTheme="minorEastAsia" w:hAnsiTheme="minorEastAsia" w:hint="eastAsia"/>
        </w:rPr>
        <w:t>する。</w:t>
      </w:r>
    </w:p>
    <w:p w:rsidR="008E50A4" w:rsidRPr="002A5968" w:rsidRDefault="008E50A4" w:rsidP="007150B5">
      <w:pPr>
        <w:ind w:left="250" w:hangingChars="100" w:hanging="250"/>
        <w:rPr>
          <w:rFonts w:asciiTheme="minorEastAsia" w:eastAsiaTheme="minorEastAsia" w:hAnsiTheme="minorEastAsia"/>
        </w:rPr>
      </w:pPr>
      <w:r w:rsidRPr="002A5968">
        <w:rPr>
          <w:rFonts w:asciiTheme="minorEastAsia" w:eastAsiaTheme="minorEastAsia" w:hAnsiTheme="minorEastAsia" w:hint="eastAsia"/>
        </w:rPr>
        <w:t>２　センターは、利用者に対する指定介護予防支援の提供に関する介護予防サービス計画、アセスメントの結果、サービス担当者会議、評価の結果、モニタリング結果、指定介護予防サービス事業者等との連絡調整等の諸記録を整備し、その完結の日から５年間保存する。</w:t>
      </w:r>
    </w:p>
    <w:p w:rsidR="008E7F59" w:rsidRPr="002A5968" w:rsidRDefault="008E7F59" w:rsidP="002727E9">
      <w:pPr>
        <w:ind w:left="250" w:hangingChars="100" w:hanging="250"/>
        <w:rPr>
          <w:rFonts w:ascii="ＭＳ 明朝" w:hAnsi="ＭＳ 明朝"/>
        </w:rPr>
      </w:pPr>
    </w:p>
    <w:p w:rsidR="0048563F" w:rsidRPr="002A5968" w:rsidRDefault="00EB30DE" w:rsidP="0048563F">
      <w:pPr>
        <w:ind w:firstLineChars="100" w:firstLine="250"/>
        <w:rPr>
          <w:rFonts w:ascii="ＭＳ 明朝" w:hAnsi="ＭＳ 明朝"/>
        </w:rPr>
      </w:pPr>
      <w:r>
        <w:rPr>
          <w:rFonts w:ascii="ＭＳ 明朝" w:hAnsi="ＭＳ 明朝" w:hint="eastAsia"/>
        </w:rPr>
        <w:t>（</w:t>
      </w:r>
      <w:r w:rsidR="0048563F" w:rsidRPr="002A5968">
        <w:rPr>
          <w:rFonts w:ascii="ＭＳ 明朝" w:hAnsi="ＭＳ 明朝" w:hint="eastAsia"/>
        </w:rPr>
        <w:t>その他運営についての留意事項</w:t>
      </w:r>
      <w:r>
        <w:rPr>
          <w:rFonts w:ascii="ＭＳ 明朝" w:hAnsi="ＭＳ 明朝" w:hint="eastAsia"/>
        </w:rPr>
        <w:t>）</w:t>
      </w:r>
    </w:p>
    <w:p w:rsidR="0048563F" w:rsidRDefault="0048563F" w:rsidP="002727E9">
      <w:pPr>
        <w:ind w:left="250" w:hangingChars="100" w:hanging="250"/>
        <w:rPr>
          <w:rFonts w:ascii="ＭＳ 明朝" w:hAnsi="ＭＳ 明朝"/>
        </w:rPr>
      </w:pPr>
      <w:r w:rsidRPr="002A5968">
        <w:rPr>
          <w:rFonts w:ascii="ＭＳ 明朝" w:hAnsi="ＭＳ 明朝" w:hint="eastAsia"/>
        </w:rPr>
        <w:t>第</w:t>
      </w:r>
      <w:r w:rsidR="008E50A4" w:rsidRPr="002A5968">
        <w:rPr>
          <w:rFonts w:ascii="ＭＳ 明朝" w:hAnsi="ＭＳ 明朝" w:hint="eastAsia"/>
        </w:rPr>
        <w:t>１</w:t>
      </w:r>
      <w:r w:rsidR="00680E3D" w:rsidRPr="002A5968">
        <w:rPr>
          <w:rFonts w:ascii="ＭＳ 明朝" w:hAnsi="ＭＳ 明朝" w:hint="eastAsia"/>
        </w:rPr>
        <w:t>９</w:t>
      </w:r>
      <w:r w:rsidRPr="002A5968">
        <w:rPr>
          <w:rFonts w:ascii="ＭＳ 明朝" w:hAnsi="ＭＳ 明朝" w:hint="eastAsia"/>
        </w:rPr>
        <w:t>条　センターは、担当職員の資質向上を図るための研修の機会を次のとおり設けるものとし、また、業務体制を整備する。</w:t>
      </w:r>
    </w:p>
    <w:p w:rsidR="0048563F" w:rsidRPr="00DB6CBE" w:rsidRDefault="003225DE" w:rsidP="006319BE">
      <w:pPr>
        <w:pStyle w:val="ad"/>
        <w:numPr>
          <w:ilvl w:val="2"/>
          <w:numId w:val="46"/>
        </w:numPr>
        <w:ind w:leftChars="0" w:left="993" w:hanging="567"/>
        <w:jc w:val="left"/>
        <w:rPr>
          <w:rFonts w:ascii="ＭＳ 明朝" w:hAnsi="ＭＳ 明朝"/>
        </w:rPr>
      </w:pPr>
      <w:r>
        <w:rPr>
          <w:rFonts w:ascii="ＭＳ 明朝" w:hAnsi="ＭＳ 明朝" w:hint="eastAsia"/>
        </w:rPr>
        <w:t xml:space="preserve"> </w:t>
      </w:r>
      <w:r w:rsidR="0048563F" w:rsidRPr="00DB6CBE">
        <w:rPr>
          <w:rFonts w:ascii="ＭＳ 明朝" w:hAnsi="ＭＳ 明朝" w:hint="eastAsia"/>
        </w:rPr>
        <w:t>採用時研修　採用後</w:t>
      </w:r>
      <w:r w:rsidR="000377B2" w:rsidRPr="00DB6CBE">
        <w:rPr>
          <w:rFonts w:ascii="ＭＳ 明朝" w:hAnsi="ＭＳ 明朝" w:hint="eastAsia"/>
        </w:rPr>
        <w:t>６</w:t>
      </w:r>
      <w:r w:rsidR="0048563F" w:rsidRPr="00DB6CBE">
        <w:rPr>
          <w:rFonts w:ascii="ＭＳ 明朝" w:hAnsi="ＭＳ 明朝" w:hint="eastAsia"/>
        </w:rPr>
        <w:t>カ月以内</w:t>
      </w:r>
    </w:p>
    <w:p w:rsidR="0048563F" w:rsidRPr="00DB6CBE" w:rsidRDefault="003225DE" w:rsidP="006319BE">
      <w:pPr>
        <w:pStyle w:val="ad"/>
        <w:numPr>
          <w:ilvl w:val="2"/>
          <w:numId w:val="46"/>
        </w:numPr>
        <w:ind w:leftChars="0" w:left="993" w:hanging="567"/>
        <w:jc w:val="left"/>
        <w:rPr>
          <w:rFonts w:ascii="ＭＳ 明朝" w:hAnsi="ＭＳ 明朝"/>
        </w:rPr>
      </w:pPr>
      <w:r>
        <w:rPr>
          <w:rFonts w:ascii="ＭＳ 明朝" w:hAnsi="ＭＳ 明朝"/>
        </w:rPr>
        <w:t xml:space="preserve"> </w:t>
      </w:r>
      <w:r w:rsidR="0048563F" w:rsidRPr="00DB6CBE">
        <w:rPr>
          <w:rFonts w:ascii="ＭＳ 明朝" w:hAnsi="ＭＳ 明朝" w:hint="eastAsia"/>
        </w:rPr>
        <w:t>継続研修　年</w:t>
      </w:r>
      <w:r w:rsidR="002727E9" w:rsidRPr="00DB6CBE">
        <w:rPr>
          <w:rFonts w:ascii="ＭＳ 明朝" w:hAnsi="ＭＳ 明朝" w:hint="eastAsia"/>
        </w:rPr>
        <w:t>1</w:t>
      </w:r>
      <w:r w:rsidR="0048563F" w:rsidRPr="00DB6CBE">
        <w:rPr>
          <w:rFonts w:ascii="ＭＳ 明朝" w:hAnsi="ＭＳ 明朝" w:hint="eastAsia"/>
        </w:rPr>
        <w:t>回</w:t>
      </w:r>
    </w:p>
    <w:p w:rsidR="0048563F" w:rsidRPr="002A5968" w:rsidRDefault="00AE3B9C" w:rsidP="0048563F">
      <w:pPr>
        <w:rPr>
          <w:rFonts w:ascii="ＭＳ 明朝" w:hAnsi="ＭＳ 明朝"/>
        </w:rPr>
      </w:pPr>
      <w:r w:rsidRPr="002A5968">
        <w:rPr>
          <w:rFonts w:ascii="ＭＳ 明朝" w:hAnsi="ＭＳ 明朝" w:hint="eastAsia"/>
        </w:rPr>
        <w:lastRenderedPageBreak/>
        <w:t>２</w:t>
      </w:r>
      <w:r w:rsidR="0048563F" w:rsidRPr="002A5968">
        <w:rPr>
          <w:rFonts w:ascii="ＭＳ 明朝" w:hAnsi="ＭＳ 明朝" w:hint="eastAsia"/>
        </w:rPr>
        <w:t xml:space="preserve">　担当職員は業務上知り得た利用者又はその家族の秘密を保持する。</w:t>
      </w:r>
    </w:p>
    <w:p w:rsidR="0048563F" w:rsidRPr="002A5968" w:rsidRDefault="00AE3B9C" w:rsidP="002727E9">
      <w:pPr>
        <w:pStyle w:val="a9"/>
        <w:ind w:left="250" w:hanging="250"/>
      </w:pPr>
      <w:r w:rsidRPr="002A5968">
        <w:rPr>
          <w:rFonts w:hint="eastAsia"/>
        </w:rPr>
        <w:t>３</w:t>
      </w:r>
      <w:r w:rsidR="0048563F" w:rsidRPr="002A5968">
        <w:rPr>
          <w:rFonts w:hint="eastAsia"/>
        </w:rPr>
        <w:t xml:space="preserve">　担当職員であった者に、業務上知り得た利用者又はその家族の秘密を保持させるため、担当職員でなくなった後においてもこれらの秘密を保持するべき旨を、担当職員との雇用契約の内容に含むものとする。</w:t>
      </w:r>
    </w:p>
    <w:p w:rsidR="00680E3D" w:rsidRPr="002A5968" w:rsidRDefault="00AE3B9C" w:rsidP="002727E9">
      <w:pPr>
        <w:pStyle w:val="a9"/>
        <w:ind w:left="250" w:hanging="250"/>
      </w:pPr>
      <w:r w:rsidRPr="002A5968">
        <w:rPr>
          <w:rFonts w:hint="eastAsia"/>
        </w:rPr>
        <w:t>４</w:t>
      </w:r>
      <w:r w:rsidR="00680E3D" w:rsidRPr="002A5968">
        <w:rPr>
          <w:rFonts w:hint="eastAsia"/>
        </w:rPr>
        <w:t xml:space="preserve">　センター</w:t>
      </w:r>
      <w:r w:rsidR="007150B5" w:rsidRPr="002A5968">
        <w:rPr>
          <w:rFonts w:hint="eastAsia"/>
        </w:rPr>
        <w:t>は、</w:t>
      </w:r>
      <w:r w:rsidR="00680E3D" w:rsidRPr="002A5968">
        <w:rPr>
          <w:rFonts w:hint="eastAsia"/>
        </w:rPr>
        <w:t>適切な介護予防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るものとする。</w:t>
      </w:r>
    </w:p>
    <w:p w:rsidR="0048563F" w:rsidRPr="002A5968" w:rsidRDefault="00680E3D" w:rsidP="002727E9">
      <w:pPr>
        <w:pStyle w:val="a9"/>
        <w:ind w:left="250" w:hanging="250"/>
      </w:pPr>
      <w:r w:rsidRPr="002A5968">
        <w:rPr>
          <w:rFonts w:hint="eastAsia"/>
        </w:rPr>
        <w:t xml:space="preserve">５　</w:t>
      </w:r>
      <w:r w:rsidR="007150B5" w:rsidRPr="002A5968">
        <w:rPr>
          <w:rFonts w:hint="eastAsia"/>
        </w:rPr>
        <w:t>センターは</w:t>
      </w:r>
      <w:r w:rsidR="0048563F" w:rsidRPr="002A5968">
        <w:rPr>
          <w:rFonts w:hint="eastAsia"/>
        </w:rPr>
        <w:t>指定介護予防支援の一部を指定居宅介護支援事業者に委託する場合には、適切かつ効率的に指定介護予防支援の業務が実施できるよう委託する業務の範囲や業務量について配慮する。</w:t>
      </w:r>
    </w:p>
    <w:p w:rsidR="0048563F" w:rsidRPr="002A5968" w:rsidRDefault="00680E3D" w:rsidP="0048563F">
      <w:pPr>
        <w:ind w:left="250" w:hangingChars="100" w:hanging="250"/>
        <w:rPr>
          <w:rFonts w:ascii="ＭＳ 明朝" w:hAnsi="ＭＳ 明朝"/>
        </w:rPr>
      </w:pPr>
      <w:r w:rsidRPr="002A5968">
        <w:rPr>
          <w:rFonts w:ascii="ＭＳ 明朝" w:hAnsi="ＭＳ 明朝" w:hint="eastAsia"/>
        </w:rPr>
        <w:t>６</w:t>
      </w:r>
      <w:r w:rsidR="0048563F" w:rsidRPr="002A5968">
        <w:rPr>
          <w:rFonts w:ascii="ＭＳ 明朝" w:hAnsi="ＭＳ 明朝" w:hint="eastAsia"/>
        </w:rPr>
        <w:t xml:space="preserve">　この規程に定める事項のほか、運営に関する重要事項は</w:t>
      </w:r>
      <w:r w:rsidR="0034627C" w:rsidRPr="002A5968">
        <w:rPr>
          <w:rFonts w:ascii="ＭＳ 明朝" w:hAnsi="ＭＳ 明朝" w:hint="eastAsia"/>
        </w:rPr>
        <w:t>志摩</w:t>
      </w:r>
      <w:r w:rsidR="0048563F" w:rsidRPr="002A5968">
        <w:rPr>
          <w:rFonts w:ascii="ＭＳ 明朝" w:hAnsi="ＭＳ 明朝" w:hint="eastAsia"/>
        </w:rPr>
        <w:t>市、</w:t>
      </w:r>
      <w:r w:rsidR="0034627C" w:rsidRPr="002A5968">
        <w:rPr>
          <w:rFonts w:ascii="ＭＳ 明朝" w:hAnsi="ＭＳ 明朝" w:hint="eastAsia"/>
        </w:rPr>
        <w:t>志摩</w:t>
      </w:r>
      <w:r w:rsidR="0048563F" w:rsidRPr="002A5968">
        <w:rPr>
          <w:rFonts w:ascii="ＭＳ 明朝" w:hAnsi="ＭＳ 明朝" w:hint="eastAsia"/>
        </w:rPr>
        <w:t>市地域包括支援センターの管理者との協議に基づいて定めるものとする。</w:t>
      </w:r>
    </w:p>
    <w:p w:rsidR="002727E9" w:rsidRPr="002A5968" w:rsidRDefault="0048563F" w:rsidP="0048563F">
      <w:pPr>
        <w:rPr>
          <w:rFonts w:ascii="ＭＳ 明朝" w:hAnsi="ＭＳ 明朝"/>
        </w:rPr>
      </w:pPr>
      <w:r w:rsidRPr="002A5968">
        <w:rPr>
          <w:rFonts w:ascii="ＭＳ 明朝" w:hAnsi="ＭＳ 明朝" w:hint="eastAsia"/>
        </w:rPr>
        <w:t xml:space="preserve">　</w:t>
      </w:r>
    </w:p>
    <w:p w:rsidR="0048563F" w:rsidRPr="002A5968" w:rsidRDefault="0048563F" w:rsidP="002727E9">
      <w:pPr>
        <w:ind w:firstLineChars="100" w:firstLine="250"/>
        <w:rPr>
          <w:rFonts w:ascii="ＭＳ 明朝" w:hAnsi="ＭＳ 明朝"/>
        </w:rPr>
      </w:pPr>
      <w:r w:rsidRPr="002A5968">
        <w:rPr>
          <w:rFonts w:ascii="ＭＳ 明朝" w:hAnsi="ＭＳ 明朝" w:hint="eastAsia"/>
        </w:rPr>
        <w:t>附　則</w:t>
      </w:r>
    </w:p>
    <w:p w:rsidR="0048563F" w:rsidRPr="002A5968" w:rsidRDefault="0048563F" w:rsidP="002727E9">
      <w:pPr>
        <w:ind w:firstLineChars="100" w:firstLine="250"/>
      </w:pPr>
      <w:r w:rsidRPr="002A5968">
        <w:rPr>
          <w:rFonts w:hint="eastAsia"/>
        </w:rPr>
        <w:t>この規程は、平成</w:t>
      </w:r>
      <w:r w:rsidR="008B4FF7" w:rsidRPr="002A5968">
        <w:rPr>
          <w:rFonts w:hint="eastAsia"/>
        </w:rPr>
        <w:t>１８</w:t>
      </w:r>
      <w:r w:rsidRPr="002A5968">
        <w:rPr>
          <w:rFonts w:hint="eastAsia"/>
        </w:rPr>
        <w:t>年</w:t>
      </w:r>
      <w:r w:rsidR="008B4FF7" w:rsidRPr="002A5968">
        <w:rPr>
          <w:rFonts w:hint="eastAsia"/>
        </w:rPr>
        <w:t>４</w:t>
      </w:r>
      <w:r w:rsidRPr="002A5968">
        <w:rPr>
          <w:rFonts w:hint="eastAsia"/>
        </w:rPr>
        <w:t>月</w:t>
      </w:r>
      <w:r w:rsidR="008B4FF7" w:rsidRPr="002A5968">
        <w:rPr>
          <w:rFonts w:hint="eastAsia"/>
        </w:rPr>
        <w:t>１</w:t>
      </w:r>
      <w:r w:rsidRPr="002A5968">
        <w:rPr>
          <w:rFonts w:hint="eastAsia"/>
        </w:rPr>
        <w:t>日から施行する。</w:t>
      </w:r>
    </w:p>
    <w:p w:rsidR="00192900" w:rsidRPr="002A5968" w:rsidRDefault="00192900" w:rsidP="00192900">
      <w:pPr>
        <w:ind w:firstLineChars="100" w:firstLine="250"/>
        <w:rPr>
          <w:rFonts w:ascii="ＭＳ 明朝" w:hAnsi="ＭＳ 明朝"/>
        </w:rPr>
      </w:pPr>
      <w:r w:rsidRPr="002A5968">
        <w:rPr>
          <w:rFonts w:ascii="ＭＳ 明朝" w:hAnsi="ＭＳ 明朝" w:hint="eastAsia"/>
        </w:rPr>
        <w:t>附　則</w:t>
      </w:r>
    </w:p>
    <w:p w:rsidR="00192900" w:rsidRPr="002A5968" w:rsidRDefault="00192900" w:rsidP="00BA4FEB">
      <w:pPr>
        <w:ind w:firstLineChars="100" w:firstLine="250"/>
      </w:pPr>
      <w:r w:rsidRPr="002A5968">
        <w:rPr>
          <w:rFonts w:hint="eastAsia"/>
        </w:rPr>
        <w:t>この規程は、平成</w:t>
      </w:r>
      <w:r w:rsidR="008B4FF7" w:rsidRPr="002A5968">
        <w:rPr>
          <w:rFonts w:hint="eastAsia"/>
        </w:rPr>
        <w:t>１９</w:t>
      </w:r>
      <w:r w:rsidRPr="002A5968">
        <w:rPr>
          <w:rFonts w:hint="eastAsia"/>
        </w:rPr>
        <w:t>年</w:t>
      </w:r>
      <w:r w:rsidR="008B4FF7" w:rsidRPr="002A5968">
        <w:rPr>
          <w:rFonts w:hint="eastAsia"/>
        </w:rPr>
        <w:t>４</w:t>
      </w:r>
      <w:r w:rsidRPr="002A5968">
        <w:rPr>
          <w:rFonts w:hint="eastAsia"/>
        </w:rPr>
        <w:t>月</w:t>
      </w:r>
      <w:r w:rsidR="008B4FF7" w:rsidRPr="002A5968">
        <w:rPr>
          <w:rFonts w:hint="eastAsia"/>
        </w:rPr>
        <w:t>１</w:t>
      </w:r>
      <w:r w:rsidRPr="002A5968">
        <w:rPr>
          <w:rFonts w:hint="eastAsia"/>
        </w:rPr>
        <w:t>日から施行する。</w:t>
      </w:r>
    </w:p>
    <w:p w:rsidR="00192900" w:rsidRPr="002A5968" w:rsidRDefault="00192900" w:rsidP="00192900">
      <w:pPr>
        <w:ind w:firstLineChars="100" w:firstLine="250"/>
        <w:rPr>
          <w:rFonts w:ascii="ＭＳ 明朝" w:hAnsi="ＭＳ 明朝"/>
        </w:rPr>
      </w:pPr>
      <w:r w:rsidRPr="002A5968">
        <w:rPr>
          <w:rFonts w:ascii="ＭＳ 明朝" w:hAnsi="ＭＳ 明朝" w:hint="eastAsia"/>
        </w:rPr>
        <w:t>附　則</w:t>
      </w:r>
    </w:p>
    <w:p w:rsidR="00192900" w:rsidRPr="002A5968" w:rsidRDefault="00192900" w:rsidP="00192900">
      <w:pPr>
        <w:ind w:firstLineChars="100" w:firstLine="250"/>
      </w:pPr>
      <w:r w:rsidRPr="002A5968">
        <w:rPr>
          <w:rFonts w:hint="eastAsia"/>
        </w:rPr>
        <w:t>この規程は、平成２０年</w:t>
      </w:r>
      <w:r w:rsidR="008B4FF7" w:rsidRPr="002A5968">
        <w:rPr>
          <w:rFonts w:hint="eastAsia"/>
        </w:rPr>
        <w:t>４</w:t>
      </w:r>
      <w:r w:rsidRPr="002A5968">
        <w:rPr>
          <w:rFonts w:hint="eastAsia"/>
        </w:rPr>
        <w:t>月</w:t>
      </w:r>
      <w:r w:rsidR="008B4FF7" w:rsidRPr="002A5968">
        <w:rPr>
          <w:rFonts w:hint="eastAsia"/>
        </w:rPr>
        <w:t>１</w:t>
      </w:r>
      <w:r w:rsidRPr="002A5968">
        <w:rPr>
          <w:rFonts w:hint="eastAsia"/>
        </w:rPr>
        <w:t>日から施行する。</w:t>
      </w:r>
    </w:p>
    <w:p w:rsidR="00BA4FEB" w:rsidRPr="002A5968" w:rsidRDefault="00BA4FEB" w:rsidP="00BA4FEB">
      <w:pPr>
        <w:ind w:firstLineChars="100" w:firstLine="250"/>
        <w:rPr>
          <w:rFonts w:ascii="ＭＳ 明朝" w:hAnsi="ＭＳ 明朝"/>
        </w:rPr>
      </w:pPr>
      <w:r w:rsidRPr="002A5968">
        <w:rPr>
          <w:rFonts w:ascii="ＭＳ 明朝" w:hAnsi="ＭＳ 明朝" w:hint="eastAsia"/>
        </w:rPr>
        <w:t>附　則</w:t>
      </w:r>
    </w:p>
    <w:p w:rsidR="00BA4FEB" w:rsidRPr="002A5968" w:rsidRDefault="00BA4FEB" w:rsidP="00BA4FEB">
      <w:pPr>
        <w:ind w:firstLineChars="100" w:firstLine="250"/>
      </w:pPr>
      <w:r w:rsidRPr="002A5968">
        <w:rPr>
          <w:rFonts w:hint="eastAsia"/>
        </w:rPr>
        <w:t>この規程は、平成２１年</w:t>
      </w:r>
      <w:r w:rsidR="008B4FF7" w:rsidRPr="002A5968">
        <w:rPr>
          <w:rFonts w:hint="eastAsia"/>
        </w:rPr>
        <w:t>４</w:t>
      </w:r>
      <w:r w:rsidRPr="002A5968">
        <w:rPr>
          <w:rFonts w:hint="eastAsia"/>
        </w:rPr>
        <w:t>月</w:t>
      </w:r>
      <w:r w:rsidR="008B4FF7" w:rsidRPr="002A5968">
        <w:rPr>
          <w:rFonts w:hint="eastAsia"/>
        </w:rPr>
        <w:t>１</w:t>
      </w:r>
      <w:r w:rsidRPr="002A5968">
        <w:rPr>
          <w:rFonts w:hint="eastAsia"/>
        </w:rPr>
        <w:t>日から施行する。</w:t>
      </w:r>
    </w:p>
    <w:p w:rsidR="00661B7A" w:rsidRPr="002A5968" w:rsidRDefault="00661B7A" w:rsidP="00661B7A">
      <w:pPr>
        <w:ind w:firstLineChars="100" w:firstLine="250"/>
        <w:rPr>
          <w:rFonts w:ascii="ＭＳ 明朝" w:hAnsi="ＭＳ 明朝"/>
        </w:rPr>
      </w:pPr>
      <w:r w:rsidRPr="002A5968">
        <w:rPr>
          <w:rFonts w:ascii="ＭＳ 明朝" w:hAnsi="ＭＳ 明朝" w:hint="eastAsia"/>
        </w:rPr>
        <w:t>附　則</w:t>
      </w:r>
    </w:p>
    <w:p w:rsidR="00661B7A" w:rsidRPr="002A5968" w:rsidRDefault="00661B7A" w:rsidP="00661B7A">
      <w:pPr>
        <w:ind w:firstLineChars="100" w:firstLine="250"/>
      </w:pPr>
      <w:r w:rsidRPr="002A5968">
        <w:rPr>
          <w:rFonts w:hint="eastAsia"/>
        </w:rPr>
        <w:t>この規程は、平成２１年１０月</w:t>
      </w:r>
      <w:r w:rsidR="008B4FF7" w:rsidRPr="002A5968">
        <w:rPr>
          <w:rFonts w:hint="eastAsia"/>
        </w:rPr>
        <w:t>１</w:t>
      </w:r>
      <w:r w:rsidRPr="002A5968">
        <w:rPr>
          <w:rFonts w:hint="eastAsia"/>
        </w:rPr>
        <w:t>日から施行する。</w:t>
      </w:r>
    </w:p>
    <w:p w:rsidR="005D1234" w:rsidRPr="002A5968" w:rsidRDefault="005D1234" w:rsidP="005D1234">
      <w:pPr>
        <w:ind w:firstLineChars="100" w:firstLine="250"/>
        <w:rPr>
          <w:rFonts w:ascii="ＭＳ 明朝" w:hAnsi="ＭＳ 明朝"/>
        </w:rPr>
      </w:pPr>
      <w:r w:rsidRPr="002A5968">
        <w:rPr>
          <w:rFonts w:ascii="ＭＳ 明朝" w:hAnsi="ＭＳ 明朝" w:hint="eastAsia"/>
        </w:rPr>
        <w:t>附　則</w:t>
      </w:r>
    </w:p>
    <w:p w:rsidR="005D1234" w:rsidRPr="002A5968" w:rsidRDefault="005D1234" w:rsidP="005D1234">
      <w:pPr>
        <w:ind w:firstLineChars="100" w:firstLine="250"/>
      </w:pPr>
      <w:r w:rsidRPr="002A5968">
        <w:rPr>
          <w:rFonts w:hint="eastAsia"/>
        </w:rPr>
        <w:t>この規程は、平成２２年４月</w:t>
      </w:r>
      <w:r w:rsidR="008B4FF7" w:rsidRPr="002A5968">
        <w:rPr>
          <w:rFonts w:hint="eastAsia"/>
        </w:rPr>
        <w:t>１</w:t>
      </w:r>
      <w:r w:rsidRPr="002A5968">
        <w:rPr>
          <w:rFonts w:hint="eastAsia"/>
        </w:rPr>
        <w:t>日から施行する。</w:t>
      </w:r>
    </w:p>
    <w:p w:rsidR="00BD061E" w:rsidRPr="002A5968" w:rsidRDefault="00BD061E" w:rsidP="00BD061E">
      <w:pPr>
        <w:ind w:firstLineChars="100" w:firstLine="250"/>
        <w:rPr>
          <w:rFonts w:ascii="ＭＳ 明朝" w:hAnsi="ＭＳ 明朝"/>
        </w:rPr>
      </w:pPr>
      <w:r w:rsidRPr="002A5968">
        <w:rPr>
          <w:rFonts w:ascii="ＭＳ 明朝" w:hAnsi="ＭＳ 明朝" w:hint="eastAsia"/>
        </w:rPr>
        <w:t>附　則</w:t>
      </w:r>
    </w:p>
    <w:p w:rsidR="00BD061E" w:rsidRPr="002A5968" w:rsidRDefault="00BD061E" w:rsidP="00BD061E">
      <w:pPr>
        <w:ind w:firstLineChars="100" w:firstLine="250"/>
      </w:pPr>
      <w:r w:rsidRPr="002A5968">
        <w:rPr>
          <w:rFonts w:hint="eastAsia"/>
        </w:rPr>
        <w:t>この規程は、平成２２年１２月</w:t>
      </w:r>
      <w:r w:rsidR="008B4FF7" w:rsidRPr="002A5968">
        <w:rPr>
          <w:rFonts w:hint="eastAsia"/>
        </w:rPr>
        <w:t>１</w:t>
      </w:r>
      <w:r w:rsidRPr="002A5968">
        <w:rPr>
          <w:rFonts w:hint="eastAsia"/>
        </w:rPr>
        <w:t>日から施行する。</w:t>
      </w:r>
    </w:p>
    <w:p w:rsidR="00163860" w:rsidRPr="002A5968" w:rsidRDefault="00163860" w:rsidP="00163860">
      <w:pPr>
        <w:ind w:firstLineChars="100" w:firstLine="250"/>
        <w:rPr>
          <w:rFonts w:ascii="ＭＳ 明朝" w:hAnsi="ＭＳ 明朝"/>
        </w:rPr>
      </w:pPr>
      <w:r w:rsidRPr="002A5968">
        <w:rPr>
          <w:rFonts w:ascii="ＭＳ 明朝" w:hAnsi="ＭＳ 明朝" w:hint="eastAsia"/>
        </w:rPr>
        <w:t>附　則</w:t>
      </w:r>
    </w:p>
    <w:p w:rsidR="00BA4FEB" w:rsidRPr="002A5968" w:rsidRDefault="00163860" w:rsidP="00163860">
      <w:pPr>
        <w:ind w:firstLineChars="100" w:firstLine="250"/>
      </w:pPr>
      <w:r w:rsidRPr="002A5968">
        <w:rPr>
          <w:rFonts w:hint="eastAsia"/>
        </w:rPr>
        <w:t>この規程は、平成２３年４月</w:t>
      </w:r>
      <w:r w:rsidR="008B4FF7" w:rsidRPr="002A5968">
        <w:rPr>
          <w:rFonts w:hint="eastAsia"/>
        </w:rPr>
        <w:t>１</w:t>
      </w:r>
      <w:r w:rsidRPr="002A5968">
        <w:rPr>
          <w:rFonts w:hint="eastAsia"/>
        </w:rPr>
        <w:t>日から施行する。</w:t>
      </w:r>
    </w:p>
    <w:p w:rsidR="00E9455C" w:rsidRPr="002A5968" w:rsidRDefault="00E9455C" w:rsidP="00E9455C">
      <w:pPr>
        <w:ind w:firstLineChars="100" w:firstLine="250"/>
        <w:rPr>
          <w:rFonts w:ascii="ＭＳ 明朝" w:hAnsi="ＭＳ 明朝"/>
        </w:rPr>
      </w:pPr>
      <w:r w:rsidRPr="002A5968">
        <w:rPr>
          <w:rFonts w:ascii="ＭＳ 明朝" w:hAnsi="ＭＳ 明朝" w:hint="eastAsia"/>
        </w:rPr>
        <w:t>附　則</w:t>
      </w:r>
    </w:p>
    <w:p w:rsidR="00E9455C" w:rsidRPr="002A5968" w:rsidRDefault="00E9455C" w:rsidP="00E9455C">
      <w:pPr>
        <w:ind w:firstLineChars="100" w:firstLine="250"/>
      </w:pPr>
      <w:r w:rsidRPr="002A5968">
        <w:rPr>
          <w:rFonts w:hint="eastAsia"/>
        </w:rPr>
        <w:t>この規程は、平成２４年２月</w:t>
      </w:r>
      <w:r w:rsidR="008B4FF7" w:rsidRPr="002A5968">
        <w:rPr>
          <w:rFonts w:hint="eastAsia"/>
        </w:rPr>
        <w:t>１</w:t>
      </w:r>
      <w:r w:rsidRPr="002A5968">
        <w:rPr>
          <w:rFonts w:hint="eastAsia"/>
        </w:rPr>
        <w:t>日から施行する。</w:t>
      </w:r>
    </w:p>
    <w:p w:rsidR="008B4FF7" w:rsidRPr="002A5968" w:rsidRDefault="008B4FF7" w:rsidP="008B4FF7">
      <w:pPr>
        <w:ind w:firstLineChars="100" w:firstLine="250"/>
        <w:rPr>
          <w:rFonts w:ascii="ＭＳ 明朝" w:hAnsi="ＭＳ 明朝"/>
        </w:rPr>
      </w:pPr>
      <w:r w:rsidRPr="002A5968">
        <w:rPr>
          <w:rFonts w:ascii="ＭＳ 明朝" w:hAnsi="ＭＳ 明朝" w:hint="eastAsia"/>
        </w:rPr>
        <w:t>附　則</w:t>
      </w:r>
    </w:p>
    <w:p w:rsidR="008B4FF7" w:rsidRPr="002A5968" w:rsidRDefault="008B4FF7" w:rsidP="008B4FF7">
      <w:pPr>
        <w:ind w:firstLineChars="100" w:firstLine="250"/>
      </w:pPr>
      <w:r w:rsidRPr="002A5968">
        <w:rPr>
          <w:rFonts w:hint="eastAsia"/>
        </w:rPr>
        <w:lastRenderedPageBreak/>
        <w:t>この規程は、平成２４年４月１日から施行する。</w:t>
      </w:r>
    </w:p>
    <w:p w:rsidR="006A6EA5" w:rsidRPr="002A5968" w:rsidRDefault="006A6EA5" w:rsidP="006A6EA5">
      <w:pPr>
        <w:ind w:firstLineChars="100" w:firstLine="250"/>
        <w:rPr>
          <w:rFonts w:ascii="ＭＳ 明朝" w:hAnsi="ＭＳ 明朝"/>
        </w:rPr>
      </w:pPr>
      <w:r w:rsidRPr="002A5968">
        <w:rPr>
          <w:rFonts w:ascii="ＭＳ 明朝" w:hAnsi="ＭＳ 明朝" w:hint="eastAsia"/>
        </w:rPr>
        <w:t>附　則</w:t>
      </w:r>
    </w:p>
    <w:p w:rsidR="006A6EA5" w:rsidRPr="002A5968" w:rsidRDefault="006A6EA5" w:rsidP="006A6EA5">
      <w:pPr>
        <w:ind w:firstLineChars="100" w:firstLine="250"/>
      </w:pPr>
      <w:r w:rsidRPr="002A5968">
        <w:rPr>
          <w:rFonts w:hint="eastAsia"/>
        </w:rPr>
        <w:t>この規程は、平成２５年４月１日から施行する。</w:t>
      </w:r>
    </w:p>
    <w:p w:rsidR="0050042A" w:rsidRPr="002A5968" w:rsidRDefault="0050042A" w:rsidP="0050042A">
      <w:pPr>
        <w:ind w:firstLineChars="100" w:firstLine="250"/>
        <w:rPr>
          <w:rFonts w:ascii="ＭＳ 明朝" w:hAnsi="ＭＳ 明朝"/>
        </w:rPr>
      </w:pPr>
      <w:r w:rsidRPr="002A5968">
        <w:rPr>
          <w:rFonts w:ascii="ＭＳ 明朝" w:hAnsi="ＭＳ 明朝" w:hint="eastAsia"/>
        </w:rPr>
        <w:t>附　則</w:t>
      </w:r>
    </w:p>
    <w:p w:rsidR="0050042A" w:rsidRPr="002A5968" w:rsidRDefault="0050042A" w:rsidP="0050042A">
      <w:pPr>
        <w:ind w:firstLineChars="100" w:firstLine="250"/>
      </w:pPr>
      <w:r w:rsidRPr="002A5968">
        <w:rPr>
          <w:rFonts w:hint="eastAsia"/>
        </w:rPr>
        <w:t>この規程は、平成</w:t>
      </w:r>
      <w:r w:rsidR="003637BA" w:rsidRPr="002A5968">
        <w:rPr>
          <w:rFonts w:hint="eastAsia"/>
        </w:rPr>
        <w:t>２６</w:t>
      </w:r>
      <w:r w:rsidRPr="002A5968">
        <w:rPr>
          <w:rFonts w:hint="eastAsia"/>
        </w:rPr>
        <w:t>年</w:t>
      </w:r>
      <w:r w:rsidR="003637BA" w:rsidRPr="002A5968">
        <w:rPr>
          <w:rFonts w:hint="eastAsia"/>
        </w:rPr>
        <w:t>４</w:t>
      </w:r>
      <w:r w:rsidRPr="002A5968">
        <w:rPr>
          <w:rFonts w:hint="eastAsia"/>
        </w:rPr>
        <w:t>月</w:t>
      </w:r>
      <w:r w:rsidR="003637BA" w:rsidRPr="002A5968">
        <w:rPr>
          <w:rFonts w:hint="eastAsia"/>
        </w:rPr>
        <w:t>１</w:t>
      </w:r>
      <w:r w:rsidRPr="002A5968">
        <w:rPr>
          <w:rFonts w:hint="eastAsia"/>
        </w:rPr>
        <w:t>日から施行する。</w:t>
      </w:r>
    </w:p>
    <w:p w:rsidR="00B1456F" w:rsidRPr="002A5968" w:rsidRDefault="00B1456F" w:rsidP="006E0A0D">
      <w:pPr>
        <w:ind w:firstLineChars="100" w:firstLine="250"/>
        <w:rPr>
          <w:rFonts w:ascii="ＭＳ 明朝" w:hAnsi="ＭＳ 明朝"/>
        </w:rPr>
      </w:pPr>
      <w:r w:rsidRPr="002A5968">
        <w:rPr>
          <w:rFonts w:ascii="ＭＳ 明朝" w:hAnsi="ＭＳ 明朝" w:hint="eastAsia"/>
        </w:rPr>
        <w:t>附　則</w:t>
      </w:r>
    </w:p>
    <w:p w:rsidR="00E9455C" w:rsidRPr="002A5968" w:rsidRDefault="00B1456F" w:rsidP="006E0A0D">
      <w:pPr>
        <w:ind w:firstLineChars="100" w:firstLine="250"/>
      </w:pPr>
      <w:r w:rsidRPr="002A5968">
        <w:rPr>
          <w:rFonts w:hint="eastAsia"/>
        </w:rPr>
        <w:t>この規程は、平成２７年４月１日から施行する。</w:t>
      </w:r>
    </w:p>
    <w:p w:rsidR="00FC34CA" w:rsidRPr="002A5968" w:rsidRDefault="00FC34CA" w:rsidP="006E0A0D">
      <w:pPr>
        <w:ind w:firstLineChars="100" w:firstLine="250"/>
        <w:rPr>
          <w:rFonts w:ascii="ＭＳ 明朝" w:hAnsi="ＭＳ 明朝"/>
        </w:rPr>
      </w:pPr>
      <w:r w:rsidRPr="002A5968">
        <w:rPr>
          <w:rFonts w:ascii="ＭＳ 明朝" w:hAnsi="ＭＳ 明朝" w:hint="eastAsia"/>
        </w:rPr>
        <w:t>附　則</w:t>
      </w:r>
    </w:p>
    <w:p w:rsidR="00FC34CA" w:rsidRPr="002A5968" w:rsidRDefault="00FC34CA" w:rsidP="006E0A0D">
      <w:pPr>
        <w:ind w:firstLineChars="100" w:firstLine="250"/>
      </w:pPr>
      <w:r w:rsidRPr="002A5968">
        <w:rPr>
          <w:rFonts w:hint="eastAsia"/>
        </w:rPr>
        <w:t>この規程は、平成２７年１２月１日から施行する。</w:t>
      </w:r>
    </w:p>
    <w:p w:rsidR="00975DF0" w:rsidRPr="002A5968" w:rsidRDefault="00975DF0" w:rsidP="006E0A0D">
      <w:pPr>
        <w:ind w:firstLineChars="100" w:firstLine="250"/>
        <w:rPr>
          <w:rFonts w:ascii="ＭＳ 明朝" w:hAnsi="ＭＳ 明朝"/>
        </w:rPr>
      </w:pPr>
      <w:r w:rsidRPr="002A5968">
        <w:rPr>
          <w:rFonts w:ascii="ＭＳ 明朝" w:hAnsi="ＭＳ 明朝" w:hint="eastAsia"/>
        </w:rPr>
        <w:t>附　則</w:t>
      </w:r>
    </w:p>
    <w:p w:rsidR="00975DF0" w:rsidRPr="002A5968" w:rsidRDefault="00975DF0" w:rsidP="006E0A0D">
      <w:pPr>
        <w:ind w:firstLineChars="100" w:firstLine="250"/>
      </w:pPr>
      <w:r w:rsidRPr="002A5968">
        <w:rPr>
          <w:rFonts w:hint="eastAsia"/>
        </w:rPr>
        <w:t>この規程は、平成２８年４月１日から施行する。</w:t>
      </w:r>
    </w:p>
    <w:p w:rsidR="006E0A0D" w:rsidRPr="002A5968" w:rsidRDefault="006E0A0D" w:rsidP="006E0A0D">
      <w:pPr>
        <w:ind w:firstLineChars="100" w:firstLine="250"/>
        <w:rPr>
          <w:rFonts w:ascii="ＭＳ 明朝" w:hAnsi="ＭＳ 明朝"/>
        </w:rPr>
      </w:pPr>
      <w:r w:rsidRPr="002A5968">
        <w:rPr>
          <w:rFonts w:ascii="ＭＳ 明朝" w:hAnsi="ＭＳ 明朝" w:hint="eastAsia"/>
        </w:rPr>
        <w:t>附　則</w:t>
      </w:r>
    </w:p>
    <w:p w:rsidR="006E0A0D" w:rsidRPr="002A5968" w:rsidRDefault="006E0A0D" w:rsidP="006E0A0D">
      <w:pPr>
        <w:ind w:firstLineChars="100" w:firstLine="250"/>
      </w:pPr>
      <w:r w:rsidRPr="002A5968">
        <w:rPr>
          <w:rFonts w:hint="eastAsia"/>
        </w:rPr>
        <w:t>この規程は、平成２８年７月１１日から施行する。</w:t>
      </w:r>
    </w:p>
    <w:p w:rsidR="006E0A0D" w:rsidRPr="002A5968" w:rsidRDefault="006E0A0D" w:rsidP="006E0A0D">
      <w:pPr>
        <w:ind w:firstLineChars="100" w:firstLine="250"/>
        <w:rPr>
          <w:rFonts w:ascii="ＭＳ 明朝" w:hAnsi="ＭＳ 明朝"/>
        </w:rPr>
      </w:pPr>
      <w:r w:rsidRPr="002A5968">
        <w:rPr>
          <w:rFonts w:ascii="ＭＳ 明朝" w:hAnsi="ＭＳ 明朝" w:hint="eastAsia"/>
        </w:rPr>
        <w:t>附　則</w:t>
      </w:r>
    </w:p>
    <w:p w:rsidR="006E0A0D" w:rsidRPr="002A5968" w:rsidRDefault="006E0A0D" w:rsidP="006E0A0D">
      <w:pPr>
        <w:ind w:firstLineChars="100" w:firstLine="250"/>
      </w:pPr>
      <w:r w:rsidRPr="002A5968">
        <w:rPr>
          <w:rFonts w:hint="eastAsia"/>
        </w:rPr>
        <w:t>この規程は、平成２８年１１月１６日から施行する。</w:t>
      </w:r>
    </w:p>
    <w:p w:rsidR="002F7D91" w:rsidRPr="002A5968" w:rsidRDefault="002F7D91" w:rsidP="002F7D91">
      <w:pPr>
        <w:ind w:firstLineChars="100" w:firstLine="250"/>
        <w:rPr>
          <w:rFonts w:ascii="ＭＳ 明朝" w:hAnsi="ＭＳ 明朝"/>
        </w:rPr>
      </w:pPr>
      <w:r w:rsidRPr="002A5968">
        <w:rPr>
          <w:rFonts w:ascii="ＭＳ 明朝" w:hAnsi="ＭＳ 明朝" w:hint="eastAsia"/>
        </w:rPr>
        <w:t>附　則</w:t>
      </w:r>
    </w:p>
    <w:p w:rsidR="002F7D91" w:rsidRPr="002A5968" w:rsidRDefault="002F7D91" w:rsidP="002F7D91">
      <w:pPr>
        <w:ind w:firstLineChars="100" w:firstLine="250"/>
      </w:pPr>
      <w:r w:rsidRPr="002A5968">
        <w:rPr>
          <w:rFonts w:hint="eastAsia"/>
        </w:rPr>
        <w:t>この規程は、平成２９年４月１日から施行する。</w:t>
      </w:r>
    </w:p>
    <w:p w:rsidR="00FC34CA" w:rsidRPr="002A5968" w:rsidRDefault="008E7F59" w:rsidP="00B1456F">
      <w:pPr>
        <w:ind w:firstLineChars="100" w:firstLine="250"/>
      </w:pPr>
      <w:r w:rsidRPr="002A5968">
        <w:rPr>
          <w:rFonts w:hint="eastAsia"/>
        </w:rPr>
        <w:t>附　則</w:t>
      </w:r>
    </w:p>
    <w:p w:rsidR="008E7F59" w:rsidRPr="002A5968" w:rsidRDefault="008E7F59" w:rsidP="00B1456F">
      <w:pPr>
        <w:ind w:firstLineChars="100" w:firstLine="250"/>
      </w:pPr>
      <w:r w:rsidRPr="002A5968">
        <w:rPr>
          <w:rFonts w:hint="eastAsia"/>
        </w:rPr>
        <w:t>この規程は、平成３０年４月１日から施行する。</w:t>
      </w:r>
    </w:p>
    <w:p w:rsidR="00A233AA" w:rsidRPr="002A5968" w:rsidRDefault="00A233AA" w:rsidP="00A233AA">
      <w:pPr>
        <w:ind w:firstLineChars="100" w:firstLine="250"/>
      </w:pPr>
      <w:r w:rsidRPr="002A5968">
        <w:rPr>
          <w:rFonts w:hint="eastAsia"/>
        </w:rPr>
        <w:t>附　則</w:t>
      </w:r>
    </w:p>
    <w:p w:rsidR="00A233AA" w:rsidRPr="002A5968" w:rsidRDefault="00A233AA" w:rsidP="00A233AA">
      <w:pPr>
        <w:ind w:firstLineChars="100" w:firstLine="250"/>
      </w:pPr>
      <w:r w:rsidRPr="002A5968">
        <w:rPr>
          <w:rFonts w:hint="eastAsia"/>
        </w:rPr>
        <w:t>この規程は、令和２年４月１日から施行する。</w:t>
      </w:r>
    </w:p>
    <w:p w:rsidR="008E50A4" w:rsidRPr="002A5968" w:rsidRDefault="008E50A4" w:rsidP="008E50A4">
      <w:pPr>
        <w:ind w:firstLineChars="100" w:firstLine="250"/>
      </w:pPr>
      <w:r w:rsidRPr="002A5968">
        <w:rPr>
          <w:rFonts w:hint="eastAsia"/>
        </w:rPr>
        <w:t>附　則</w:t>
      </w:r>
    </w:p>
    <w:p w:rsidR="008E50A4" w:rsidRPr="002A5968" w:rsidRDefault="008E50A4" w:rsidP="008E50A4">
      <w:pPr>
        <w:ind w:firstLineChars="100" w:firstLine="250"/>
      </w:pPr>
      <w:r w:rsidRPr="002A5968">
        <w:rPr>
          <w:rFonts w:hint="eastAsia"/>
        </w:rPr>
        <w:t>この規程は、令和３年４月１日から施行する。</w:t>
      </w:r>
    </w:p>
    <w:p w:rsidR="001E373A" w:rsidRPr="002A5968" w:rsidRDefault="001E373A" w:rsidP="001E373A">
      <w:pPr>
        <w:ind w:firstLineChars="100" w:firstLine="250"/>
      </w:pPr>
      <w:r w:rsidRPr="002A5968">
        <w:rPr>
          <w:rFonts w:hint="eastAsia"/>
        </w:rPr>
        <w:t>附　則</w:t>
      </w:r>
    </w:p>
    <w:p w:rsidR="001E373A" w:rsidRPr="002A5968" w:rsidRDefault="001E373A" w:rsidP="001E373A">
      <w:pPr>
        <w:ind w:firstLineChars="100" w:firstLine="250"/>
      </w:pPr>
      <w:r w:rsidRPr="002A5968">
        <w:rPr>
          <w:rFonts w:hint="eastAsia"/>
        </w:rPr>
        <w:t>この規程は、令和４年４月１日から施行する。</w:t>
      </w:r>
    </w:p>
    <w:p w:rsidR="00CB26E0" w:rsidRPr="002A5968" w:rsidRDefault="00CB26E0" w:rsidP="00CB26E0">
      <w:pPr>
        <w:ind w:firstLineChars="100" w:firstLine="250"/>
      </w:pPr>
      <w:r w:rsidRPr="002A5968">
        <w:rPr>
          <w:rFonts w:hint="eastAsia"/>
        </w:rPr>
        <w:t>附　則</w:t>
      </w:r>
    </w:p>
    <w:p w:rsidR="00CB26E0" w:rsidRPr="002A5968" w:rsidRDefault="00CB26E0" w:rsidP="00CB26E0">
      <w:pPr>
        <w:ind w:firstLineChars="100" w:firstLine="250"/>
      </w:pPr>
      <w:r w:rsidRPr="002A5968">
        <w:rPr>
          <w:rFonts w:hint="eastAsia"/>
        </w:rPr>
        <w:t>この規程は、令和５年４月１日から施行する。</w:t>
      </w:r>
    </w:p>
    <w:p w:rsidR="00680E3D" w:rsidRPr="002A5968" w:rsidRDefault="00680E3D" w:rsidP="00680E3D">
      <w:pPr>
        <w:ind w:firstLineChars="100" w:firstLine="250"/>
      </w:pPr>
      <w:r w:rsidRPr="002A5968">
        <w:rPr>
          <w:rFonts w:hint="eastAsia"/>
        </w:rPr>
        <w:t>附　則</w:t>
      </w:r>
    </w:p>
    <w:p w:rsidR="00680E3D" w:rsidRPr="002A5968" w:rsidRDefault="00680E3D" w:rsidP="00680E3D">
      <w:pPr>
        <w:ind w:firstLineChars="100" w:firstLine="250"/>
      </w:pPr>
      <w:r w:rsidRPr="002A5968">
        <w:rPr>
          <w:rFonts w:hint="eastAsia"/>
        </w:rPr>
        <w:t>この規程は、令和６年４月１日から施行する。</w:t>
      </w:r>
    </w:p>
    <w:p w:rsidR="00680E3D" w:rsidRPr="002A5968" w:rsidRDefault="00680E3D" w:rsidP="00680E3D">
      <w:pPr>
        <w:ind w:firstLineChars="100" w:firstLine="250"/>
      </w:pPr>
      <w:r w:rsidRPr="002A5968">
        <w:rPr>
          <w:rFonts w:hint="eastAsia"/>
        </w:rPr>
        <w:t>附　則</w:t>
      </w:r>
    </w:p>
    <w:p w:rsidR="00680E3D" w:rsidRPr="002A5968" w:rsidRDefault="00680E3D" w:rsidP="00680E3D">
      <w:pPr>
        <w:ind w:firstLineChars="100" w:firstLine="250"/>
      </w:pPr>
      <w:r w:rsidRPr="002A5968">
        <w:rPr>
          <w:rFonts w:hint="eastAsia"/>
        </w:rPr>
        <w:t>この規程は、令和７年４月１日から施行する。</w:t>
      </w:r>
    </w:p>
    <w:p w:rsidR="001E6B12" w:rsidRPr="002A5968" w:rsidRDefault="001E6B12" w:rsidP="001E6B12">
      <w:pPr>
        <w:ind w:firstLineChars="100" w:firstLine="250"/>
      </w:pPr>
      <w:r w:rsidRPr="002A5968">
        <w:rPr>
          <w:rFonts w:hint="eastAsia"/>
        </w:rPr>
        <w:t>附　則</w:t>
      </w:r>
    </w:p>
    <w:p w:rsidR="001E6B12" w:rsidRPr="002A5968" w:rsidRDefault="001E6B12" w:rsidP="001E6B12">
      <w:pPr>
        <w:ind w:firstLineChars="100" w:firstLine="250"/>
      </w:pPr>
      <w:r w:rsidRPr="002A5968">
        <w:rPr>
          <w:rFonts w:hint="eastAsia"/>
        </w:rPr>
        <w:t>この規程は、令和７年１２月１日から施行する。</w:t>
      </w:r>
    </w:p>
    <w:p w:rsidR="00A870A2" w:rsidRPr="002A5968" w:rsidRDefault="00A870A2" w:rsidP="00A870A2">
      <w:pPr>
        <w:ind w:firstLineChars="100" w:firstLine="250"/>
      </w:pPr>
      <w:r w:rsidRPr="002A5968">
        <w:rPr>
          <w:rFonts w:hint="eastAsia"/>
        </w:rPr>
        <w:lastRenderedPageBreak/>
        <w:t>附　則</w:t>
      </w:r>
    </w:p>
    <w:p w:rsidR="00A870A2" w:rsidRDefault="00A870A2" w:rsidP="00A870A2">
      <w:pPr>
        <w:ind w:firstLineChars="100" w:firstLine="250"/>
      </w:pPr>
      <w:r w:rsidRPr="002A5968">
        <w:rPr>
          <w:rFonts w:hint="eastAsia"/>
        </w:rPr>
        <w:t>この規程は、令和８年１月１日から施行する。</w:t>
      </w:r>
    </w:p>
    <w:p w:rsidR="00D55A6A" w:rsidRDefault="00D55A6A" w:rsidP="00D55A6A">
      <w:pPr>
        <w:ind w:firstLineChars="100" w:firstLine="250"/>
      </w:pPr>
      <w:r w:rsidRPr="002A5968">
        <w:rPr>
          <w:rFonts w:hint="eastAsia"/>
        </w:rPr>
        <w:t>この規程は、令和８年</w:t>
      </w:r>
      <w:r>
        <w:rPr>
          <w:rFonts w:hint="eastAsia"/>
        </w:rPr>
        <w:t>４</w:t>
      </w:r>
      <w:bookmarkStart w:id="0" w:name="_GoBack"/>
      <w:bookmarkEnd w:id="0"/>
      <w:r w:rsidRPr="002A5968">
        <w:rPr>
          <w:rFonts w:hint="eastAsia"/>
        </w:rPr>
        <w:t>月１日から施行する。</w:t>
      </w:r>
    </w:p>
    <w:p w:rsidR="00D55A6A" w:rsidRPr="00D55A6A" w:rsidRDefault="00D55A6A" w:rsidP="00A870A2">
      <w:pPr>
        <w:ind w:firstLineChars="100" w:firstLine="250"/>
        <w:rPr>
          <w:rFonts w:hint="eastAsia"/>
        </w:rPr>
      </w:pPr>
    </w:p>
    <w:p w:rsidR="001E6B12" w:rsidRPr="002A5968" w:rsidRDefault="001E6B12" w:rsidP="00680E3D">
      <w:pPr>
        <w:ind w:firstLineChars="100" w:firstLine="250"/>
      </w:pPr>
    </w:p>
    <w:p w:rsidR="00680E3D" w:rsidRPr="002A5968" w:rsidRDefault="00680E3D" w:rsidP="00680E3D">
      <w:pPr>
        <w:ind w:firstLineChars="100" w:firstLine="250"/>
      </w:pPr>
    </w:p>
    <w:p w:rsidR="00680E3D" w:rsidRPr="002A5968" w:rsidRDefault="00680E3D" w:rsidP="00680E3D">
      <w:r w:rsidRPr="002A5968">
        <w:rPr>
          <w:rFonts w:hint="eastAsia"/>
        </w:rPr>
        <w:t xml:space="preserve">　別表</w:t>
      </w:r>
    </w:p>
    <w:p w:rsidR="00680E3D" w:rsidRPr="002A5968" w:rsidRDefault="00680E3D" w:rsidP="00680E3D">
      <w:r w:rsidRPr="002A5968">
        <w:rPr>
          <w:rFonts w:hint="eastAsia"/>
        </w:rPr>
        <w:t xml:space="preserve">　　</w:t>
      </w:r>
      <w:r w:rsidR="00EB30DE">
        <w:rPr>
          <w:rFonts w:hint="eastAsia"/>
        </w:rPr>
        <w:t>（</w:t>
      </w:r>
      <w:r w:rsidRPr="002A5968">
        <w:rPr>
          <w:rFonts w:hint="eastAsia"/>
        </w:rPr>
        <w:t>本事業の実施範囲</w:t>
      </w:r>
      <w:r w:rsidR="00EB30DE">
        <w:rPr>
          <w:rFonts w:hint="eastAsia"/>
        </w:rPr>
        <w:t>）</w:t>
      </w:r>
    </w:p>
    <w:p w:rsidR="00680E3D" w:rsidRPr="002A5968" w:rsidRDefault="00680E3D" w:rsidP="00680E3D">
      <w:r w:rsidRPr="002A5968">
        <w:rPr>
          <w:rFonts w:hint="eastAsia"/>
        </w:rPr>
        <w:t xml:space="preserve">　　　</w:t>
      </w:r>
    </w:p>
    <w:tbl>
      <w:tblPr>
        <w:tblStyle w:val="a4"/>
        <w:tblW w:w="0" w:type="auto"/>
        <w:tblLook w:val="04A0" w:firstRow="1" w:lastRow="0" w:firstColumn="1" w:lastColumn="0" w:noHBand="0" w:noVBand="1"/>
      </w:tblPr>
      <w:tblGrid>
        <w:gridCol w:w="4531"/>
        <w:gridCol w:w="3964"/>
      </w:tblGrid>
      <w:tr w:rsidR="0004682A" w:rsidRPr="002A5968" w:rsidTr="0004682A">
        <w:tc>
          <w:tcPr>
            <w:tcW w:w="4531" w:type="dxa"/>
          </w:tcPr>
          <w:p w:rsidR="0004682A" w:rsidRPr="002A5968" w:rsidRDefault="0004682A" w:rsidP="00680E3D">
            <w:r w:rsidRPr="002A5968">
              <w:rPr>
                <w:rFonts w:hint="eastAsia"/>
              </w:rPr>
              <w:t>センター名・所在地</w:t>
            </w:r>
          </w:p>
        </w:tc>
        <w:tc>
          <w:tcPr>
            <w:tcW w:w="3964" w:type="dxa"/>
          </w:tcPr>
          <w:p w:rsidR="0004682A" w:rsidRPr="002A5968" w:rsidRDefault="0004682A" w:rsidP="00680E3D">
            <w:r w:rsidRPr="002A5968">
              <w:rPr>
                <w:rFonts w:hint="eastAsia"/>
              </w:rPr>
              <w:t>実施の範囲</w:t>
            </w:r>
          </w:p>
        </w:tc>
      </w:tr>
      <w:tr w:rsidR="0004682A" w:rsidRPr="002A5968" w:rsidTr="0004682A">
        <w:tc>
          <w:tcPr>
            <w:tcW w:w="4531" w:type="dxa"/>
          </w:tcPr>
          <w:p w:rsidR="0004682A" w:rsidRPr="002A5968" w:rsidRDefault="0004682A" w:rsidP="00680E3D">
            <w:r w:rsidRPr="002A5968">
              <w:rPr>
                <w:rFonts w:hint="eastAsia"/>
              </w:rPr>
              <w:t>志摩市地域包括支援センター</w:t>
            </w:r>
          </w:p>
          <w:p w:rsidR="0004682A" w:rsidRPr="002A5968" w:rsidRDefault="0004682A" w:rsidP="00680E3D">
            <w:r w:rsidRPr="002A5968">
              <w:rPr>
                <w:rFonts w:hint="eastAsia"/>
              </w:rPr>
              <w:t xml:space="preserve">　志摩市阿児町鵜方３０９８番地２２</w:t>
            </w:r>
          </w:p>
        </w:tc>
        <w:tc>
          <w:tcPr>
            <w:tcW w:w="3964" w:type="dxa"/>
          </w:tcPr>
          <w:p w:rsidR="0004682A" w:rsidRPr="002A5968" w:rsidRDefault="0004682A" w:rsidP="00680E3D">
            <w:r w:rsidRPr="002A5968">
              <w:rPr>
                <w:rFonts w:hint="eastAsia"/>
              </w:rPr>
              <w:t>阿児地区</w:t>
            </w:r>
          </w:p>
        </w:tc>
      </w:tr>
      <w:tr w:rsidR="0004682A" w:rsidRPr="002A5968" w:rsidTr="0004682A">
        <w:tc>
          <w:tcPr>
            <w:tcW w:w="4531" w:type="dxa"/>
          </w:tcPr>
          <w:p w:rsidR="0004682A" w:rsidRPr="002A5968" w:rsidRDefault="0004682A" w:rsidP="00680E3D">
            <w:r w:rsidRPr="002A5968">
              <w:rPr>
                <w:rFonts w:hint="eastAsia"/>
              </w:rPr>
              <w:t>志摩市地域包括支援センター</w:t>
            </w:r>
          </w:p>
          <w:p w:rsidR="0004682A" w:rsidRPr="002A5968" w:rsidRDefault="0004682A" w:rsidP="00680E3D">
            <w:r w:rsidRPr="002A5968">
              <w:rPr>
                <w:rFonts w:hint="eastAsia"/>
              </w:rPr>
              <w:t xml:space="preserve">　大王・志摩サテライト</w:t>
            </w:r>
          </w:p>
          <w:p w:rsidR="0004682A" w:rsidRPr="002A5968" w:rsidRDefault="0004682A" w:rsidP="00680E3D">
            <w:r w:rsidRPr="002A5968">
              <w:rPr>
                <w:rFonts w:hint="eastAsia"/>
              </w:rPr>
              <w:t xml:space="preserve">　志摩市大王町波切３２３４番地２</w:t>
            </w:r>
          </w:p>
        </w:tc>
        <w:tc>
          <w:tcPr>
            <w:tcW w:w="3964" w:type="dxa"/>
          </w:tcPr>
          <w:p w:rsidR="0004682A" w:rsidRPr="002A5968" w:rsidRDefault="0004682A" w:rsidP="00680E3D"/>
          <w:p w:rsidR="0004682A" w:rsidRPr="002A5968" w:rsidRDefault="0004682A" w:rsidP="00680E3D">
            <w:r w:rsidRPr="002A5968">
              <w:rPr>
                <w:rFonts w:hint="eastAsia"/>
              </w:rPr>
              <w:t>大王地区・志摩地区</w:t>
            </w:r>
          </w:p>
        </w:tc>
      </w:tr>
    </w:tbl>
    <w:p w:rsidR="00680E3D" w:rsidRPr="002A5968" w:rsidRDefault="00680E3D" w:rsidP="00680E3D">
      <w:pPr>
        <w:rPr>
          <w:shd w:val="pct15" w:color="auto" w:fill="FFFFFF"/>
        </w:rPr>
      </w:pPr>
    </w:p>
    <w:p w:rsidR="00680E3D" w:rsidRPr="002A5968" w:rsidRDefault="00680E3D" w:rsidP="00680E3D">
      <w:pPr>
        <w:rPr>
          <w:shd w:val="pct15" w:color="auto" w:fill="FFFFFF"/>
        </w:rPr>
      </w:pPr>
    </w:p>
    <w:sectPr w:rsidR="00680E3D" w:rsidRPr="002A5968" w:rsidSect="000602C9">
      <w:pgSz w:w="11907" w:h="16840" w:code="9"/>
      <w:pgMar w:top="1701" w:right="1701" w:bottom="1701" w:left="1701" w:header="720" w:footer="720" w:gutter="0"/>
      <w:cols w:space="720"/>
      <w:noEndnote/>
      <w:docGrid w:type="linesAndChars" w:linePitch="407" w:charSpace="20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AD2" w:rsidRDefault="00850AD2">
      <w:r>
        <w:separator/>
      </w:r>
    </w:p>
  </w:endnote>
  <w:endnote w:type="continuationSeparator" w:id="0">
    <w:p w:rsidR="00850AD2" w:rsidRDefault="0085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AD2" w:rsidRDefault="00850AD2">
      <w:r>
        <w:separator/>
      </w:r>
    </w:p>
  </w:footnote>
  <w:footnote w:type="continuationSeparator" w:id="0">
    <w:p w:rsidR="00850AD2" w:rsidRDefault="00850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4D6"/>
    <w:multiLevelType w:val="hybridMultilevel"/>
    <w:tmpl w:val="5D9ECFFA"/>
    <w:lvl w:ilvl="0" w:tplc="4CDAC53E">
      <w:start w:val="1"/>
      <w:numFmt w:val="decimalFullWidth"/>
      <w:lvlText w:val="（%1）"/>
      <w:lvlJc w:val="left"/>
      <w:pPr>
        <w:ind w:left="500" w:hanging="750"/>
      </w:pPr>
      <w:rPr>
        <w:rFonts w:hint="default"/>
      </w:rPr>
    </w:lvl>
    <w:lvl w:ilvl="1" w:tplc="04090017" w:tentative="1">
      <w:start w:val="1"/>
      <w:numFmt w:val="aiueoFullWidth"/>
      <w:lvlText w:val="(%2)"/>
      <w:lvlJc w:val="left"/>
      <w:pPr>
        <w:ind w:left="590" w:hanging="420"/>
      </w:pPr>
    </w:lvl>
    <w:lvl w:ilvl="2" w:tplc="04090011" w:tentative="1">
      <w:start w:val="1"/>
      <w:numFmt w:val="decimalEnclosedCircle"/>
      <w:lvlText w:val="%3"/>
      <w:lvlJc w:val="left"/>
      <w:pPr>
        <w:ind w:left="1010" w:hanging="420"/>
      </w:pPr>
    </w:lvl>
    <w:lvl w:ilvl="3" w:tplc="0409000F" w:tentative="1">
      <w:start w:val="1"/>
      <w:numFmt w:val="decimal"/>
      <w:lvlText w:val="%4."/>
      <w:lvlJc w:val="left"/>
      <w:pPr>
        <w:ind w:left="1430" w:hanging="420"/>
      </w:pPr>
    </w:lvl>
    <w:lvl w:ilvl="4" w:tplc="04090017" w:tentative="1">
      <w:start w:val="1"/>
      <w:numFmt w:val="aiueoFullWidth"/>
      <w:lvlText w:val="(%5)"/>
      <w:lvlJc w:val="left"/>
      <w:pPr>
        <w:ind w:left="1850" w:hanging="420"/>
      </w:pPr>
    </w:lvl>
    <w:lvl w:ilvl="5" w:tplc="04090011" w:tentative="1">
      <w:start w:val="1"/>
      <w:numFmt w:val="decimalEnclosedCircle"/>
      <w:lvlText w:val="%6"/>
      <w:lvlJc w:val="left"/>
      <w:pPr>
        <w:ind w:left="2270" w:hanging="420"/>
      </w:pPr>
    </w:lvl>
    <w:lvl w:ilvl="6" w:tplc="0409000F" w:tentative="1">
      <w:start w:val="1"/>
      <w:numFmt w:val="decimal"/>
      <w:lvlText w:val="%7."/>
      <w:lvlJc w:val="left"/>
      <w:pPr>
        <w:ind w:left="2690" w:hanging="420"/>
      </w:pPr>
    </w:lvl>
    <w:lvl w:ilvl="7" w:tplc="04090017" w:tentative="1">
      <w:start w:val="1"/>
      <w:numFmt w:val="aiueoFullWidth"/>
      <w:lvlText w:val="(%8)"/>
      <w:lvlJc w:val="left"/>
      <w:pPr>
        <w:ind w:left="3110" w:hanging="420"/>
      </w:pPr>
    </w:lvl>
    <w:lvl w:ilvl="8" w:tplc="04090011" w:tentative="1">
      <w:start w:val="1"/>
      <w:numFmt w:val="decimalEnclosedCircle"/>
      <w:lvlText w:val="%9"/>
      <w:lvlJc w:val="left"/>
      <w:pPr>
        <w:ind w:left="3530" w:hanging="420"/>
      </w:pPr>
    </w:lvl>
  </w:abstractNum>
  <w:abstractNum w:abstractNumId="1" w15:restartNumberingAfterBreak="0">
    <w:nsid w:val="03E5116C"/>
    <w:multiLevelType w:val="hybridMultilevel"/>
    <w:tmpl w:val="D04A2994"/>
    <w:lvl w:ilvl="0" w:tplc="0E4CC2FC">
      <w:start w:val="1"/>
      <w:numFmt w:val="decimal"/>
      <w:lvlText w:val="(%1)"/>
      <w:lvlJc w:val="left"/>
      <w:pPr>
        <w:ind w:left="735" w:hanging="360"/>
      </w:pPr>
      <w:rPr>
        <w:rFonts w:ascii="ＭＳ 明朝" w:hAnsi="ＭＳ 明朝"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 w15:restartNumberingAfterBreak="0">
    <w:nsid w:val="057F7E19"/>
    <w:multiLevelType w:val="hybridMultilevel"/>
    <w:tmpl w:val="035061E2"/>
    <w:lvl w:ilvl="0" w:tplc="A0E60062">
      <w:start w:val="1"/>
      <w:numFmt w:val="decimal"/>
      <w:lvlText w:val="(%1)"/>
      <w:lvlJc w:val="left"/>
      <w:pPr>
        <w:ind w:left="1125" w:hanging="75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3" w15:restartNumberingAfterBreak="0">
    <w:nsid w:val="06F758C6"/>
    <w:multiLevelType w:val="hybridMultilevel"/>
    <w:tmpl w:val="C1AA2B0E"/>
    <w:lvl w:ilvl="0" w:tplc="86FE2182">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4" w15:restartNumberingAfterBreak="0">
    <w:nsid w:val="0CF40CC1"/>
    <w:multiLevelType w:val="hybridMultilevel"/>
    <w:tmpl w:val="1DA24598"/>
    <w:lvl w:ilvl="0" w:tplc="CE2C0702">
      <w:start w:val="1"/>
      <w:numFmt w:val="decimalFullWidth"/>
      <w:lvlText w:val="（%1）"/>
      <w:lvlJc w:val="left"/>
      <w:pPr>
        <w:ind w:left="970" w:hanging="720"/>
      </w:pPr>
      <w:rPr>
        <w:rFonts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5" w15:restartNumberingAfterBreak="0">
    <w:nsid w:val="11063D5B"/>
    <w:multiLevelType w:val="hybridMultilevel"/>
    <w:tmpl w:val="3E50E2A4"/>
    <w:lvl w:ilvl="0" w:tplc="8ABE1760">
      <w:start w:val="1"/>
      <w:numFmt w:val="decimal"/>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6" w15:restartNumberingAfterBreak="0">
    <w:nsid w:val="116C0082"/>
    <w:multiLevelType w:val="hybridMultilevel"/>
    <w:tmpl w:val="3D2C339E"/>
    <w:lvl w:ilvl="0" w:tplc="16CCD9E8">
      <w:start w:val="1"/>
      <w:numFmt w:val="decimal"/>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274A72"/>
    <w:multiLevelType w:val="hybridMultilevel"/>
    <w:tmpl w:val="2EF6EBC8"/>
    <w:lvl w:ilvl="0" w:tplc="7772E086">
      <w:start w:val="1"/>
      <w:numFmt w:val="decimal"/>
      <w:lvlText w:val="(%1)"/>
      <w:lvlJc w:val="left"/>
      <w:pPr>
        <w:ind w:left="735" w:hanging="360"/>
      </w:pPr>
      <w:rPr>
        <w:rFonts w:asciiTheme="minorEastAsia" w:eastAsiaTheme="minorEastAsia" w:hAnsiTheme="minorEastAsia"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8" w15:restartNumberingAfterBreak="0">
    <w:nsid w:val="1C9E0901"/>
    <w:multiLevelType w:val="hybridMultilevel"/>
    <w:tmpl w:val="25BAB618"/>
    <w:lvl w:ilvl="0" w:tplc="826CEEA0">
      <w:start w:val="1"/>
      <w:numFmt w:val="decimalFullWidth"/>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9" w15:restartNumberingAfterBreak="0">
    <w:nsid w:val="202D0F3F"/>
    <w:multiLevelType w:val="hybridMultilevel"/>
    <w:tmpl w:val="97146C7C"/>
    <w:lvl w:ilvl="0" w:tplc="7A28E51A">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0" w15:restartNumberingAfterBreak="0">
    <w:nsid w:val="20AF00E4"/>
    <w:multiLevelType w:val="hybridMultilevel"/>
    <w:tmpl w:val="41B66204"/>
    <w:lvl w:ilvl="0" w:tplc="9458970C">
      <w:start w:val="3"/>
      <w:numFmt w:val="decimalFullWidth"/>
      <w:lvlText w:val="第%1条"/>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2247376"/>
    <w:multiLevelType w:val="hybridMultilevel"/>
    <w:tmpl w:val="D3588086"/>
    <w:lvl w:ilvl="0" w:tplc="BCA232D8">
      <w:start w:val="1"/>
      <w:numFmt w:val="decimal"/>
      <w:lvlText w:val="（%1）"/>
      <w:lvlJc w:val="left"/>
      <w:pPr>
        <w:ind w:left="970" w:hanging="720"/>
      </w:pPr>
      <w:rPr>
        <w:rFonts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12" w15:restartNumberingAfterBreak="0">
    <w:nsid w:val="252528B2"/>
    <w:multiLevelType w:val="hybridMultilevel"/>
    <w:tmpl w:val="2DB00664"/>
    <w:lvl w:ilvl="0" w:tplc="76589AFC">
      <w:start w:val="1"/>
      <w:numFmt w:val="decimal"/>
      <w:lvlText w:val="（%1）"/>
      <w:lvlJc w:val="left"/>
      <w:pPr>
        <w:ind w:left="970" w:hanging="720"/>
      </w:pPr>
      <w:rPr>
        <w:rFonts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13" w15:restartNumberingAfterBreak="0">
    <w:nsid w:val="25C816BE"/>
    <w:multiLevelType w:val="hybridMultilevel"/>
    <w:tmpl w:val="EA3EEC2C"/>
    <w:lvl w:ilvl="0" w:tplc="00309202">
      <w:start w:val="3"/>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D567EE0"/>
    <w:multiLevelType w:val="hybridMultilevel"/>
    <w:tmpl w:val="E6DC15A6"/>
    <w:lvl w:ilvl="0" w:tplc="7854B2E8">
      <w:start w:val="1"/>
      <w:numFmt w:val="decimal"/>
      <w:lvlText w:val="(%1)"/>
      <w:lvlJc w:val="left"/>
      <w:pPr>
        <w:ind w:left="1005" w:hanging="72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5" w15:restartNumberingAfterBreak="0">
    <w:nsid w:val="34EC7DC1"/>
    <w:multiLevelType w:val="hybridMultilevel"/>
    <w:tmpl w:val="85D4AF6C"/>
    <w:lvl w:ilvl="0" w:tplc="2DBAC8CA">
      <w:start w:val="1"/>
      <w:numFmt w:val="decimal"/>
      <w:lvlText w:val="（%1）"/>
      <w:lvlJc w:val="left"/>
      <w:pPr>
        <w:ind w:left="1100" w:hanging="72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16" w15:restartNumberingAfterBreak="0">
    <w:nsid w:val="39DE35BE"/>
    <w:multiLevelType w:val="hybridMultilevel"/>
    <w:tmpl w:val="BF24800C"/>
    <w:lvl w:ilvl="0" w:tplc="7D1403EC">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7" w15:restartNumberingAfterBreak="0">
    <w:nsid w:val="3D7C732A"/>
    <w:multiLevelType w:val="hybridMultilevel"/>
    <w:tmpl w:val="E57C8D0C"/>
    <w:lvl w:ilvl="0" w:tplc="3D08EE42">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8" w15:restartNumberingAfterBreak="0">
    <w:nsid w:val="413D71C0"/>
    <w:multiLevelType w:val="hybridMultilevel"/>
    <w:tmpl w:val="AFBC5968"/>
    <w:lvl w:ilvl="0" w:tplc="102CAC54">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9" w15:restartNumberingAfterBreak="0">
    <w:nsid w:val="416B6076"/>
    <w:multiLevelType w:val="hybridMultilevel"/>
    <w:tmpl w:val="2F90F790"/>
    <w:lvl w:ilvl="0" w:tplc="FB661BA8">
      <w:start w:val="1"/>
      <w:numFmt w:val="decimalFullWidth"/>
      <w:lvlText w:val="（%1）"/>
      <w:lvlJc w:val="left"/>
      <w:pPr>
        <w:ind w:left="862" w:hanging="720"/>
      </w:pPr>
      <w:rPr>
        <w:rFonts w:asciiTheme="minorEastAsia" w:eastAsiaTheme="minorEastAsia" w:hAnsiTheme="minorEastAsia" w:cs="Century"/>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C8662C"/>
    <w:multiLevelType w:val="hybridMultilevel"/>
    <w:tmpl w:val="4462F7EE"/>
    <w:lvl w:ilvl="0" w:tplc="712626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38A365F"/>
    <w:multiLevelType w:val="hybridMultilevel"/>
    <w:tmpl w:val="7CFAF856"/>
    <w:lvl w:ilvl="0" w:tplc="0AE0847E">
      <w:start w:val="1"/>
      <w:numFmt w:val="decimal"/>
      <w:lvlText w:val="（%1）"/>
      <w:lvlJc w:val="left"/>
      <w:pPr>
        <w:ind w:left="970" w:hanging="720"/>
      </w:pPr>
      <w:rPr>
        <w:rFonts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22" w15:restartNumberingAfterBreak="0">
    <w:nsid w:val="452567C7"/>
    <w:multiLevelType w:val="hybridMultilevel"/>
    <w:tmpl w:val="EF6A5D38"/>
    <w:lvl w:ilvl="0" w:tplc="B60C5B82">
      <w:start w:val="1"/>
      <w:numFmt w:val="decimalEnclosedParen"/>
      <w:lvlText w:val="%1"/>
      <w:lvlJc w:val="left"/>
      <w:pPr>
        <w:ind w:left="752" w:hanging="360"/>
      </w:pPr>
      <w:rPr>
        <w:rFonts w:hint="default"/>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48A366EE"/>
    <w:multiLevelType w:val="hybridMultilevel"/>
    <w:tmpl w:val="DF320B18"/>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BEA0D70"/>
    <w:multiLevelType w:val="hybridMultilevel"/>
    <w:tmpl w:val="76DE9FF4"/>
    <w:lvl w:ilvl="0" w:tplc="16CCD9E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EE0BF0"/>
    <w:multiLevelType w:val="hybridMultilevel"/>
    <w:tmpl w:val="4CB88968"/>
    <w:lvl w:ilvl="0" w:tplc="11B23A26">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6" w15:restartNumberingAfterBreak="0">
    <w:nsid w:val="52277A18"/>
    <w:multiLevelType w:val="hybridMultilevel"/>
    <w:tmpl w:val="8EE6953E"/>
    <w:lvl w:ilvl="0" w:tplc="032879A4">
      <w:start w:val="1"/>
      <w:numFmt w:val="decimal"/>
      <w:lvlText w:val="(%1)"/>
      <w:lvlJc w:val="left"/>
      <w:pPr>
        <w:ind w:left="1095" w:hanging="720"/>
      </w:pPr>
      <w:rPr>
        <w:rFonts w:asciiTheme="minorEastAsia" w:eastAsiaTheme="minorEastAsia" w:hAnsiTheme="minorEastAsia" w:cs="Century"/>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7" w15:restartNumberingAfterBreak="0">
    <w:nsid w:val="533A300A"/>
    <w:multiLevelType w:val="hybridMultilevel"/>
    <w:tmpl w:val="A3F0A602"/>
    <w:lvl w:ilvl="0" w:tplc="7DD010BE">
      <w:start w:val="1"/>
      <w:numFmt w:val="decimal"/>
      <w:lvlText w:val="(%1)"/>
      <w:lvlJc w:val="left"/>
      <w:pPr>
        <w:ind w:left="591"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8" w15:restartNumberingAfterBreak="0">
    <w:nsid w:val="54B15D88"/>
    <w:multiLevelType w:val="hybridMultilevel"/>
    <w:tmpl w:val="D472C41A"/>
    <w:lvl w:ilvl="0" w:tplc="3D5C498C">
      <w:start w:val="1"/>
      <w:numFmt w:val="decimal"/>
      <w:lvlText w:val="(%1)"/>
      <w:lvlJc w:val="left"/>
      <w:pPr>
        <w:ind w:left="970" w:hanging="720"/>
      </w:pPr>
      <w:rPr>
        <w:rFonts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29" w15:restartNumberingAfterBreak="0">
    <w:nsid w:val="565D7C32"/>
    <w:multiLevelType w:val="hybridMultilevel"/>
    <w:tmpl w:val="F0F0AA02"/>
    <w:lvl w:ilvl="0" w:tplc="A1E20340">
      <w:start w:val="1"/>
      <w:numFmt w:val="decimal"/>
      <w:lvlText w:val="(%1)"/>
      <w:lvlJc w:val="left"/>
      <w:pPr>
        <w:ind w:left="643" w:hanging="360"/>
      </w:pPr>
      <w:rPr>
        <w:rFonts w:asciiTheme="minorEastAsia" w:eastAsiaTheme="minorEastAsia" w:hAnsiTheme="minorEastAsia"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0" w15:restartNumberingAfterBreak="0">
    <w:nsid w:val="574C378F"/>
    <w:multiLevelType w:val="hybridMultilevel"/>
    <w:tmpl w:val="E7E27D38"/>
    <w:lvl w:ilvl="0" w:tplc="AC500D7E">
      <w:start w:val="1"/>
      <w:numFmt w:val="decimal"/>
      <w:lvlText w:val="（%1）"/>
      <w:lvlJc w:val="left"/>
      <w:pPr>
        <w:ind w:left="970" w:hanging="720"/>
      </w:pPr>
      <w:rPr>
        <w:rFonts w:asciiTheme="minorEastAsia" w:eastAsiaTheme="minorEastAsia" w:hAnsiTheme="minorEastAsia"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31" w15:restartNumberingAfterBreak="0">
    <w:nsid w:val="5F0F1FF7"/>
    <w:multiLevelType w:val="hybridMultilevel"/>
    <w:tmpl w:val="D44033E0"/>
    <w:lvl w:ilvl="0" w:tplc="64EC1468">
      <w:start w:val="1"/>
      <w:numFmt w:val="decimal"/>
      <w:lvlText w:val="（%1）"/>
      <w:lvlJc w:val="left"/>
      <w:pPr>
        <w:ind w:left="1153" w:hanging="870"/>
      </w:pPr>
      <w:rPr>
        <w:rFonts w:asciiTheme="minorEastAsia" w:eastAsiaTheme="minorEastAsia" w:hAnsiTheme="minorEastAsia" w:cs="Century"/>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2" w15:restartNumberingAfterBreak="0">
    <w:nsid w:val="600E3DFF"/>
    <w:multiLevelType w:val="hybridMultilevel"/>
    <w:tmpl w:val="78E2D5A0"/>
    <w:lvl w:ilvl="0" w:tplc="B5A88DEE">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65A70FDD"/>
    <w:multiLevelType w:val="hybridMultilevel"/>
    <w:tmpl w:val="32486B46"/>
    <w:lvl w:ilvl="0" w:tplc="B768C612">
      <w:start w:val="1"/>
      <w:numFmt w:val="decimal"/>
      <w:lvlText w:val="（%1）"/>
      <w:lvlJc w:val="left"/>
      <w:pPr>
        <w:ind w:left="1100" w:hanging="72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34" w15:restartNumberingAfterBreak="0">
    <w:nsid w:val="662B5BB1"/>
    <w:multiLevelType w:val="hybridMultilevel"/>
    <w:tmpl w:val="1FAE9EC8"/>
    <w:lvl w:ilvl="0" w:tplc="696A9038">
      <w:start w:val="1"/>
      <w:numFmt w:val="decimal"/>
      <w:lvlText w:val="（%1）"/>
      <w:lvlJc w:val="left"/>
      <w:pPr>
        <w:ind w:left="1220" w:hanging="72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35" w15:restartNumberingAfterBreak="0">
    <w:nsid w:val="68DE5414"/>
    <w:multiLevelType w:val="hybridMultilevel"/>
    <w:tmpl w:val="39C82CA2"/>
    <w:lvl w:ilvl="0" w:tplc="16CCD9E8">
      <w:start w:val="1"/>
      <w:numFmt w:val="decimal"/>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6" w15:restartNumberingAfterBreak="0">
    <w:nsid w:val="69966454"/>
    <w:multiLevelType w:val="hybridMultilevel"/>
    <w:tmpl w:val="1150675E"/>
    <w:lvl w:ilvl="0" w:tplc="5A2A585A">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37" w15:restartNumberingAfterBreak="0">
    <w:nsid w:val="6C8F6C10"/>
    <w:multiLevelType w:val="hybridMultilevel"/>
    <w:tmpl w:val="E528C940"/>
    <w:lvl w:ilvl="0" w:tplc="E496D78E">
      <w:start w:val="3"/>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DBA46CC"/>
    <w:multiLevelType w:val="hybridMultilevel"/>
    <w:tmpl w:val="D258074C"/>
    <w:lvl w:ilvl="0" w:tplc="7B502146">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F2A6E2D"/>
    <w:multiLevelType w:val="hybridMultilevel"/>
    <w:tmpl w:val="F79E06C0"/>
    <w:lvl w:ilvl="0" w:tplc="AE10272A">
      <w:start w:val="1"/>
      <w:numFmt w:val="decimalFullWidth"/>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40" w15:restartNumberingAfterBreak="0">
    <w:nsid w:val="7267208F"/>
    <w:multiLevelType w:val="hybridMultilevel"/>
    <w:tmpl w:val="A57ACAE4"/>
    <w:lvl w:ilvl="0" w:tplc="58680532">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1" w15:restartNumberingAfterBreak="0">
    <w:nsid w:val="73817D46"/>
    <w:multiLevelType w:val="hybridMultilevel"/>
    <w:tmpl w:val="491E8480"/>
    <w:lvl w:ilvl="0" w:tplc="19E028F2">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42" w15:restartNumberingAfterBreak="0">
    <w:nsid w:val="74430645"/>
    <w:multiLevelType w:val="hybridMultilevel"/>
    <w:tmpl w:val="4A342FDA"/>
    <w:lvl w:ilvl="0" w:tplc="16CCD9E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A0E60062">
      <w:start w:val="1"/>
      <w:numFmt w:val="decimal"/>
      <w:lvlText w:val="(%3)"/>
      <w:lvlJc w:val="left"/>
      <w:pPr>
        <w:ind w:left="1272"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97377D1"/>
    <w:multiLevelType w:val="hybridMultilevel"/>
    <w:tmpl w:val="509CDDFE"/>
    <w:lvl w:ilvl="0" w:tplc="3934DF54">
      <w:start w:val="1"/>
      <w:numFmt w:val="decimalFullWidth"/>
      <w:lvlText w:val="（%1）"/>
      <w:lvlJc w:val="left"/>
      <w:pPr>
        <w:ind w:left="1157" w:hanging="765"/>
      </w:pPr>
      <w:rPr>
        <w:rFonts w:hint="default"/>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44" w15:restartNumberingAfterBreak="0">
    <w:nsid w:val="7EB40090"/>
    <w:multiLevelType w:val="hybridMultilevel"/>
    <w:tmpl w:val="3224FDC6"/>
    <w:lvl w:ilvl="0" w:tplc="70FCF680">
      <w:start w:val="8"/>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F220FCE"/>
    <w:multiLevelType w:val="hybridMultilevel"/>
    <w:tmpl w:val="36826284"/>
    <w:lvl w:ilvl="0" w:tplc="B71AF428">
      <w:start w:val="1"/>
      <w:numFmt w:val="decimalFullWidth"/>
      <w:lvlText w:val="（%1）"/>
      <w:lvlJc w:val="left"/>
      <w:pPr>
        <w:ind w:left="1157" w:hanging="765"/>
      </w:pPr>
      <w:rPr>
        <w:rFonts w:hint="default"/>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num w:numId="1">
    <w:abstractNumId w:val="10"/>
  </w:num>
  <w:num w:numId="2">
    <w:abstractNumId w:val="32"/>
  </w:num>
  <w:num w:numId="3">
    <w:abstractNumId w:val="37"/>
  </w:num>
  <w:num w:numId="4">
    <w:abstractNumId w:val="13"/>
  </w:num>
  <w:num w:numId="5">
    <w:abstractNumId w:val="44"/>
  </w:num>
  <w:num w:numId="6">
    <w:abstractNumId w:val="14"/>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2"/>
  </w:num>
  <w:num w:numId="10">
    <w:abstractNumId w:val="45"/>
  </w:num>
  <w:num w:numId="11">
    <w:abstractNumId w:val="43"/>
  </w:num>
  <w:num w:numId="12">
    <w:abstractNumId w:val="38"/>
  </w:num>
  <w:num w:numId="13">
    <w:abstractNumId w:val="0"/>
  </w:num>
  <w:num w:numId="14">
    <w:abstractNumId w:val="39"/>
  </w:num>
  <w:num w:numId="15">
    <w:abstractNumId w:val="20"/>
  </w:num>
  <w:num w:numId="16">
    <w:abstractNumId w:val="40"/>
  </w:num>
  <w:num w:numId="17">
    <w:abstractNumId w:val="4"/>
  </w:num>
  <w:num w:numId="18">
    <w:abstractNumId w:val="8"/>
  </w:num>
  <w:num w:numId="19">
    <w:abstractNumId w:val="36"/>
  </w:num>
  <w:num w:numId="20">
    <w:abstractNumId w:val="5"/>
  </w:num>
  <w:num w:numId="21">
    <w:abstractNumId w:val="9"/>
  </w:num>
  <w:num w:numId="22">
    <w:abstractNumId w:val="18"/>
  </w:num>
  <w:num w:numId="23">
    <w:abstractNumId w:val="26"/>
  </w:num>
  <w:num w:numId="24">
    <w:abstractNumId w:val="31"/>
  </w:num>
  <w:num w:numId="25">
    <w:abstractNumId w:val="2"/>
  </w:num>
  <w:num w:numId="26">
    <w:abstractNumId w:val="41"/>
  </w:num>
  <w:num w:numId="27">
    <w:abstractNumId w:val="1"/>
  </w:num>
  <w:num w:numId="28">
    <w:abstractNumId w:val="7"/>
  </w:num>
  <w:num w:numId="29">
    <w:abstractNumId w:val="29"/>
  </w:num>
  <w:num w:numId="30">
    <w:abstractNumId w:val="23"/>
  </w:num>
  <w:num w:numId="31">
    <w:abstractNumId w:val="30"/>
  </w:num>
  <w:num w:numId="32">
    <w:abstractNumId w:val="28"/>
  </w:num>
  <w:num w:numId="33">
    <w:abstractNumId w:val="3"/>
  </w:num>
  <w:num w:numId="34">
    <w:abstractNumId w:val="17"/>
  </w:num>
  <w:num w:numId="35">
    <w:abstractNumId w:val="34"/>
  </w:num>
  <w:num w:numId="36">
    <w:abstractNumId w:val="21"/>
  </w:num>
  <w:num w:numId="37">
    <w:abstractNumId w:val="16"/>
  </w:num>
  <w:num w:numId="38">
    <w:abstractNumId w:val="25"/>
  </w:num>
  <w:num w:numId="39">
    <w:abstractNumId w:val="12"/>
  </w:num>
  <w:num w:numId="40">
    <w:abstractNumId w:val="11"/>
  </w:num>
  <w:num w:numId="41">
    <w:abstractNumId w:val="33"/>
  </w:num>
  <w:num w:numId="42">
    <w:abstractNumId w:val="15"/>
  </w:num>
  <w:num w:numId="43">
    <w:abstractNumId w:val="35"/>
  </w:num>
  <w:num w:numId="44">
    <w:abstractNumId w:val="6"/>
  </w:num>
  <w:num w:numId="45">
    <w:abstractNumId w:val="24"/>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5"/>
  <w:drawingGridVerticalSpacing w:val="407"/>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29"/>
    <w:rsid w:val="00024B0C"/>
    <w:rsid w:val="00030F2A"/>
    <w:rsid w:val="00037331"/>
    <w:rsid w:val="000377B2"/>
    <w:rsid w:val="000463B3"/>
    <w:rsid w:val="0004682A"/>
    <w:rsid w:val="00056BC7"/>
    <w:rsid w:val="000602C9"/>
    <w:rsid w:val="0006691E"/>
    <w:rsid w:val="0007457D"/>
    <w:rsid w:val="000859C1"/>
    <w:rsid w:val="00086B01"/>
    <w:rsid w:val="00086F78"/>
    <w:rsid w:val="0009305F"/>
    <w:rsid w:val="00096A40"/>
    <w:rsid w:val="000A0FAC"/>
    <w:rsid w:val="000A1C74"/>
    <w:rsid w:val="000B012A"/>
    <w:rsid w:val="000D2754"/>
    <w:rsid w:val="000E156B"/>
    <w:rsid w:val="00123845"/>
    <w:rsid w:val="00131D1F"/>
    <w:rsid w:val="001360DA"/>
    <w:rsid w:val="001364CD"/>
    <w:rsid w:val="00153AF4"/>
    <w:rsid w:val="00155934"/>
    <w:rsid w:val="00155C5C"/>
    <w:rsid w:val="00163860"/>
    <w:rsid w:val="00170400"/>
    <w:rsid w:val="00172371"/>
    <w:rsid w:val="00173D97"/>
    <w:rsid w:val="0019055C"/>
    <w:rsid w:val="001923FB"/>
    <w:rsid w:val="00192900"/>
    <w:rsid w:val="001A4DA1"/>
    <w:rsid w:val="001C4224"/>
    <w:rsid w:val="001D2539"/>
    <w:rsid w:val="001E373A"/>
    <w:rsid w:val="001E381F"/>
    <w:rsid w:val="001E3A82"/>
    <w:rsid w:val="001E6B12"/>
    <w:rsid w:val="0021258B"/>
    <w:rsid w:val="00221B25"/>
    <w:rsid w:val="00222D01"/>
    <w:rsid w:val="00230B23"/>
    <w:rsid w:val="00250DB7"/>
    <w:rsid w:val="00251897"/>
    <w:rsid w:val="002727E9"/>
    <w:rsid w:val="00275D1C"/>
    <w:rsid w:val="00277828"/>
    <w:rsid w:val="002830FE"/>
    <w:rsid w:val="002833D3"/>
    <w:rsid w:val="00291F90"/>
    <w:rsid w:val="002A2FED"/>
    <w:rsid w:val="002A3556"/>
    <w:rsid w:val="002A5968"/>
    <w:rsid w:val="002B0982"/>
    <w:rsid w:val="002D3CB9"/>
    <w:rsid w:val="002D4BB1"/>
    <w:rsid w:val="002E0530"/>
    <w:rsid w:val="002E542C"/>
    <w:rsid w:val="002F2B1A"/>
    <w:rsid w:val="002F2C33"/>
    <w:rsid w:val="002F2EE9"/>
    <w:rsid w:val="002F7D91"/>
    <w:rsid w:val="003202B4"/>
    <w:rsid w:val="00320D30"/>
    <w:rsid w:val="003225DE"/>
    <w:rsid w:val="00343944"/>
    <w:rsid w:val="003440AB"/>
    <w:rsid w:val="0034627C"/>
    <w:rsid w:val="003557B9"/>
    <w:rsid w:val="00357F56"/>
    <w:rsid w:val="003637BA"/>
    <w:rsid w:val="00366EE5"/>
    <w:rsid w:val="0039054E"/>
    <w:rsid w:val="003B529E"/>
    <w:rsid w:val="003C2FDE"/>
    <w:rsid w:val="003C51A5"/>
    <w:rsid w:val="003C7834"/>
    <w:rsid w:val="003D02D6"/>
    <w:rsid w:val="003D4914"/>
    <w:rsid w:val="003D563F"/>
    <w:rsid w:val="003D5DD4"/>
    <w:rsid w:val="003D6A90"/>
    <w:rsid w:val="003F1713"/>
    <w:rsid w:val="004309A9"/>
    <w:rsid w:val="00434123"/>
    <w:rsid w:val="0043732B"/>
    <w:rsid w:val="00440804"/>
    <w:rsid w:val="0044534B"/>
    <w:rsid w:val="00461E7A"/>
    <w:rsid w:val="0048563F"/>
    <w:rsid w:val="0048577D"/>
    <w:rsid w:val="00485D5C"/>
    <w:rsid w:val="00486C5C"/>
    <w:rsid w:val="004B34E0"/>
    <w:rsid w:val="004B75EC"/>
    <w:rsid w:val="004C315C"/>
    <w:rsid w:val="004D57C3"/>
    <w:rsid w:val="004D7367"/>
    <w:rsid w:val="004F356F"/>
    <w:rsid w:val="004F5656"/>
    <w:rsid w:val="0050042A"/>
    <w:rsid w:val="00522576"/>
    <w:rsid w:val="005625F8"/>
    <w:rsid w:val="00565395"/>
    <w:rsid w:val="005968E6"/>
    <w:rsid w:val="005A7A66"/>
    <w:rsid w:val="005C1B12"/>
    <w:rsid w:val="005D1234"/>
    <w:rsid w:val="005D53BE"/>
    <w:rsid w:val="005E7944"/>
    <w:rsid w:val="005F6630"/>
    <w:rsid w:val="00605E5A"/>
    <w:rsid w:val="00606CF0"/>
    <w:rsid w:val="00607FCB"/>
    <w:rsid w:val="0061566F"/>
    <w:rsid w:val="006319BE"/>
    <w:rsid w:val="00631C4E"/>
    <w:rsid w:val="00642490"/>
    <w:rsid w:val="00661B7A"/>
    <w:rsid w:val="00661FE4"/>
    <w:rsid w:val="00665E09"/>
    <w:rsid w:val="00673EB1"/>
    <w:rsid w:val="00676EBC"/>
    <w:rsid w:val="00680E3D"/>
    <w:rsid w:val="006A6EA5"/>
    <w:rsid w:val="006A7A37"/>
    <w:rsid w:val="006C5780"/>
    <w:rsid w:val="006D58F8"/>
    <w:rsid w:val="006E0A0D"/>
    <w:rsid w:val="006F3215"/>
    <w:rsid w:val="006F5469"/>
    <w:rsid w:val="006F5988"/>
    <w:rsid w:val="00711CF9"/>
    <w:rsid w:val="007150B5"/>
    <w:rsid w:val="007212AA"/>
    <w:rsid w:val="007214AF"/>
    <w:rsid w:val="00723E56"/>
    <w:rsid w:val="00741CAB"/>
    <w:rsid w:val="0074682D"/>
    <w:rsid w:val="00756B3E"/>
    <w:rsid w:val="0075742A"/>
    <w:rsid w:val="00766F4F"/>
    <w:rsid w:val="007728E5"/>
    <w:rsid w:val="007A40BB"/>
    <w:rsid w:val="007B083F"/>
    <w:rsid w:val="007B1E9F"/>
    <w:rsid w:val="007C230E"/>
    <w:rsid w:val="007C48B1"/>
    <w:rsid w:val="007C549C"/>
    <w:rsid w:val="007E5C61"/>
    <w:rsid w:val="007F59C6"/>
    <w:rsid w:val="00803588"/>
    <w:rsid w:val="008066DC"/>
    <w:rsid w:val="008139AC"/>
    <w:rsid w:val="0083766A"/>
    <w:rsid w:val="00837D55"/>
    <w:rsid w:val="00845743"/>
    <w:rsid w:val="00850AD2"/>
    <w:rsid w:val="0086163C"/>
    <w:rsid w:val="00861BDB"/>
    <w:rsid w:val="00867D61"/>
    <w:rsid w:val="00871C84"/>
    <w:rsid w:val="00874DFE"/>
    <w:rsid w:val="00882A9E"/>
    <w:rsid w:val="008960F8"/>
    <w:rsid w:val="008B2E1C"/>
    <w:rsid w:val="008B4FF7"/>
    <w:rsid w:val="008B729B"/>
    <w:rsid w:val="008E4EF2"/>
    <w:rsid w:val="008E50A4"/>
    <w:rsid w:val="008E678A"/>
    <w:rsid w:val="008E7F59"/>
    <w:rsid w:val="008F705D"/>
    <w:rsid w:val="00910387"/>
    <w:rsid w:val="00911A3E"/>
    <w:rsid w:val="00915D57"/>
    <w:rsid w:val="009200E1"/>
    <w:rsid w:val="00923642"/>
    <w:rsid w:val="00923C11"/>
    <w:rsid w:val="009264F5"/>
    <w:rsid w:val="00932FE9"/>
    <w:rsid w:val="0093769B"/>
    <w:rsid w:val="00945E90"/>
    <w:rsid w:val="009604FC"/>
    <w:rsid w:val="009679B6"/>
    <w:rsid w:val="00975DF0"/>
    <w:rsid w:val="0098349E"/>
    <w:rsid w:val="009A4C65"/>
    <w:rsid w:val="009A6898"/>
    <w:rsid w:val="009B39F8"/>
    <w:rsid w:val="009C0189"/>
    <w:rsid w:val="009D1D3E"/>
    <w:rsid w:val="009D721B"/>
    <w:rsid w:val="009F294B"/>
    <w:rsid w:val="00A01836"/>
    <w:rsid w:val="00A107A6"/>
    <w:rsid w:val="00A15208"/>
    <w:rsid w:val="00A154EB"/>
    <w:rsid w:val="00A233AA"/>
    <w:rsid w:val="00A34B72"/>
    <w:rsid w:val="00A54A91"/>
    <w:rsid w:val="00A870A2"/>
    <w:rsid w:val="00A921F8"/>
    <w:rsid w:val="00AA0223"/>
    <w:rsid w:val="00AA28FA"/>
    <w:rsid w:val="00AA4E21"/>
    <w:rsid w:val="00AA695D"/>
    <w:rsid w:val="00AB59AE"/>
    <w:rsid w:val="00AC526C"/>
    <w:rsid w:val="00AE355B"/>
    <w:rsid w:val="00AE3B9C"/>
    <w:rsid w:val="00AE460C"/>
    <w:rsid w:val="00AF4810"/>
    <w:rsid w:val="00AF4C22"/>
    <w:rsid w:val="00B01B0F"/>
    <w:rsid w:val="00B03DC1"/>
    <w:rsid w:val="00B1456F"/>
    <w:rsid w:val="00B151A1"/>
    <w:rsid w:val="00B22850"/>
    <w:rsid w:val="00B329C6"/>
    <w:rsid w:val="00B43043"/>
    <w:rsid w:val="00B65BCC"/>
    <w:rsid w:val="00B76E83"/>
    <w:rsid w:val="00B826CC"/>
    <w:rsid w:val="00B90EC3"/>
    <w:rsid w:val="00BA45CC"/>
    <w:rsid w:val="00BA4FEB"/>
    <w:rsid w:val="00BB7C1C"/>
    <w:rsid w:val="00BC496C"/>
    <w:rsid w:val="00BD061E"/>
    <w:rsid w:val="00BE37CE"/>
    <w:rsid w:val="00BE63B0"/>
    <w:rsid w:val="00C128CB"/>
    <w:rsid w:val="00C15655"/>
    <w:rsid w:val="00C362A2"/>
    <w:rsid w:val="00C46E88"/>
    <w:rsid w:val="00C62C77"/>
    <w:rsid w:val="00C630CB"/>
    <w:rsid w:val="00C64E54"/>
    <w:rsid w:val="00C91836"/>
    <w:rsid w:val="00CA1381"/>
    <w:rsid w:val="00CB26E0"/>
    <w:rsid w:val="00CC53B7"/>
    <w:rsid w:val="00CD2501"/>
    <w:rsid w:val="00CE0067"/>
    <w:rsid w:val="00CF63A5"/>
    <w:rsid w:val="00D00973"/>
    <w:rsid w:val="00D13737"/>
    <w:rsid w:val="00D303F9"/>
    <w:rsid w:val="00D530CF"/>
    <w:rsid w:val="00D55A6A"/>
    <w:rsid w:val="00D675F0"/>
    <w:rsid w:val="00D7275D"/>
    <w:rsid w:val="00D9272A"/>
    <w:rsid w:val="00D938C3"/>
    <w:rsid w:val="00D945E9"/>
    <w:rsid w:val="00DA3302"/>
    <w:rsid w:val="00DB6CBE"/>
    <w:rsid w:val="00DC070F"/>
    <w:rsid w:val="00DC10D8"/>
    <w:rsid w:val="00DC2934"/>
    <w:rsid w:val="00DD4966"/>
    <w:rsid w:val="00DD7D2C"/>
    <w:rsid w:val="00DE48BD"/>
    <w:rsid w:val="00DE75A8"/>
    <w:rsid w:val="00DF5228"/>
    <w:rsid w:val="00E008CE"/>
    <w:rsid w:val="00E031C4"/>
    <w:rsid w:val="00E12B7D"/>
    <w:rsid w:val="00E14042"/>
    <w:rsid w:val="00E23502"/>
    <w:rsid w:val="00E26A8C"/>
    <w:rsid w:val="00E330DA"/>
    <w:rsid w:val="00E433A2"/>
    <w:rsid w:val="00E441F8"/>
    <w:rsid w:val="00E464C9"/>
    <w:rsid w:val="00E5599E"/>
    <w:rsid w:val="00E64F5E"/>
    <w:rsid w:val="00E6512E"/>
    <w:rsid w:val="00E65DA9"/>
    <w:rsid w:val="00E719D4"/>
    <w:rsid w:val="00E72ED1"/>
    <w:rsid w:val="00E87CCA"/>
    <w:rsid w:val="00E925D2"/>
    <w:rsid w:val="00E92B05"/>
    <w:rsid w:val="00E9455C"/>
    <w:rsid w:val="00EB30DE"/>
    <w:rsid w:val="00EB4BE4"/>
    <w:rsid w:val="00EB620D"/>
    <w:rsid w:val="00EE3F18"/>
    <w:rsid w:val="00EE4829"/>
    <w:rsid w:val="00EF4905"/>
    <w:rsid w:val="00EF4AA9"/>
    <w:rsid w:val="00F00D78"/>
    <w:rsid w:val="00F35D2B"/>
    <w:rsid w:val="00F54A80"/>
    <w:rsid w:val="00F63C4D"/>
    <w:rsid w:val="00F64622"/>
    <w:rsid w:val="00F71DE7"/>
    <w:rsid w:val="00F72DBA"/>
    <w:rsid w:val="00F805EA"/>
    <w:rsid w:val="00FA0D3D"/>
    <w:rsid w:val="00FB7090"/>
    <w:rsid w:val="00FC34CA"/>
    <w:rsid w:val="00FC34F3"/>
    <w:rsid w:val="00FC3D85"/>
    <w:rsid w:val="00FC665F"/>
    <w:rsid w:val="00FC6E1E"/>
    <w:rsid w:val="00FC78ED"/>
    <w:rsid w:val="00FD05AE"/>
    <w:rsid w:val="00FD31F6"/>
    <w:rsid w:val="00FE1A0E"/>
    <w:rsid w:val="00FE4153"/>
    <w:rsid w:val="00FF0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4C41578D"/>
  <w15:docId w15:val="{662F61C9-915C-4E6C-9847-96E5242B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5CC"/>
    <w:pPr>
      <w:widowControl w:val="0"/>
      <w:jc w:val="both"/>
    </w:pPr>
    <w:rPr>
      <w:rFonts w:cs="Century"/>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71C84"/>
    <w:rPr>
      <w:rFonts w:ascii="Arial" w:eastAsia="ＭＳ ゴシック" w:hAnsi="Arial" w:cs="Arial"/>
      <w:sz w:val="18"/>
      <w:szCs w:val="18"/>
    </w:rPr>
  </w:style>
  <w:style w:type="table" w:styleId="a4">
    <w:name w:val="Table Grid"/>
    <w:basedOn w:val="a1"/>
    <w:rsid w:val="00221B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C128CB"/>
    <w:pPr>
      <w:tabs>
        <w:tab w:val="center" w:pos="4252"/>
        <w:tab w:val="right" w:pos="8504"/>
      </w:tabs>
      <w:snapToGrid w:val="0"/>
    </w:pPr>
  </w:style>
  <w:style w:type="paragraph" w:styleId="a6">
    <w:name w:val="footer"/>
    <w:basedOn w:val="a"/>
    <w:rsid w:val="00C128CB"/>
    <w:pPr>
      <w:tabs>
        <w:tab w:val="center" w:pos="4252"/>
        <w:tab w:val="right" w:pos="8504"/>
      </w:tabs>
      <w:snapToGrid w:val="0"/>
    </w:pPr>
  </w:style>
  <w:style w:type="character" w:styleId="a7">
    <w:name w:val="Hyperlink"/>
    <w:basedOn w:val="a0"/>
    <w:rsid w:val="00D938C3"/>
    <w:rPr>
      <w:color w:val="0000FF"/>
      <w:u w:val="single"/>
    </w:rPr>
  </w:style>
  <w:style w:type="paragraph" w:styleId="a8">
    <w:name w:val="Body Text"/>
    <w:basedOn w:val="a"/>
    <w:rsid w:val="0048563F"/>
    <w:rPr>
      <w:rFonts w:ascii="ＭＳ 明朝" w:hAnsi="ＭＳ 明朝" w:cs="Times New Roman"/>
      <w:szCs w:val="21"/>
    </w:rPr>
  </w:style>
  <w:style w:type="paragraph" w:styleId="a9">
    <w:name w:val="Body Text Indent"/>
    <w:basedOn w:val="a"/>
    <w:rsid w:val="0048563F"/>
    <w:pPr>
      <w:ind w:left="240" w:hangingChars="100" w:hanging="240"/>
    </w:pPr>
    <w:rPr>
      <w:rFonts w:ascii="ＭＳ 明朝" w:hAnsi="ＭＳ 明朝" w:cs="Times New Roman"/>
      <w:szCs w:val="21"/>
    </w:rPr>
  </w:style>
  <w:style w:type="paragraph" w:styleId="aa">
    <w:name w:val="endnote text"/>
    <w:basedOn w:val="a"/>
    <w:link w:val="ab"/>
    <w:rsid w:val="00605E5A"/>
    <w:pPr>
      <w:snapToGrid w:val="0"/>
      <w:jc w:val="left"/>
    </w:pPr>
  </w:style>
  <w:style w:type="character" w:customStyle="1" w:styleId="ab">
    <w:name w:val="文末脚注文字列 (文字)"/>
    <w:basedOn w:val="a0"/>
    <w:link w:val="aa"/>
    <w:rsid w:val="00605E5A"/>
    <w:rPr>
      <w:rFonts w:cs="Century"/>
      <w:kern w:val="2"/>
      <w:sz w:val="24"/>
      <w:szCs w:val="24"/>
    </w:rPr>
  </w:style>
  <w:style w:type="character" w:styleId="ac">
    <w:name w:val="endnote reference"/>
    <w:basedOn w:val="a0"/>
    <w:rsid w:val="00605E5A"/>
    <w:rPr>
      <w:vertAlign w:val="superscript"/>
    </w:rPr>
  </w:style>
  <w:style w:type="paragraph" w:styleId="ad">
    <w:name w:val="List Paragraph"/>
    <w:basedOn w:val="a"/>
    <w:uiPriority w:val="34"/>
    <w:qFormat/>
    <w:rsid w:val="00915D57"/>
    <w:pPr>
      <w:ind w:leftChars="400" w:left="840"/>
    </w:pPr>
  </w:style>
  <w:style w:type="paragraph" w:customStyle="1" w:styleId="num22">
    <w:name w:val="num22"/>
    <w:basedOn w:val="a"/>
    <w:rsid w:val="00915D57"/>
    <w:pPr>
      <w:widowControl/>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brackets-color1">
    <w:name w:val="brackets-color1"/>
    <w:basedOn w:val="a0"/>
    <w:rsid w:val="00915D57"/>
  </w:style>
  <w:style w:type="character" w:customStyle="1" w:styleId="p53">
    <w:name w:val="p53"/>
    <w:basedOn w:val="a0"/>
    <w:rsid w:val="00915D57"/>
  </w:style>
  <w:style w:type="character" w:customStyle="1" w:styleId="p54">
    <w:name w:val="p54"/>
    <w:basedOn w:val="a0"/>
    <w:rsid w:val="00915D57"/>
  </w:style>
  <w:style w:type="character" w:customStyle="1" w:styleId="p55">
    <w:name w:val="p55"/>
    <w:basedOn w:val="a0"/>
    <w:rsid w:val="00915D57"/>
  </w:style>
  <w:style w:type="character" w:customStyle="1" w:styleId="p56">
    <w:name w:val="p56"/>
    <w:basedOn w:val="a0"/>
    <w:rsid w:val="00915D57"/>
  </w:style>
  <w:style w:type="character" w:customStyle="1" w:styleId="p57">
    <w:name w:val="p57"/>
    <w:basedOn w:val="a0"/>
    <w:rsid w:val="00915D57"/>
  </w:style>
  <w:style w:type="character" w:customStyle="1" w:styleId="p58">
    <w:name w:val="p58"/>
    <w:basedOn w:val="a0"/>
    <w:rsid w:val="00915D57"/>
  </w:style>
  <w:style w:type="character" w:customStyle="1" w:styleId="p59">
    <w:name w:val="p59"/>
    <w:basedOn w:val="a0"/>
    <w:rsid w:val="00915D57"/>
  </w:style>
  <w:style w:type="character" w:customStyle="1" w:styleId="p60">
    <w:name w:val="p60"/>
    <w:basedOn w:val="a0"/>
    <w:rsid w:val="00915D57"/>
  </w:style>
  <w:style w:type="character" w:customStyle="1" w:styleId="p61">
    <w:name w:val="p61"/>
    <w:basedOn w:val="a0"/>
    <w:rsid w:val="00915D57"/>
  </w:style>
  <w:style w:type="character" w:customStyle="1" w:styleId="p63">
    <w:name w:val="p63"/>
    <w:basedOn w:val="a0"/>
    <w:rsid w:val="00915D57"/>
  </w:style>
  <w:style w:type="character" w:customStyle="1" w:styleId="p64">
    <w:name w:val="p64"/>
    <w:basedOn w:val="a0"/>
    <w:rsid w:val="00915D57"/>
  </w:style>
  <w:style w:type="character" w:customStyle="1" w:styleId="p65">
    <w:name w:val="p65"/>
    <w:basedOn w:val="a0"/>
    <w:rsid w:val="00915D57"/>
  </w:style>
  <w:style w:type="character" w:customStyle="1" w:styleId="p66">
    <w:name w:val="p66"/>
    <w:basedOn w:val="a0"/>
    <w:rsid w:val="00915D57"/>
  </w:style>
  <w:style w:type="character" w:customStyle="1" w:styleId="p67">
    <w:name w:val="p67"/>
    <w:basedOn w:val="a0"/>
    <w:rsid w:val="00915D57"/>
  </w:style>
  <w:style w:type="character" w:customStyle="1" w:styleId="p68">
    <w:name w:val="p68"/>
    <w:basedOn w:val="a0"/>
    <w:rsid w:val="00915D57"/>
  </w:style>
  <w:style w:type="character" w:customStyle="1" w:styleId="p69">
    <w:name w:val="p69"/>
    <w:basedOn w:val="a0"/>
    <w:rsid w:val="00915D57"/>
  </w:style>
  <w:style w:type="character" w:customStyle="1" w:styleId="p70">
    <w:name w:val="p70"/>
    <w:basedOn w:val="a0"/>
    <w:rsid w:val="00915D57"/>
  </w:style>
  <w:style w:type="character" w:customStyle="1" w:styleId="p71">
    <w:name w:val="p71"/>
    <w:basedOn w:val="a0"/>
    <w:rsid w:val="00915D57"/>
  </w:style>
  <w:style w:type="character" w:styleId="ae">
    <w:name w:val="annotation reference"/>
    <w:basedOn w:val="a0"/>
    <w:semiHidden/>
    <w:unhideWhenUsed/>
    <w:rsid w:val="0004682A"/>
    <w:rPr>
      <w:sz w:val="18"/>
      <w:szCs w:val="18"/>
    </w:rPr>
  </w:style>
  <w:style w:type="paragraph" w:styleId="af">
    <w:name w:val="annotation text"/>
    <w:basedOn w:val="a"/>
    <w:link w:val="af0"/>
    <w:semiHidden/>
    <w:unhideWhenUsed/>
    <w:rsid w:val="0004682A"/>
    <w:pPr>
      <w:jc w:val="left"/>
    </w:pPr>
  </w:style>
  <w:style w:type="character" w:customStyle="1" w:styleId="af0">
    <w:name w:val="コメント文字列 (文字)"/>
    <w:basedOn w:val="a0"/>
    <w:link w:val="af"/>
    <w:semiHidden/>
    <w:rsid w:val="0004682A"/>
    <w:rPr>
      <w:rFonts w:cs="Century"/>
      <w:kern w:val="2"/>
      <w:sz w:val="24"/>
      <w:szCs w:val="24"/>
    </w:rPr>
  </w:style>
  <w:style w:type="paragraph" w:styleId="af1">
    <w:name w:val="annotation subject"/>
    <w:basedOn w:val="af"/>
    <w:next w:val="af"/>
    <w:link w:val="af2"/>
    <w:semiHidden/>
    <w:unhideWhenUsed/>
    <w:rsid w:val="0004682A"/>
    <w:rPr>
      <w:b/>
      <w:bCs/>
    </w:rPr>
  </w:style>
  <w:style w:type="character" w:customStyle="1" w:styleId="af2">
    <w:name w:val="コメント内容 (文字)"/>
    <w:basedOn w:val="af0"/>
    <w:link w:val="af1"/>
    <w:semiHidden/>
    <w:rsid w:val="0004682A"/>
    <w:rPr>
      <w:rFonts w:cs="Century"/>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6531">
      <w:bodyDiv w:val="1"/>
      <w:marLeft w:val="0"/>
      <w:marRight w:val="0"/>
      <w:marTop w:val="0"/>
      <w:marBottom w:val="0"/>
      <w:divBdr>
        <w:top w:val="none" w:sz="0" w:space="0" w:color="auto"/>
        <w:left w:val="none" w:sz="0" w:space="0" w:color="auto"/>
        <w:bottom w:val="none" w:sz="0" w:space="0" w:color="auto"/>
        <w:right w:val="none" w:sz="0" w:space="0" w:color="auto"/>
      </w:divBdr>
    </w:div>
    <w:div w:id="335621526">
      <w:bodyDiv w:val="1"/>
      <w:marLeft w:val="0"/>
      <w:marRight w:val="0"/>
      <w:marTop w:val="0"/>
      <w:marBottom w:val="0"/>
      <w:divBdr>
        <w:top w:val="none" w:sz="0" w:space="0" w:color="auto"/>
        <w:left w:val="none" w:sz="0" w:space="0" w:color="auto"/>
        <w:bottom w:val="none" w:sz="0" w:space="0" w:color="auto"/>
        <w:right w:val="none" w:sz="0" w:space="0" w:color="auto"/>
      </w:divBdr>
      <w:divsChild>
        <w:div w:id="8139184">
          <w:marLeft w:val="0"/>
          <w:marRight w:val="0"/>
          <w:marTop w:val="0"/>
          <w:marBottom w:val="0"/>
          <w:divBdr>
            <w:top w:val="none" w:sz="0" w:space="0" w:color="auto"/>
            <w:left w:val="none" w:sz="0" w:space="0" w:color="auto"/>
            <w:bottom w:val="none" w:sz="0" w:space="0" w:color="auto"/>
            <w:right w:val="none" w:sz="0" w:space="0" w:color="auto"/>
          </w:divBdr>
        </w:div>
        <w:div w:id="71313695">
          <w:marLeft w:val="0"/>
          <w:marRight w:val="0"/>
          <w:marTop w:val="0"/>
          <w:marBottom w:val="0"/>
          <w:divBdr>
            <w:top w:val="none" w:sz="0" w:space="0" w:color="auto"/>
            <w:left w:val="none" w:sz="0" w:space="0" w:color="auto"/>
            <w:bottom w:val="none" w:sz="0" w:space="0" w:color="auto"/>
            <w:right w:val="none" w:sz="0" w:space="0" w:color="auto"/>
          </w:divBdr>
        </w:div>
        <w:div w:id="85422318">
          <w:marLeft w:val="0"/>
          <w:marRight w:val="0"/>
          <w:marTop w:val="0"/>
          <w:marBottom w:val="0"/>
          <w:divBdr>
            <w:top w:val="none" w:sz="0" w:space="0" w:color="auto"/>
            <w:left w:val="none" w:sz="0" w:space="0" w:color="auto"/>
            <w:bottom w:val="none" w:sz="0" w:space="0" w:color="auto"/>
            <w:right w:val="none" w:sz="0" w:space="0" w:color="auto"/>
          </w:divBdr>
        </w:div>
        <w:div w:id="99644815">
          <w:marLeft w:val="0"/>
          <w:marRight w:val="0"/>
          <w:marTop w:val="0"/>
          <w:marBottom w:val="0"/>
          <w:divBdr>
            <w:top w:val="none" w:sz="0" w:space="0" w:color="auto"/>
            <w:left w:val="none" w:sz="0" w:space="0" w:color="auto"/>
            <w:bottom w:val="none" w:sz="0" w:space="0" w:color="auto"/>
            <w:right w:val="none" w:sz="0" w:space="0" w:color="auto"/>
          </w:divBdr>
        </w:div>
        <w:div w:id="153761636">
          <w:marLeft w:val="0"/>
          <w:marRight w:val="0"/>
          <w:marTop w:val="0"/>
          <w:marBottom w:val="0"/>
          <w:divBdr>
            <w:top w:val="none" w:sz="0" w:space="0" w:color="auto"/>
            <w:left w:val="none" w:sz="0" w:space="0" w:color="auto"/>
            <w:bottom w:val="none" w:sz="0" w:space="0" w:color="auto"/>
            <w:right w:val="none" w:sz="0" w:space="0" w:color="auto"/>
          </w:divBdr>
        </w:div>
        <w:div w:id="172576000">
          <w:marLeft w:val="0"/>
          <w:marRight w:val="0"/>
          <w:marTop w:val="0"/>
          <w:marBottom w:val="0"/>
          <w:divBdr>
            <w:top w:val="none" w:sz="0" w:space="0" w:color="auto"/>
            <w:left w:val="none" w:sz="0" w:space="0" w:color="auto"/>
            <w:bottom w:val="none" w:sz="0" w:space="0" w:color="auto"/>
            <w:right w:val="none" w:sz="0" w:space="0" w:color="auto"/>
          </w:divBdr>
        </w:div>
        <w:div w:id="179247521">
          <w:marLeft w:val="0"/>
          <w:marRight w:val="0"/>
          <w:marTop w:val="0"/>
          <w:marBottom w:val="0"/>
          <w:divBdr>
            <w:top w:val="none" w:sz="0" w:space="0" w:color="auto"/>
            <w:left w:val="none" w:sz="0" w:space="0" w:color="auto"/>
            <w:bottom w:val="none" w:sz="0" w:space="0" w:color="auto"/>
            <w:right w:val="none" w:sz="0" w:space="0" w:color="auto"/>
          </w:divBdr>
        </w:div>
        <w:div w:id="232551065">
          <w:marLeft w:val="0"/>
          <w:marRight w:val="0"/>
          <w:marTop w:val="0"/>
          <w:marBottom w:val="0"/>
          <w:divBdr>
            <w:top w:val="none" w:sz="0" w:space="0" w:color="auto"/>
            <w:left w:val="none" w:sz="0" w:space="0" w:color="auto"/>
            <w:bottom w:val="none" w:sz="0" w:space="0" w:color="auto"/>
            <w:right w:val="none" w:sz="0" w:space="0" w:color="auto"/>
          </w:divBdr>
        </w:div>
        <w:div w:id="261383421">
          <w:marLeft w:val="0"/>
          <w:marRight w:val="0"/>
          <w:marTop w:val="0"/>
          <w:marBottom w:val="0"/>
          <w:divBdr>
            <w:top w:val="none" w:sz="0" w:space="0" w:color="auto"/>
            <w:left w:val="none" w:sz="0" w:space="0" w:color="auto"/>
            <w:bottom w:val="none" w:sz="0" w:space="0" w:color="auto"/>
            <w:right w:val="none" w:sz="0" w:space="0" w:color="auto"/>
          </w:divBdr>
        </w:div>
        <w:div w:id="265698190">
          <w:marLeft w:val="0"/>
          <w:marRight w:val="0"/>
          <w:marTop w:val="0"/>
          <w:marBottom w:val="0"/>
          <w:divBdr>
            <w:top w:val="none" w:sz="0" w:space="0" w:color="auto"/>
            <w:left w:val="none" w:sz="0" w:space="0" w:color="auto"/>
            <w:bottom w:val="none" w:sz="0" w:space="0" w:color="auto"/>
            <w:right w:val="none" w:sz="0" w:space="0" w:color="auto"/>
          </w:divBdr>
        </w:div>
        <w:div w:id="287317477">
          <w:marLeft w:val="0"/>
          <w:marRight w:val="0"/>
          <w:marTop w:val="0"/>
          <w:marBottom w:val="0"/>
          <w:divBdr>
            <w:top w:val="none" w:sz="0" w:space="0" w:color="auto"/>
            <w:left w:val="none" w:sz="0" w:space="0" w:color="auto"/>
            <w:bottom w:val="none" w:sz="0" w:space="0" w:color="auto"/>
            <w:right w:val="none" w:sz="0" w:space="0" w:color="auto"/>
          </w:divBdr>
        </w:div>
        <w:div w:id="334497197">
          <w:marLeft w:val="0"/>
          <w:marRight w:val="0"/>
          <w:marTop w:val="0"/>
          <w:marBottom w:val="0"/>
          <w:divBdr>
            <w:top w:val="none" w:sz="0" w:space="0" w:color="auto"/>
            <w:left w:val="none" w:sz="0" w:space="0" w:color="auto"/>
            <w:bottom w:val="none" w:sz="0" w:space="0" w:color="auto"/>
            <w:right w:val="none" w:sz="0" w:space="0" w:color="auto"/>
          </w:divBdr>
        </w:div>
        <w:div w:id="344327362">
          <w:marLeft w:val="0"/>
          <w:marRight w:val="0"/>
          <w:marTop w:val="0"/>
          <w:marBottom w:val="0"/>
          <w:divBdr>
            <w:top w:val="none" w:sz="0" w:space="0" w:color="auto"/>
            <w:left w:val="none" w:sz="0" w:space="0" w:color="auto"/>
            <w:bottom w:val="none" w:sz="0" w:space="0" w:color="auto"/>
            <w:right w:val="none" w:sz="0" w:space="0" w:color="auto"/>
          </w:divBdr>
        </w:div>
        <w:div w:id="353313441">
          <w:marLeft w:val="0"/>
          <w:marRight w:val="0"/>
          <w:marTop w:val="0"/>
          <w:marBottom w:val="0"/>
          <w:divBdr>
            <w:top w:val="none" w:sz="0" w:space="0" w:color="auto"/>
            <w:left w:val="none" w:sz="0" w:space="0" w:color="auto"/>
            <w:bottom w:val="none" w:sz="0" w:space="0" w:color="auto"/>
            <w:right w:val="none" w:sz="0" w:space="0" w:color="auto"/>
          </w:divBdr>
        </w:div>
        <w:div w:id="363484120">
          <w:marLeft w:val="0"/>
          <w:marRight w:val="0"/>
          <w:marTop w:val="0"/>
          <w:marBottom w:val="0"/>
          <w:divBdr>
            <w:top w:val="none" w:sz="0" w:space="0" w:color="auto"/>
            <w:left w:val="none" w:sz="0" w:space="0" w:color="auto"/>
            <w:bottom w:val="none" w:sz="0" w:space="0" w:color="auto"/>
            <w:right w:val="none" w:sz="0" w:space="0" w:color="auto"/>
          </w:divBdr>
        </w:div>
        <w:div w:id="438068334">
          <w:marLeft w:val="0"/>
          <w:marRight w:val="0"/>
          <w:marTop w:val="0"/>
          <w:marBottom w:val="0"/>
          <w:divBdr>
            <w:top w:val="none" w:sz="0" w:space="0" w:color="auto"/>
            <w:left w:val="none" w:sz="0" w:space="0" w:color="auto"/>
            <w:bottom w:val="none" w:sz="0" w:space="0" w:color="auto"/>
            <w:right w:val="none" w:sz="0" w:space="0" w:color="auto"/>
          </w:divBdr>
        </w:div>
        <w:div w:id="439960952">
          <w:marLeft w:val="0"/>
          <w:marRight w:val="0"/>
          <w:marTop w:val="0"/>
          <w:marBottom w:val="0"/>
          <w:divBdr>
            <w:top w:val="none" w:sz="0" w:space="0" w:color="auto"/>
            <w:left w:val="none" w:sz="0" w:space="0" w:color="auto"/>
            <w:bottom w:val="none" w:sz="0" w:space="0" w:color="auto"/>
            <w:right w:val="none" w:sz="0" w:space="0" w:color="auto"/>
          </w:divBdr>
        </w:div>
        <w:div w:id="446194177">
          <w:marLeft w:val="0"/>
          <w:marRight w:val="0"/>
          <w:marTop w:val="0"/>
          <w:marBottom w:val="0"/>
          <w:divBdr>
            <w:top w:val="none" w:sz="0" w:space="0" w:color="auto"/>
            <w:left w:val="none" w:sz="0" w:space="0" w:color="auto"/>
            <w:bottom w:val="none" w:sz="0" w:space="0" w:color="auto"/>
            <w:right w:val="none" w:sz="0" w:space="0" w:color="auto"/>
          </w:divBdr>
        </w:div>
        <w:div w:id="495264600">
          <w:marLeft w:val="0"/>
          <w:marRight w:val="0"/>
          <w:marTop w:val="0"/>
          <w:marBottom w:val="0"/>
          <w:divBdr>
            <w:top w:val="none" w:sz="0" w:space="0" w:color="auto"/>
            <w:left w:val="none" w:sz="0" w:space="0" w:color="auto"/>
            <w:bottom w:val="none" w:sz="0" w:space="0" w:color="auto"/>
            <w:right w:val="none" w:sz="0" w:space="0" w:color="auto"/>
          </w:divBdr>
        </w:div>
        <w:div w:id="519929502">
          <w:marLeft w:val="0"/>
          <w:marRight w:val="0"/>
          <w:marTop w:val="0"/>
          <w:marBottom w:val="0"/>
          <w:divBdr>
            <w:top w:val="none" w:sz="0" w:space="0" w:color="auto"/>
            <w:left w:val="none" w:sz="0" w:space="0" w:color="auto"/>
            <w:bottom w:val="none" w:sz="0" w:space="0" w:color="auto"/>
            <w:right w:val="none" w:sz="0" w:space="0" w:color="auto"/>
          </w:divBdr>
        </w:div>
        <w:div w:id="535504676">
          <w:marLeft w:val="0"/>
          <w:marRight w:val="0"/>
          <w:marTop w:val="0"/>
          <w:marBottom w:val="0"/>
          <w:divBdr>
            <w:top w:val="none" w:sz="0" w:space="0" w:color="auto"/>
            <w:left w:val="none" w:sz="0" w:space="0" w:color="auto"/>
            <w:bottom w:val="none" w:sz="0" w:space="0" w:color="auto"/>
            <w:right w:val="none" w:sz="0" w:space="0" w:color="auto"/>
          </w:divBdr>
        </w:div>
        <w:div w:id="545339575">
          <w:marLeft w:val="0"/>
          <w:marRight w:val="0"/>
          <w:marTop w:val="0"/>
          <w:marBottom w:val="0"/>
          <w:divBdr>
            <w:top w:val="none" w:sz="0" w:space="0" w:color="auto"/>
            <w:left w:val="none" w:sz="0" w:space="0" w:color="auto"/>
            <w:bottom w:val="none" w:sz="0" w:space="0" w:color="auto"/>
            <w:right w:val="none" w:sz="0" w:space="0" w:color="auto"/>
          </w:divBdr>
        </w:div>
        <w:div w:id="584606306">
          <w:marLeft w:val="0"/>
          <w:marRight w:val="0"/>
          <w:marTop w:val="0"/>
          <w:marBottom w:val="0"/>
          <w:divBdr>
            <w:top w:val="none" w:sz="0" w:space="0" w:color="auto"/>
            <w:left w:val="none" w:sz="0" w:space="0" w:color="auto"/>
            <w:bottom w:val="none" w:sz="0" w:space="0" w:color="auto"/>
            <w:right w:val="none" w:sz="0" w:space="0" w:color="auto"/>
          </w:divBdr>
        </w:div>
        <w:div w:id="605619636">
          <w:marLeft w:val="0"/>
          <w:marRight w:val="0"/>
          <w:marTop w:val="0"/>
          <w:marBottom w:val="0"/>
          <w:divBdr>
            <w:top w:val="none" w:sz="0" w:space="0" w:color="auto"/>
            <w:left w:val="none" w:sz="0" w:space="0" w:color="auto"/>
            <w:bottom w:val="none" w:sz="0" w:space="0" w:color="auto"/>
            <w:right w:val="none" w:sz="0" w:space="0" w:color="auto"/>
          </w:divBdr>
        </w:div>
        <w:div w:id="671763842">
          <w:marLeft w:val="0"/>
          <w:marRight w:val="0"/>
          <w:marTop w:val="0"/>
          <w:marBottom w:val="0"/>
          <w:divBdr>
            <w:top w:val="none" w:sz="0" w:space="0" w:color="auto"/>
            <w:left w:val="none" w:sz="0" w:space="0" w:color="auto"/>
            <w:bottom w:val="none" w:sz="0" w:space="0" w:color="auto"/>
            <w:right w:val="none" w:sz="0" w:space="0" w:color="auto"/>
          </w:divBdr>
        </w:div>
        <w:div w:id="824318841">
          <w:marLeft w:val="0"/>
          <w:marRight w:val="0"/>
          <w:marTop w:val="0"/>
          <w:marBottom w:val="0"/>
          <w:divBdr>
            <w:top w:val="none" w:sz="0" w:space="0" w:color="auto"/>
            <w:left w:val="none" w:sz="0" w:space="0" w:color="auto"/>
            <w:bottom w:val="none" w:sz="0" w:space="0" w:color="auto"/>
            <w:right w:val="none" w:sz="0" w:space="0" w:color="auto"/>
          </w:divBdr>
        </w:div>
        <w:div w:id="880554964">
          <w:marLeft w:val="0"/>
          <w:marRight w:val="0"/>
          <w:marTop w:val="0"/>
          <w:marBottom w:val="0"/>
          <w:divBdr>
            <w:top w:val="none" w:sz="0" w:space="0" w:color="auto"/>
            <w:left w:val="none" w:sz="0" w:space="0" w:color="auto"/>
            <w:bottom w:val="none" w:sz="0" w:space="0" w:color="auto"/>
            <w:right w:val="none" w:sz="0" w:space="0" w:color="auto"/>
          </w:divBdr>
        </w:div>
        <w:div w:id="899484138">
          <w:marLeft w:val="0"/>
          <w:marRight w:val="0"/>
          <w:marTop w:val="0"/>
          <w:marBottom w:val="0"/>
          <w:divBdr>
            <w:top w:val="none" w:sz="0" w:space="0" w:color="auto"/>
            <w:left w:val="none" w:sz="0" w:space="0" w:color="auto"/>
            <w:bottom w:val="none" w:sz="0" w:space="0" w:color="auto"/>
            <w:right w:val="none" w:sz="0" w:space="0" w:color="auto"/>
          </w:divBdr>
        </w:div>
        <w:div w:id="1110468893">
          <w:marLeft w:val="0"/>
          <w:marRight w:val="0"/>
          <w:marTop w:val="0"/>
          <w:marBottom w:val="0"/>
          <w:divBdr>
            <w:top w:val="none" w:sz="0" w:space="0" w:color="auto"/>
            <w:left w:val="none" w:sz="0" w:space="0" w:color="auto"/>
            <w:bottom w:val="none" w:sz="0" w:space="0" w:color="auto"/>
            <w:right w:val="none" w:sz="0" w:space="0" w:color="auto"/>
          </w:divBdr>
        </w:div>
        <w:div w:id="1120564753">
          <w:marLeft w:val="0"/>
          <w:marRight w:val="0"/>
          <w:marTop w:val="0"/>
          <w:marBottom w:val="0"/>
          <w:divBdr>
            <w:top w:val="none" w:sz="0" w:space="0" w:color="auto"/>
            <w:left w:val="none" w:sz="0" w:space="0" w:color="auto"/>
            <w:bottom w:val="none" w:sz="0" w:space="0" w:color="auto"/>
            <w:right w:val="none" w:sz="0" w:space="0" w:color="auto"/>
          </w:divBdr>
        </w:div>
        <w:div w:id="1124151219">
          <w:marLeft w:val="0"/>
          <w:marRight w:val="0"/>
          <w:marTop w:val="0"/>
          <w:marBottom w:val="0"/>
          <w:divBdr>
            <w:top w:val="none" w:sz="0" w:space="0" w:color="auto"/>
            <w:left w:val="none" w:sz="0" w:space="0" w:color="auto"/>
            <w:bottom w:val="none" w:sz="0" w:space="0" w:color="auto"/>
            <w:right w:val="none" w:sz="0" w:space="0" w:color="auto"/>
          </w:divBdr>
        </w:div>
        <w:div w:id="1131898312">
          <w:marLeft w:val="0"/>
          <w:marRight w:val="0"/>
          <w:marTop w:val="0"/>
          <w:marBottom w:val="0"/>
          <w:divBdr>
            <w:top w:val="none" w:sz="0" w:space="0" w:color="auto"/>
            <w:left w:val="none" w:sz="0" w:space="0" w:color="auto"/>
            <w:bottom w:val="none" w:sz="0" w:space="0" w:color="auto"/>
            <w:right w:val="none" w:sz="0" w:space="0" w:color="auto"/>
          </w:divBdr>
        </w:div>
        <w:div w:id="1134523106">
          <w:marLeft w:val="0"/>
          <w:marRight w:val="0"/>
          <w:marTop w:val="0"/>
          <w:marBottom w:val="0"/>
          <w:divBdr>
            <w:top w:val="none" w:sz="0" w:space="0" w:color="auto"/>
            <w:left w:val="none" w:sz="0" w:space="0" w:color="auto"/>
            <w:bottom w:val="none" w:sz="0" w:space="0" w:color="auto"/>
            <w:right w:val="none" w:sz="0" w:space="0" w:color="auto"/>
          </w:divBdr>
        </w:div>
        <w:div w:id="1210073275">
          <w:marLeft w:val="0"/>
          <w:marRight w:val="0"/>
          <w:marTop w:val="0"/>
          <w:marBottom w:val="0"/>
          <w:divBdr>
            <w:top w:val="none" w:sz="0" w:space="0" w:color="auto"/>
            <w:left w:val="none" w:sz="0" w:space="0" w:color="auto"/>
            <w:bottom w:val="none" w:sz="0" w:space="0" w:color="auto"/>
            <w:right w:val="none" w:sz="0" w:space="0" w:color="auto"/>
          </w:divBdr>
        </w:div>
        <w:div w:id="1210796885">
          <w:marLeft w:val="0"/>
          <w:marRight w:val="0"/>
          <w:marTop w:val="0"/>
          <w:marBottom w:val="0"/>
          <w:divBdr>
            <w:top w:val="none" w:sz="0" w:space="0" w:color="auto"/>
            <w:left w:val="none" w:sz="0" w:space="0" w:color="auto"/>
            <w:bottom w:val="none" w:sz="0" w:space="0" w:color="auto"/>
            <w:right w:val="none" w:sz="0" w:space="0" w:color="auto"/>
          </w:divBdr>
        </w:div>
        <w:div w:id="1229921165">
          <w:marLeft w:val="0"/>
          <w:marRight w:val="0"/>
          <w:marTop w:val="0"/>
          <w:marBottom w:val="0"/>
          <w:divBdr>
            <w:top w:val="none" w:sz="0" w:space="0" w:color="auto"/>
            <w:left w:val="none" w:sz="0" w:space="0" w:color="auto"/>
            <w:bottom w:val="none" w:sz="0" w:space="0" w:color="auto"/>
            <w:right w:val="none" w:sz="0" w:space="0" w:color="auto"/>
          </w:divBdr>
        </w:div>
        <w:div w:id="1265765779">
          <w:marLeft w:val="0"/>
          <w:marRight w:val="0"/>
          <w:marTop w:val="0"/>
          <w:marBottom w:val="0"/>
          <w:divBdr>
            <w:top w:val="none" w:sz="0" w:space="0" w:color="auto"/>
            <w:left w:val="none" w:sz="0" w:space="0" w:color="auto"/>
            <w:bottom w:val="none" w:sz="0" w:space="0" w:color="auto"/>
            <w:right w:val="none" w:sz="0" w:space="0" w:color="auto"/>
          </w:divBdr>
        </w:div>
        <w:div w:id="1266693256">
          <w:marLeft w:val="0"/>
          <w:marRight w:val="0"/>
          <w:marTop w:val="0"/>
          <w:marBottom w:val="0"/>
          <w:divBdr>
            <w:top w:val="none" w:sz="0" w:space="0" w:color="auto"/>
            <w:left w:val="none" w:sz="0" w:space="0" w:color="auto"/>
            <w:bottom w:val="none" w:sz="0" w:space="0" w:color="auto"/>
            <w:right w:val="none" w:sz="0" w:space="0" w:color="auto"/>
          </w:divBdr>
        </w:div>
        <w:div w:id="1327905960">
          <w:marLeft w:val="0"/>
          <w:marRight w:val="0"/>
          <w:marTop w:val="0"/>
          <w:marBottom w:val="0"/>
          <w:divBdr>
            <w:top w:val="none" w:sz="0" w:space="0" w:color="auto"/>
            <w:left w:val="none" w:sz="0" w:space="0" w:color="auto"/>
            <w:bottom w:val="none" w:sz="0" w:space="0" w:color="auto"/>
            <w:right w:val="none" w:sz="0" w:space="0" w:color="auto"/>
          </w:divBdr>
        </w:div>
        <w:div w:id="1397895298">
          <w:marLeft w:val="0"/>
          <w:marRight w:val="0"/>
          <w:marTop w:val="0"/>
          <w:marBottom w:val="0"/>
          <w:divBdr>
            <w:top w:val="none" w:sz="0" w:space="0" w:color="auto"/>
            <w:left w:val="none" w:sz="0" w:space="0" w:color="auto"/>
            <w:bottom w:val="none" w:sz="0" w:space="0" w:color="auto"/>
            <w:right w:val="none" w:sz="0" w:space="0" w:color="auto"/>
          </w:divBdr>
        </w:div>
        <w:div w:id="1441530103">
          <w:marLeft w:val="0"/>
          <w:marRight w:val="0"/>
          <w:marTop w:val="0"/>
          <w:marBottom w:val="0"/>
          <w:divBdr>
            <w:top w:val="none" w:sz="0" w:space="0" w:color="auto"/>
            <w:left w:val="none" w:sz="0" w:space="0" w:color="auto"/>
            <w:bottom w:val="none" w:sz="0" w:space="0" w:color="auto"/>
            <w:right w:val="none" w:sz="0" w:space="0" w:color="auto"/>
          </w:divBdr>
        </w:div>
        <w:div w:id="1490245829">
          <w:marLeft w:val="0"/>
          <w:marRight w:val="0"/>
          <w:marTop w:val="0"/>
          <w:marBottom w:val="0"/>
          <w:divBdr>
            <w:top w:val="none" w:sz="0" w:space="0" w:color="auto"/>
            <w:left w:val="none" w:sz="0" w:space="0" w:color="auto"/>
            <w:bottom w:val="none" w:sz="0" w:space="0" w:color="auto"/>
            <w:right w:val="none" w:sz="0" w:space="0" w:color="auto"/>
          </w:divBdr>
        </w:div>
        <w:div w:id="1534341886">
          <w:marLeft w:val="0"/>
          <w:marRight w:val="0"/>
          <w:marTop w:val="0"/>
          <w:marBottom w:val="0"/>
          <w:divBdr>
            <w:top w:val="none" w:sz="0" w:space="0" w:color="auto"/>
            <w:left w:val="none" w:sz="0" w:space="0" w:color="auto"/>
            <w:bottom w:val="none" w:sz="0" w:space="0" w:color="auto"/>
            <w:right w:val="none" w:sz="0" w:space="0" w:color="auto"/>
          </w:divBdr>
        </w:div>
        <w:div w:id="1543522395">
          <w:marLeft w:val="0"/>
          <w:marRight w:val="0"/>
          <w:marTop w:val="0"/>
          <w:marBottom w:val="0"/>
          <w:divBdr>
            <w:top w:val="none" w:sz="0" w:space="0" w:color="auto"/>
            <w:left w:val="none" w:sz="0" w:space="0" w:color="auto"/>
            <w:bottom w:val="none" w:sz="0" w:space="0" w:color="auto"/>
            <w:right w:val="none" w:sz="0" w:space="0" w:color="auto"/>
          </w:divBdr>
        </w:div>
        <w:div w:id="1547141069">
          <w:marLeft w:val="0"/>
          <w:marRight w:val="0"/>
          <w:marTop w:val="0"/>
          <w:marBottom w:val="0"/>
          <w:divBdr>
            <w:top w:val="none" w:sz="0" w:space="0" w:color="auto"/>
            <w:left w:val="none" w:sz="0" w:space="0" w:color="auto"/>
            <w:bottom w:val="none" w:sz="0" w:space="0" w:color="auto"/>
            <w:right w:val="none" w:sz="0" w:space="0" w:color="auto"/>
          </w:divBdr>
        </w:div>
        <w:div w:id="1568759763">
          <w:marLeft w:val="0"/>
          <w:marRight w:val="0"/>
          <w:marTop w:val="0"/>
          <w:marBottom w:val="0"/>
          <w:divBdr>
            <w:top w:val="none" w:sz="0" w:space="0" w:color="auto"/>
            <w:left w:val="none" w:sz="0" w:space="0" w:color="auto"/>
            <w:bottom w:val="none" w:sz="0" w:space="0" w:color="auto"/>
            <w:right w:val="none" w:sz="0" w:space="0" w:color="auto"/>
          </w:divBdr>
        </w:div>
        <w:div w:id="1578859334">
          <w:marLeft w:val="0"/>
          <w:marRight w:val="0"/>
          <w:marTop w:val="0"/>
          <w:marBottom w:val="0"/>
          <w:divBdr>
            <w:top w:val="none" w:sz="0" w:space="0" w:color="auto"/>
            <w:left w:val="none" w:sz="0" w:space="0" w:color="auto"/>
            <w:bottom w:val="none" w:sz="0" w:space="0" w:color="auto"/>
            <w:right w:val="none" w:sz="0" w:space="0" w:color="auto"/>
          </w:divBdr>
        </w:div>
        <w:div w:id="1580872050">
          <w:marLeft w:val="0"/>
          <w:marRight w:val="0"/>
          <w:marTop w:val="0"/>
          <w:marBottom w:val="0"/>
          <w:divBdr>
            <w:top w:val="none" w:sz="0" w:space="0" w:color="auto"/>
            <w:left w:val="none" w:sz="0" w:space="0" w:color="auto"/>
            <w:bottom w:val="none" w:sz="0" w:space="0" w:color="auto"/>
            <w:right w:val="none" w:sz="0" w:space="0" w:color="auto"/>
          </w:divBdr>
        </w:div>
        <w:div w:id="1601374129">
          <w:marLeft w:val="0"/>
          <w:marRight w:val="0"/>
          <w:marTop w:val="0"/>
          <w:marBottom w:val="0"/>
          <w:divBdr>
            <w:top w:val="none" w:sz="0" w:space="0" w:color="auto"/>
            <w:left w:val="none" w:sz="0" w:space="0" w:color="auto"/>
            <w:bottom w:val="none" w:sz="0" w:space="0" w:color="auto"/>
            <w:right w:val="none" w:sz="0" w:space="0" w:color="auto"/>
          </w:divBdr>
        </w:div>
        <w:div w:id="1628900100">
          <w:marLeft w:val="0"/>
          <w:marRight w:val="0"/>
          <w:marTop w:val="0"/>
          <w:marBottom w:val="0"/>
          <w:divBdr>
            <w:top w:val="none" w:sz="0" w:space="0" w:color="auto"/>
            <w:left w:val="none" w:sz="0" w:space="0" w:color="auto"/>
            <w:bottom w:val="none" w:sz="0" w:space="0" w:color="auto"/>
            <w:right w:val="none" w:sz="0" w:space="0" w:color="auto"/>
          </w:divBdr>
        </w:div>
        <w:div w:id="1670257006">
          <w:marLeft w:val="0"/>
          <w:marRight w:val="0"/>
          <w:marTop w:val="0"/>
          <w:marBottom w:val="0"/>
          <w:divBdr>
            <w:top w:val="none" w:sz="0" w:space="0" w:color="auto"/>
            <w:left w:val="none" w:sz="0" w:space="0" w:color="auto"/>
            <w:bottom w:val="none" w:sz="0" w:space="0" w:color="auto"/>
            <w:right w:val="none" w:sz="0" w:space="0" w:color="auto"/>
          </w:divBdr>
        </w:div>
        <w:div w:id="1706829139">
          <w:marLeft w:val="0"/>
          <w:marRight w:val="0"/>
          <w:marTop w:val="0"/>
          <w:marBottom w:val="0"/>
          <w:divBdr>
            <w:top w:val="none" w:sz="0" w:space="0" w:color="auto"/>
            <w:left w:val="none" w:sz="0" w:space="0" w:color="auto"/>
            <w:bottom w:val="none" w:sz="0" w:space="0" w:color="auto"/>
            <w:right w:val="none" w:sz="0" w:space="0" w:color="auto"/>
          </w:divBdr>
        </w:div>
        <w:div w:id="1737557325">
          <w:marLeft w:val="0"/>
          <w:marRight w:val="0"/>
          <w:marTop w:val="0"/>
          <w:marBottom w:val="0"/>
          <w:divBdr>
            <w:top w:val="none" w:sz="0" w:space="0" w:color="auto"/>
            <w:left w:val="none" w:sz="0" w:space="0" w:color="auto"/>
            <w:bottom w:val="none" w:sz="0" w:space="0" w:color="auto"/>
            <w:right w:val="none" w:sz="0" w:space="0" w:color="auto"/>
          </w:divBdr>
        </w:div>
        <w:div w:id="1793205653">
          <w:marLeft w:val="0"/>
          <w:marRight w:val="0"/>
          <w:marTop w:val="0"/>
          <w:marBottom w:val="0"/>
          <w:divBdr>
            <w:top w:val="none" w:sz="0" w:space="0" w:color="auto"/>
            <w:left w:val="none" w:sz="0" w:space="0" w:color="auto"/>
            <w:bottom w:val="none" w:sz="0" w:space="0" w:color="auto"/>
            <w:right w:val="none" w:sz="0" w:space="0" w:color="auto"/>
          </w:divBdr>
        </w:div>
        <w:div w:id="1803423780">
          <w:marLeft w:val="0"/>
          <w:marRight w:val="0"/>
          <w:marTop w:val="0"/>
          <w:marBottom w:val="0"/>
          <w:divBdr>
            <w:top w:val="none" w:sz="0" w:space="0" w:color="auto"/>
            <w:left w:val="none" w:sz="0" w:space="0" w:color="auto"/>
            <w:bottom w:val="none" w:sz="0" w:space="0" w:color="auto"/>
            <w:right w:val="none" w:sz="0" w:space="0" w:color="auto"/>
          </w:divBdr>
        </w:div>
        <w:div w:id="1844590902">
          <w:marLeft w:val="0"/>
          <w:marRight w:val="0"/>
          <w:marTop w:val="0"/>
          <w:marBottom w:val="0"/>
          <w:divBdr>
            <w:top w:val="none" w:sz="0" w:space="0" w:color="auto"/>
            <w:left w:val="none" w:sz="0" w:space="0" w:color="auto"/>
            <w:bottom w:val="none" w:sz="0" w:space="0" w:color="auto"/>
            <w:right w:val="none" w:sz="0" w:space="0" w:color="auto"/>
          </w:divBdr>
        </w:div>
        <w:div w:id="1856187957">
          <w:marLeft w:val="0"/>
          <w:marRight w:val="0"/>
          <w:marTop w:val="0"/>
          <w:marBottom w:val="0"/>
          <w:divBdr>
            <w:top w:val="none" w:sz="0" w:space="0" w:color="auto"/>
            <w:left w:val="none" w:sz="0" w:space="0" w:color="auto"/>
            <w:bottom w:val="none" w:sz="0" w:space="0" w:color="auto"/>
            <w:right w:val="none" w:sz="0" w:space="0" w:color="auto"/>
          </w:divBdr>
        </w:div>
        <w:div w:id="1904440051">
          <w:marLeft w:val="0"/>
          <w:marRight w:val="0"/>
          <w:marTop w:val="0"/>
          <w:marBottom w:val="0"/>
          <w:divBdr>
            <w:top w:val="none" w:sz="0" w:space="0" w:color="auto"/>
            <w:left w:val="none" w:sz="0" w:space="0" w:color="auto"/>
            <w:bottom w:val="none" w:sz="0" w:space="0" w:color="auto"/>
            <w:right w:val="none" w:sz="0" w:space="0" w:color="auto"/>
          </w:divBdr>
        </w:div>
        <w:div w:id="1923489580">
          <w:marLeft w:val="0"/>
          <w:marRight w:val="0"/>
          <w:marTop w:val="0"/>
          <w:marBottom w:val="0"/>
          <w:divBdr>
            <w:top w:val="none" w:sz="0" w:space="0" w:color="auto"/>
            <w:left w:val="none" w:sz="0" w:space="0" w:color="auto"/>
            <w:bottom w:val="none" w:sz="0" w:space="0" w:color="auto"/>
            <w:right w:val="none" w:sz="0" w:space="0" w:color="auto"/>
          </w:divBdr>
        </w:div>
        <w:div w:id="1977298282">
          <w:marLeft w:val="0"/>
          <w:marRight w:val="0"/>
          <w:marTop w:val="0"/>
          <w:marBottom w:val="0"/>
          <w:divBdr>
            <w:top w:val="none" w:sz="0" w:space="0" w:color="auto"/>
            <w:left w:val="none" w:sz="0" w:space="0" w:color="auto"/>
            <w:bottom w:val="none" w:sz="0" w:space="0" w:color="auto"/>
            <w:right w:val="none" w:sz="0" w:space="0" w:color="auto"/>
          </w:divBdr>
        </w:div>
        <w:div w:id="1999571885">
          <w:marLeft w:val="0"/>
          <w:marRight w:val="0"/>
          <w:marTop w:val="0"/>
          <w:marBottom w:val="0"/>
          <w:divBdr>
            <w:top w:val="none" w:sz="0" w:space="0" w:color="auto"/>
            <w:left w:val="none" w:sz="0" w:space="0" w:color="auto"/>
            <w:bottom w:val="none" w:sz="0" w:space="0" w:color="auto"/>
            <w:right w:val="none" w:sz="0" w:space="0" w:color="auto"/>
          </w:divBdr>
        </w:div>
        <w:div w:id="2072343187">
          <w:marLeft w:val="0"/>
          <w:marRight w:val="0"/>
          <w:marTop w:val="0"/>
          <w:marBottom w:val="0"/>
          <w:divBdr>
            <w:top w:val="none" w:sz="0" w:space="0" w:color="auto"/>
            <w:left w:val="none" w:sz="0" w:space="0" w:color="auto"/>
            <w:bottom w:val="none" w:sz="0" w:space="0" w:color="auto"/>
            <w:right w:val="none" w:sz="0" w:space="0" w:color="auto"/>
          </w:divBdr>
        </w:div>
        <w:div w:id="2081555203">
          <w:marLeft w:val="0"/>
          <w:marRight w:val="0"/>
          <w:marTop w:val="0"/>
          <w:marBottom w:val="0"/>
          <w:divBdr>
            <w:top w:val="none" w:sz="0" w:space="0" w:color="auto"/>
            <w:left w:val="none" w:sz="0" w:space="0" w:color="auto"/>
            <w:bottom w:val="none" w:sz="0" w:space="0" w:color="auto"/>
            <w:right w:val="none" w:sz="0" w:space="0" w:color="auto"/>
          </w:divBdr>
        </w:div>
      </w:divsChild>
    </w:div>
    <w:div w:id="1250000813">
      <w:bodyDiv w:val="1"/>
      <w:marLeft w:val="0"/>
      <w:marRight w:val="0"/>
      <w:marTop w:val="0"/>
      <w:marBottom w:val="0"/>
      <w:divBdr>
        <w:top w:val="none" w:sz="0" w:space="0" w:color="auto"/>
        <w:left w:val="none" w:sz="0" w:space="0" w:color="auto"/>
        <w:bottom w:val="none" w:sz="0" w:space="0" w:color="auto"/>
        <w:right w:val="none" w:sz="0" w:space="0" w:color="auto"/>
      </w:divBdr>
      <w:divsChild>
        <w:div w:id="1398743921">
          <w:marLeft w:val="260"/>
          <w:marRight w:val="0"/>
          <w:marTop w:val="0"/>
          <w:marBottom w:val="0"/>
          <w:divBdr>
            <w:top w:val="none" w:sz="0" w:space="0" w:color="auto"/>
            <w:left w:val="none" w:sz="0" w:space="0" w:color="auto"/>
            <w:bottom w:val="none" w:sz="0" w:space="0" w:color="auto"/>
            <w:right w:val="none" w:sz="0" w:space="0" w:color="auto"/>
          </w:divBdr>
        </w:div>
        <w:div w:id="2078479850">
          <w:marLeft w:val="0"/>
          <w:marRight w:val="0"/>
          <w:marTop w:val="0"/>
          <w:marBottom w:val="0"/>
          <w:divBdr>
            <w:top w:val="none" w:sz="0" w:space="0" w:color="auto"/>
            <w:left w:val="none" w:sz="0" w:space="0" w:color="auto"/>
            <w:bottom w:val="none" w:sz="0" w:space="0" w:color="auto"/>
            <w:right w:val="none" w:sz="0" w:space="0" w:color="auto"/>
          </w:divBdr>
        </w:div>
      </w:divsChild>
    </w:div>
    <w:div w:id="1516192611">
      <w:bodyDiv w:val="1"/>
      <w:marLeft w:val="0"/>
      <w:marRight w:val="0"/>
      <w:marTop w:val="0"/>
      <w:marBottom w:val="0"/>
      <w:divBdr>
        <w:top w:val="none" w:sz="0" w:space="0" w:color="auto"/>
        <w:left w:val="none" w:sz="0" w:space="0" w:color="auto"/>
        <w:bottom w:val="none" w:sz="0" w:space="0" w:color="auto"/>
        <w:right w:val="none" w:sz="0" w:space="0" w:color="auto"/>
      </w:divBdr>
      <w:divsChild>
        <w:div w:id="6565582">
          <w:marLeft w:val="230"/>
          <w:marRight w:val="0"/>
          <w:marTop w:val="0"/>
          <w:marBottom w:val="0"/>
          <w:divBdr>
            <w:top w:val="none" w:sz="0" w:space="0" w:color="auto"/>
            <w:left w:val="none" w:sz="0" w:space="0" w:color="auto"/>
            <w:bottom w:val="none" w:sz="0" w:space="0" w:color="auto"/>
            <w:right w:val="none" w:sz="0" w:space="0" w:color="auto"/>
          </w:divBdr>
        </w:div>
        <w:div w:id="17510530">
          <w:marLeft w:val="230"/>
          <w:marRight w:val="0"/>
          <w:marTop w:val="0"/>
          <w:marBottom w:val="0"/>
          <w:divBdr>
            <w:top w:val="none" w:sz="0" w:space="0" w:color="auto"/>
            <w:left w:val="none" w:sz="0" w:space="0" w:color="auto"/>
            <w:bottom w:val="none" w:sz="0" w:space="0" w:color="auto"/>
            <w:right w:val="none" w:sz="0" w:space="0" w:color="auto"/>
          </w:divBdr>
        </w:div>
        <w:div w:id="27219485">
          <w:marLeft w:val="0"/>
          <w:marRight w:val="0"/>
          <w:marTop w:val="0"/>
          <w:marBottom w:val="0"/>
          <w:divBdr>
            <w:top w:val="none" w:sz="0" w:space="0" w:color="auto"/>
            <w:left w:val="none" w:sz="0" w:space="0" w:color="auto"/>
            <w:bottom w:val="none" w:sz="0" w:space="0" w:color="auto"/>
            <w:right w:val="none" w:sz="0" w:space="0" w:color="auto"/>
          </w:divBdr>
        </w:div>
        <w:div w:id="92357965">
          <w:marLeft w:val="0"/>
          <w:marRight w:val="0"/>
          <w:marTop w:val="0"/>
          <w:marBottom w:val="0"/>
          <w:divBdr>
            <w:top w:val="none" w:sz="0" w:space="0" w:color="auto"/>
            <w:left w:val="none" w:sz="0" w:space="0" w:color="auto"/>
            <w:bottom w:val="none" w:sz="0" w:space="0" w:color="auto"/>
            <w:right w:val="none" w:sz="0" w:space="0" w:color="auto"/>
          </w:divBdr>
        </w:div>
        <w:div w:id="202013321">
          <w:marLeft w:val="230"/>
          <w:marRight w:val="0"/>
          <w:marTop w:val="0"/>
          <w:marBottom w:val="0"/>
          <w:divBdr>
            <w:top w:val="none" w:sz="0" w:space="0" w:color="auto"/>
            <w:left w:val="none" w:sz="0" w:space="0" w:color="auto"/>
            <w:bottom w:val="none" w:sz="0" w:space="0" w:color="auto"/>
            <w:right w:val="none" w:sz="0" w:space="0" w:color="auto"/>
          </w:divBdr>
        </w:div>
        <w:div w:id="313335379">
          <w:marLeft w:val="230"/>
          <w:marRight w:val="0"/>
          <w:marTop w:val="0"/>
          <w:marBottom w:val="0"/>
          <w:divBdr>
            <w:top w:val="none" w:sz="0" w:space="0" w:color="auto"/>
            <w:left w:val="none" w:sz="0" w:space="0" w:color="auto"/>
            <w:bottom w:val="none" w:sz="0" w:space="0" w:color="auto"/>
            <w:right w:val="none" w:sz="0" w:space="0" w:color="auto"/>
          </w:divBdr>
        </w:div>
        <w:div w:id="377247896">
          <w:marLeft w:val="230"/>
          <w:marRight w:val="0"/>
          <w:marTop w:val="0"/>
          <w:marBottom w:val="0"/>
          <w:divBdr>
            <w:top w:val="none" w:sz="0" w:space="0" w:color="auto"/>
            <w:left w:val="none" w:sz="0" w:space="0" w:color="auto"/>
            <w:bottom w:val="none" w:sz="0" w:space="0" w:color="auto"/>
            <w:right w:val="none" w:sz="0" w:space="0" w:color="auto"/>
          </w:divBdr>
        </w:div>
        <w:div w:id="428165021">
          <w:marLeft w:val="0"/>
          <w:marRight w:val="0"/>
          <w:marTop w:val="0"/>
          <w:marBottom w:val="0"/>
          <w:divBdr>
            <w:top w:val="none" w:sz="0" w:space="0" w:color="auto"/>
            <w:left w:val="none" w:sz="0" w:space="0" w:color="auto"/>
            <w:bottom w:val="none" w:sz="0" w:space="0" w:color="auto"/>
            <w:right w:val="none" w:sz="0" w:space="0" w:color="auto"/>
          </w:divBdr>
        </w:div>
        <w:div w:id="616572243">
          <w:marLeft w:val="0"/>
          <w:marRight w:val="0"/>
          <w:marTop w:val="0"/>
          <w:marBottom w:val="0"/>
          <w:divBdr>
            <w:top w:val="none" w:sz="0" w:space="0" w:color="auto"/>
            <w:left w:val="none" w:sz="0" w:space="0" w:color="auto"/>
            <w:bottom w:val="none" w:sz="0" w:space="0" w:color="auto"/>
            <w:right w:val="none" w:sz="0" w:space="0" w:color="auto"/>
          </w:divBdr>
        </w:div>
        <w:div w:id="642546682">
          <w:marLeft w:val="460"/>
          <w:marRight w:val="0"/>
          <w:marTop w:val="0"/>
          <w:marBottom w:val="0"/>
          <w:divBdr>
            <w:top w:val="none" w:sz="0" w:space="0" w:color="auto"/>
            <w:left w:val="none" w:sz="0" w:space="0" w:color="auto"/>
            <w:bottom w:val="none" w:sz="0" w:space="0" w:color="auto"/>
            <w:right w:val="none" w:sz="0" w:space="0" w:color="auto"/>
          </w:divBdr>
        </w:div>
        <w:div w:id="643659467">
          <w:marLeft w:val="230"/>
          <w:marRight w:val="0"/>
          <w:marTop w:val="0"/>
          <w:marBottom w:val="0"/>
          <w:divBdr>
            <w:top w:val="none" w:sz="0" w:space="0" w:color="auto"/>
            <w:left w:val="none" w:sz="0" w:space="0" w:color="auto"/>
            <w:bottom w:val="none" w:sz="0" w:space="0" w:color="auto"/>
            <w:right w:val="none" w:sz="0" w:space="0" w:color="auto"/>
          </w:divBdr>
        </w:div>
        <w:div w:id="742993255">
          <w:marLeft w:val="0"/>
          <w:marRight w:val="0"/>
          <w:marTop w:val="0"/>
          <w:marBottom w:val="0"/>
          <w:divBdr>
            <w:top w:val="none" w:sz="0" w:space="0" w:color="auto"/>
            <w:left w:val="none" w:sz="0" w:space="0" w:color="auto"/>
            <w:bottom w:val="none" w:sz="0" w:space="0" w:color="auto"/>
            <w:right w:val="none" w:sz="0" w:space="0" w:color="auto"/>
          </w:divBdr>
        </w:div>
        <w:div w:id="1070269280">
          <w:marLeft w:val="230"/>
          <w:marRight w:val="0"/>
          <w:marTop w:val="0"/>
          <w:marBottom w:val="0"/>
          <w:divBdr>
            <w:top w:val="none" w:sz="0" w:space="0" w:color="auto"/>
            <w:left w:val="none" w:sz="0" w:space="0" w:color="auto"/>
            <w:bottom w:val="none" w:sz="0" w:space="0" w:color="auto"/>
            <w:right w:val="none" w:sz="0" w:space="0" w:color="auto"/>
          </w:divBdr>
        </w:div>
        <w:div w:id="1109740416">
          <w:marLeft w:val="0"/>
          <w:marRight w:val="0"/>
          <w:marTop w:val="0"/>
          <w:marBottom w:val="0"/>
          <w:divBdr>
            <w:top w:val="none" w:sz="0" w:space="0" w:color="auto"/>
            <w:left w:val="none" w:sz="0" w:space="0" w:color="auto"/>
            <w:bottom w:val="none" w:sz="0" w:space="0" w:color="auto"/>
            <w:right w:val="none" w:sz="0" w:space="0" w:color="auto"/>
          </w:divBdr>
        </w:div>
        <w:div w:id="1160538858">
          <w:marLeft w:val="690"/>
          <w:marRight w:val="0"/>
          <w:marTop w:val="0"/>
          <w:marBottom w:val="0"/>
          <w:divBdr>
            <w:top w:val="none" w:sz="0" w:space="0" w:color="auto"/>
            <w:left w:val="none" w:sz="0" w:space="0" w:color="auto"/>
            <w:bottom w:val="none" w:sz="0" w:space="0" w:color="auto"/>
            <w:right w:val="none" w:sz="0" w:space="0" w:color="auto"/>
          </w:divBdr>
        </w:div>
        <w:div w:id="1163665006">
          <w:marLeft w:val="0"/>
          <w:marRight w:val="0"/>
          <w:marTop w:val="0"/>
          <w:marBottom w:val="0"/>
          <w:divBdr>
            <w:top w:val="none" w:sz="0" w:space="0" w:color="auto"/>
            <w:left w:val="none" w:sz="0" w:space="0" w:color="auto"/>
            <w:bottom w:val="none" w:sz="0" w:space="0" w:color="auto"/>
            <w:right w:val="none" w:sz="0" w:space="0" w:color="auto"/>
          </w:divBdr>
        </w:div>
        <w:div w:id="1321078884">
          <w:marLeft w:val="460"/>
          <w:marRight w:val="0"/>
          <w:marTop w:val="0"/>
          <w:marBottom w:val="0"/>
          <w:divBdr>
            <w:top w:val="none" w:sz="0" w:space="0" w:color="auto"/>
            <w:left w:val="none" w:sz="0" w:space="0" w:color="auto"/>
            <w:bottom w:val="none" w:sz="0" w:space="0" w:color="auto"/>
            <w:right w:val="none" w:sz="0" w:space="0" w:color="auto"/>
          </w:divBdr>
        </w:div>
        <w:div w:id="1341618592">
          <w:marLeft w:val="230"/>
          <w:marRight w:val="0"/>
          <w:marTop w:val="0"/>
          <w:marBottom w:val="0"/>
          <w:divBdr>
            <w:top w:val="none" w:sz="0" w:space="0" w:color="auto"/>
            <w:left w:val="none" w:sz="0" w:space="0" w:color="auto"/>
            <w:bottom w:val="none" w:sz="0" w:space="0" w:color="auto"/>
            <w:right w:val="none" w:sz="0" w:space="0" w:color="auto"/>
          </w:divBdr>
        </w:div>
        <w:div w:id="1469929784">
          <w:marLeft w:val="460"/>
          <w:marRight w:val="0"/>
          <w:marTop w:val="0"/>
          <w:marBottom w:val="0"/>
          <w:divBdr>
            <w:top w:val="none" w:sz="0" w:space="0" w:color="auto"/>
            <w:left w:val="none" w:sz="0" w:space="0" w:color="auto"/>
            <w:bottom w:val="none" w:sz="0" w:space="0" w:color="auto"/>
            <w:right w:val="none" w:sz="0" w:space="0" w:color="auto"/>
          </w:divBdr>
        </w:div>
        <w:div w:id="1592275863">
          <w:marLeft w:val="460"/>
          <w:marRight w:val="0"/>
          <w:marTop w:val="0"/>
          <w:marBottom w:val="0"/>
          <w:divBdr>
            <w:top w:val="none" w:sz="0" w:space="0" w:color="auto"/>
            <w:left w:val="none" w:sz="0" w:space="0" w:color="auto"/>
            <w:bottom w:val="none" w:sz="0" w:space="0" w:color="auto"/>
            <w:right w:val="none" w:sz="0" w:space="0" w:color="auto"/>
          </w:divBdr>
        </w:div>
        <w:div w:id="1639412120">
          <w:marLeft w:val="0"/>
          <w:marRight w:val="0"/>
          <w:marTop w:val="0"/>
          <w:marBottom w:val="0"/>
          <w:divBdr>
            <w:top w:val="none" w:sz="0" w:space="0" w:color="auto"/>
            <w:left w:val="none" w:sz="0" w:space="0" w:color="auto"/>
            <w:bottom w:val="none" w:sz="0" w:space="0" w:color="auto"/>
            <w:right w:val="none" w:sz="0" w:space="0" w:color="auto"/>
          </w:divBdr>
        </w:div>
        <w:div w:id="1648588342">
          <w:marLeft w:val="920"/>
          <w:marRight w:val="0"/>
          <w:marTop w:val="0"/>
          <w:marBottom w:val="0"/>
          <w:divBdr>
            <w:top w:val="none" w:sz="0" w:space="0" w:color="auto"/>
            <w:left w:val="none" w:sz="0" w:space="0" w:color="auto"/>
            <w:bottom w:val="none" w:sz="0" w:space="0" w:color="auto"/>
            <w:right w:val="none" w:sz="0" w:space="0" w:color="auto"/>
          </w:divBdr>
        </w:div>
        <w:div w:id="1661230247">
          <w:marLeft w:val="230"/>
          <w:marRight w:val="0"/>
          <w:marTop w:val="0"/>
          <w:marBottom w:val="0"/>
          <w:divBdr>
            <w:top w:val="none" w:sz="0" w:space="0" w:color="auto"/>
            <w:left w:val="none" w:sz="0" w:space="0" w:color="auto"/>
            <w:bottom w:val="none" w:sz="0" w:space="0" w:color="auto"/>
            <w:right w:val="none" w:sz="0" w:space="0" w:color="auto"/>
          </w:divBdr>
        </w:div>
        <w:div w:id="1753702585">
          <w:marLeft w:val="0"/>
          <w:marRight w:val="0"/>
          <w:marTop w:val="0"/>
          <w:marBottom w:val="0"/>
          <w:divBdr>
            <w:top w:val="none" w:sz="0" w:space="0" w:color="auto"/>
            <w:left w:val="none" w:sz="0" w:space="0" w:color="auto"/>
            <w:bottom w:val="none" w:sz="0" w:space="0" w:color="auto"/>
            <w:right w:val="none" w:sz="0" w:space="0" w:color="auto"/>
          </w:divBdr>
        </w:div>
        <w:div w:id="1834100832">
          <w:marLeft w:val="0"/>
          <w:marRight w:val="0"/>
          <w:marTop w:val="0"/>
          <w:marBottom w:val="0"/>
          <w:divBdr>
            <w:top w:val="none" w:sz="0" w:space="0" w:color="auto"/>
            <w:left w:val="none" w:sz="0" w:space="0" w:color="auto"/>
            <w:bottom w:val="none" w:sz="0" w:space="0" w:color="auto"/>
            <w:right w:val="none" w:sz="0" w:space="0" w:color="auto"/>
          </w:divBdr>
        </w:div>
        <w:div w:id="1843861809">
          <w:marLeft w:val="230"/>
          <w:marRight w:val="0"/>
          <w:marTop w:val="0"/>
          <w:marBottom w:val="0"/>
          <w:divBdr>
            <w:top w:val="none" w:sz="0" w:space="0" w:color="auto"/>
            <w:left w:val="none" w:sz="0" w:space="0" w:color="auto"/>
            <w:bottom w:val="none" w:sz="0" w:space="0" w:color="auto"/>
            <w:right w:val="none" w:sz="0" w:space="0" w:color="auto"/>
          </w:divBdr>
        </w:div>
        <w:div w:id="1906993603">
          <w:marLeft w:val="230"/>
          <w:marRight w:val="0"/>
          <w:marTop w:val="0"/>
          <w:marBottom w:val="0"/>
          <w:divBdr>
            <w:top w:val="none" w:sz="0" w:space="0" w:color="auto"/>
            <w:left w:val="none" w:sz="0" w:space="0" w:color="auto"/>
            <w:bottom w:val="none" w:sz="0" w:space="0" w:color="auto"/>
            <w:right w:val="none" w:sz="0" w:space="0" w:color="auto"/>
          </w:divBdr>
        </w:div>
        <w:div w:id="2074890237">
          <w:marLeft w:val="230"/>
          <w:marRight w:val="0"/>
          <w:marTop w:val="0"/>
          <w:marBottom w:val="0"/>
          <w:divBdr>
            <w:top w:val="none" w:sz="0" w:space="0" w:color="auto"/>
            <w:left w:val="none" w:sz="0" w:space="0" w:color="auto"/>
            <w:bottom w:val="none" w:sz="0" w:space="0" w:color="auto"/>
            <w:right w:val="none" w:sz="0" w:space="0" w:color="auto"/>
          </w:divBdr>
        </w:div>
        <w:div w:id="2125155452">
          <w:marLeft w:val="230"/>
          <w:marRight w:val="0"/>
          <w:marTop w:val="0"/>
          <w:marBottom w:val="0"/>
          <w:divBdr>
            <w:top w:val="none" w:sz="0" w:space="0" w:color="auto"/>
            <w:left w:val="none" w:sz="0" w:space="0" w:color="auto"/>
            <w:bottom w:val="none" w:sz="0" w:space="0" w:color="auto"/>
            <w:right w:val="none" w:sz="0" w:space="0" w:color="auto"/>
          </w:divBdr>
        </w:div>
      </w:divsChild>
    </w:div>
    <w:div w:id="18821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3F750-7011-4357-B5D5-8A4785C51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13</Pages>
  <Words>1443</Words>
  <Characters>8226</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○志摩市高齢者虐待防止ネットワーク運営要綱</vt:lpstr>
      <vt:lpstr>○志摩市高齢者虐待防止ネットワーク運営要綱</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○志摩市高齢者虐待防止ネットワーク運営要綱</dc:title>
  <dc:creator>大道　智奈美</dc:creator>
  <cp:lastModifiedBy>a</cp:lastModifiedBy>
  <cp:revision>46</cp:revision>
  <cp:lastPrinted>2026-05-15T00:13:00Z</cp:lastPrinted>
  <dcterms:created xsi:type="dcterms:W3CDTF">2024-03-27T06:29:00Z</dcterms:created>
  <dcterms:modified xsi:type="dcterms:W3CDTF">2026-05-15T00:16:00Z</dcterms:modified>
</cp:coreProperties>
</file>