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FD" w:rsidRDefault="00DA65FD" w:rsidP="00DA65FD">
      <w:pPr>
        <w:spacing w:line="28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令和２年</w:t>
      </w:r>
      <w:r w:rsidR="004B3B23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月</w:t>
      </w:r>
      <w:r w:rsidR="00292A23">
        <w:rPr>
          <w:rFonts w:ascii="メイリオ" w:eastAsia="メイリオ" w:hAnsi="メイリオ" w:hint="eastAsia"/>
        </w:rPr>
        <w:t>１８</w:t>
      </w:r>
      <w:r>
        <w:rPr>
          <w:rFonts w:ascii="メイリオ" w:eastAsia="メイリオ" w:hAnsi="メイリオ" w:hint="eastAsia"/>
        </w:rPr>
        <w:t>日現在</w:t>
      </w:r>
    </w:p>
    <w:p w:rsidR="00DA65FD" w:rsidRDefault="00DA65FD" w:rsidP="00DA65FD">
      <w:pPr>
        <w:spacing w:line="280" w:lineRule="exact"/>
        <w:jc w:val="center"/>
        <w:rPr>
          <w:rFonts w:ascii="メイリオ" w:eastAsia="メイリオ" w:hAnsi="メイリオ"/>
        </w:rPr>
      </w:pPr>
    </w:p>
    <w:p w:rsidR="00B22DA9" w:rsidRDefault="00571D26" w:rsidP="00DA65FD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令和２年</w:t>
      </w:r>
      <w:r w:rsidR="00DA65FD" w:rsidRPr="00DA65FD">
        <w:rPr>
          <w:rFonts w:ascii="メイリオ" w:eastAsia="メイリオ" w:hAnsi="メイリオ" w:hint="eastAsia"/>
          <w:sz w:val="24"/>
          <w:szCs w:val="24"/>
        </w:rPr>
        <w:t>新型コロナウイルスの影響を受ける中小企業・小規模企業向け</w:t>
      </w:r>
    </w:p>
    <w:p w:rsidR="00DA65FD" w:rsidRPr="00DA65FD" w:rsidRDefault="00B22DA9" w:rsidP="00DA65FD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三重県中小企業</w:t>
      </w:r>
      <w:r w:rsidR="00DA65FD" w:rsidRPr="00DA65FD">
        <w:rPr>
          <w:rFonts w:ascii="メイリオ" w:eastAsia="メイリオ" w:hAnsi="メイリオ" w:hint="eastAsia"/>
          <w:sz w:val="24"/>
          <w:szCs w:val="24"/>
        </w:rPr>
        <w:t>融資制度</w:t>
      </w:r>
      <w:r>
        <w:rPr>
          <w:rFonts w:ascii="メイリオ" w:eastAsia="メイリオ" w:hAnsi="メイリオ" w:hint="eastAsia"/>
          <w:sz w:val="24"/>
          <w:szCs w:val="24"/>
        </w:rPr>
        <w:t>（県融資制度）</w:t>
      </w:r>
      <w:r w:rsidR="00DA65FD" w:rsidRPr="00DA65FD">
        <w:rPr>
          <w:rFonts w:ascii="メイリオ" w:eastAsia="メイリオ" w:hAnsi="メイリオ" w:hint="eastAsia"/>
          <w:sz w:val="24"/>
          <w:szCs w:val="24"/>
        </w:rPr>
        <w:t>一覧</w:t>
      </w:r>
    </w:p>
    <w:p w:rsidR="00B74DDB" w:rsidRDefault="00B74DDB" w:rsidP="00DA65FD">
      <w:pPr>
        <w:spacing w:line="280" w:lineRule="exact"/>
        <w:jc w:val="left"/>
        <w:rPr>
          <w:rFonts w:ascii="メイリオ" w:eastAsia="メイリオ" w:hAnsi="メイリオ"/>
        </w:rPr>
      </w:pPr>
    </w:p>
    <w:p w:rsidR="00B74DDB" w:rsidRDefault="00B74DDB" w:rsidP="00B74DDB">
      <w:pPr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現在、資金繰り支援のため利用可能な</w:t>
      </w:r>
      <w:r w:rsidR="00B22DA9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主な</w:t>
      </w:r>
      <w:r w:rsidR="00B22DA9">
        <w:rPr>
          <w:rFonts w:ascii="メイリオ" w:eastAsia="メイリオ" w:hAnsi="メイリオ" w:hint="eastAsia"/>
        </w:rPr>
        <w:t>県融資</w:t>
      </w:r>
      <w:r>
        <w:rPr>
          <w:rFonts w:ascii="メイリオ" w:eastAsia="メイリオ" w:hAnsi="メイリオ" w:hint="eastAsia"/>
        </w:rPr>
        <w:t>制度は次の通りです。</w:t>
      </w:r>
    </w:p>
    <w:p w:rsidR="006F6964" w:rsidRPr="006F6964" w:rsidRDefault="006F6964" w:rsidP="00292A23">
      <w:pPr>
        <w:spacing w:line="280" w:lineRule="exact"/>
        <w:ind w:left="420" w:hangingChars="200" w:hanging="4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6F6964">
        <w:rPr>
          <w:rFonts w:ascii="メイリオ" w:eastAsia="メイリオ" w:hAnsi="メイリオ" w:hint="eastAsia"/>
          <w:u w:val="single"/>
        </w:rPr>
        <w:t xml:space="preserve">※　</w:t>
      </w:r>
      <w:r w:rsidR="003E3BEA">
        <w:rPr>
          <w:rFonts w:ascii="メイリオ" w:eastAsia="メイリオ" w:hAnsi="メイリオ" w:hint="eastAsia"/>
          <w:u w:val="single"/>
        </w:rPr>
        <w:t>据置</w:t>
      </w:r>
      <w:r w:rsidRPr="006F6964">
        <w:rPr>
          <w:rFonts w:ascii="メイリオ" w:eastAsia="メイリオ" w:hAnsi="メイリオ" w:hint="eastAsia"/>
          <w:u w:val="single"/>
        </w:rPr>
        <w:t>期間</w:t>
      </w:r>
      <w:r w:rsidR="003E3BEA">
        <w:rPr>
          <w:rFonts w:ascii="メイリオ" w:eastAsia="メイリオ" w:hAnsi="メイリオ" w:hint="eastAsia"/>
          <w:u w:val="single"/>
        </w:rPr>
        <w:t>の</w:t>
      </w:r>
      <w:r w:rsidRPr="006F6964">
        <w:rPr>
          <w:rFonts w:ascii="メイリオ" w:eastAsia="メイリオ" w:hAnsi="メイリオ" w:hint="eastAsia"/>
          <w:u w:val="single"/>
        </w:rPr>
        <w:t>延長及び補助率</w:t>
      </w:r>
      <w:r w:rsidR="003E3BEA">
        <w:rPr>
          <w:rFonts w:ascii="メイリオ" w:eastAsia="メイリオ" w:hAnsi="メイリオ" w:hint="eastAsia"/>
          <w:u w:val="single"/>
        </w:rPr>
        <w:t>の</w:t>
      </w:r>
      <w:r w:rsidRPr="006F6964">
        <w:rPr>
          <w:rFonts w:ascii="メイリオ" w:eastAsia="メイリオ" w:hAnsi="メイリオ" w:hint="eastAsia"/>
          <w:u w:val="single"/>
        </w:rPr>
        <w:t>上乗せ（網掛部分）につきましては、新型コロナウイルスの影響を受ける場合に限ります。</w:t>
      </w:r>
    </w:p>
    <w:p w:rsidR="006F6964" w:rsidRPr="00292A23" w:rsidRDefault="006F6964" w:rsidP="00292A23">
      <w:pPr>
        <w:spacing w:line="280" w:lineRule="exact"/>
        <w:rPr>
          <w:rFonts w:ascii="メイリオ" w:eastAsia="メイリオ" w:hAnsi="メイリオ"/>
        </w:rPr>
      </w:pP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562"/>
        <w:gridCol w:w="993"/>
        <w:gridCol w:w="2409"/>
        <w:gridCol w:w="2257"/>
        <w:gridCol w:w="2175"/>
        <w:gridCol w:w="2060"/>
      </w:tblGrid>
      <w:tr w:rsidR="00B8695C" w:rsidTr="00B8695C">
        <w:trPr>
          <w:trHeight w:val="405"/>
        </w:trPr>
        <w:tc>
          <w:tcPr>
            <w:tcW w:w="1555" w:type="dxa"/>
            <w:gridSpan w:val="2"/>
            <w:vMerge w:val="restart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資金名</w:t>
            </w:r>
          </w:p>
        </w:tc>
        <w:tc>
          <w:tcPr>
            <w:tcW w:w="2409" w:type="dxa"/>
            <w:vMerge w:val="restart"/>
            <w:vAlign w:val="center"/>
          </w:tcPr>
          <w:p w:rsidR="00B8695C" w:rsidRDefault="00B8695C" w:rsidP="003F002B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リフレッシュ資金</w:t>
            </w:r>
          </w:p>
        </w:tc>
        <w:tc>
          <w:tcPr>
            <w:tcW w:w="6492" w:type="dxa"/>
            <w:gridSpan w:val="3"/>
            <w:vAlign w:val="center"/>
          </w:tcPr>
          <w:p w:rsidR="00B8695C" w:rsidRDefault="00B8695C" w:rsidP="009852B8">
            <w:pPr>
              <w:spacing w:line="280" w:lineRule="exact"/>
              <w:ind w:rightChars="958" w:right="2012" w:firstLineChars="20" w:firstLine="42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セーフティネット資金</w:t>
            </w:r>
          </w:p>
        </w:tc>
      </w:tr>
      <w:tr w:rsidR="00B8695C" w:rsidTr="00B8695C">
        <w:trPr>
          <w:trHeight w:val="422"/>
        </w:trPr>
        <w:tc>
          <w:tcPr>
            <w:tcW w:w="1555" w:type="dxa"/>
            <w:gridSpan w:val="2"/>
            <w:vMerge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Merge/>
            <w:vAlign w:val="center"/>
          </w:tcPr>
          <w:p w:rsidR="00B8695C" w:rsidRDefault="00B8695C" w:rsidP="009852B8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57" w:type="dxa"/>
            <w:vAlign w:val="center"/>
          </w:tcPr>
          <w:p w:rsidR="00B8695C" w:rsidRDefault="00B8695C" w:rsidP="009852B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保証４号</w:t>
            </w:r>
          </w:p>
        </w:tc>
        <w:tc>
          <w:tcPr>
            <w:tcW w:w="2175" w:type="dxa"/>
            <w:vAlign w:val="center"/>
          </w:tcPr>
          <w:p w:rsidR="00B8695C" w:rsidRDefault="00B8695C" w:rsidP="009852B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保証５号</w:t>
            </w:r>
          </w:p>
        </w:tc>
        <w:tc>
          <w:tcPr>
            <w:tcW w:w="2060" w:type="dxa"/>
            <w:vAlign w:val="center"/>
          </w:tcPr>
          <w:p w:rsidR="00B8695C" w:rsidRDefault="00B8695C" w:rsidP="009852B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危機関連保証</w:t>
            </w:r>
          </w:p>
        </w:tc>
      </w:tr>
      <w:tr w:rsidR="00B8695C" w:rsidTr="00B8695C">
        <w:trPr>
          <w:trHeight w:val="1019"/>
        </w:trPr>
        <w:tc>
          <w:tcPr>
            <w:tcW w:w="1555" w:type="dxa"/>
            <w:gridSpan w:val="2"/>
            <w:vMerge w:val="restart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融資対象</w:t>
            </w:r>
          </w:p>
        </w:tc>
        <w:tc>
          <w:tcPr>
            <w:tcW w:w="2409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全業種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（指定</w:t>
            </w:r>
            <w:r w:rsidRPr="00AA3A0F">
              <w:rPr>
                <w:rFonts w:ascii="メイリオ" w:eastAsia="メイリオ" w:hAnsi="メイリオ" w:hint="eastAsia"/>
                <w:b/>
                <w:u w:val="single"/>
              </w:rPr>
              <w:t>なし</w:t>
            </w:r>
            <w:r>
              <w:rPr>
                <w:rFonts w:ascii="メイリオ" w:eastAsia="メイリオ" w:hAnsi="メイリオ" w:hint="eastAsia"/>
                <w:b/>
                <w:u w:val="single"/>
              </w:rPr>
              <w:t>）</w:t>
            </w:r>
          </w:p>
        </w:tc>
        <w:tc>
          <w:tcPr>
            <w:tcW w:w="2257" w:type="dxa"/>
            <w:vAlign w:val="center"/>
          </w:tcPr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県内全</w:t>
            </w:r>
            <w:r w:rsidRPr="00AA3A0F">
              <w:rPr>
                <w:rFonts w:ascii="メイリオ" w:eastAsia="メイリオ" w:hAnsi="メイリオ" w:hint="eastAsia"/>
                <w:b/>
              </w:rPr>
              <w:t>域の</w:t>
            </w:r>
          </w:p>
          <w:p w:rsidR="00B8695C" w:rsidRPr="004813AE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 w:rsidRPr="00AA3A0F">
              <w:rPr>
                <w:rFonts w:ascii="メイリオ" w:eastAsia="メイリオ" w:hAnsi="メイリオ" w:hint="eastAsia"/>
                <w:b/>
                <w:u w:val="single"/>
              </w:rPr>
              <w:t>全業種</w:t>
            </w:r>
            <w:r>
              <w:rPr>
                <w:rFonts w:ascii="メイリオ" w:eastAsia="メイリオ" w:hAnsi="メイリオ" w:hint="eastAsia"/>
                <w:b/>
                <w:u w:val="single"/>
              </w:rPr>
              <w:t>（指定なし）</w:t>
            </w:r>
          </w:p>
        </w:tc>
        <w:tc>
          <w:tcPr>
            <w:tcW w:w="2175" w:type="dxa"/>
            <w:vAlign w:val="center"/>
          </w:tcPr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 w:rsidRPr="00AA3A0F">
              <w:rPr>
                <w:rFonts w:ascii="メイリオ" w:eastAsia="メイリオ" w:hAnsi="メイリオ" w:hint="eastAsia"/>
                <w:b/>
                <w:u w:val="single"/>
              </w:rPr>
              <w:t>指定業種のみ</w:t>
            </w:r>
          </w:p>
          <w:p w:rsidR="00B8695C" w:rsidRPr="001625BC" w:rsidRDefault="00B8695C" w:rsidP="001625B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3/</w:t>
            </w:r>
            <w:r>
              <w:rPr>
                <w:rFonts w:ascii="メイリオ" w:eastAsia="メイリオ" w:hAnsi="メイリオ"/>
              </w:rPr>
              <w:t>13</w:t>
            </w:r>
            <w:r>
              <w:rPr>
                <w:rFonts w:ascii="メイリオ" w:eastAsia="メイリオ" w:hAnsi="メイリオ" w:hint="eastAsia"/>
              </w:rPr>
              <w:t>現在508</w:t>
            </w:r>
            <w:r w:rsidRPr="00AA3A0F"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2060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全業種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（指定</w:t>
            </w:r>
            <w:r w:rsidRPr="00AA3A0F">
              <w:rPr>
                <w:rFonts w:ascii="メイリオ" w:eastAsia="メイリオ" w:hAnsi="メイリオ" w:hint="eastAsia"/>
                <w:b/>
                <w:u w:val="single"/>
              </w:rPr>
              <w:t>なし</w:t>
            </w:r>
            <w:r>
              <w:rPr>
                <w:rFonts w:ascii="メイリオ" w:eastAsia="メイリオ" w:hAnsi="メイリオ" w:hint="eastAsia"/>
                <w:b/>
                <w:u w:val="single"/>
              </w:rPr>
              <w:t>）</w:t>
            </w:r>
          </w:p>
        </w:tc>
      </w:tr>
      <w:tr w:rsidR="00B8695C" w:rsidTr="003C30F4">
        <w:trPr>
          <w:trHeight w:val="1548"/>
        </w:trPr>
        <w:tc>
          <w:tcPr>
            <w:tcW w:w="1555" w:type="dxa"/>
            <w:gridSpan w:val="2"/>
            <w:vMerge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:rsidR="00B8695C" w:rsidRDefault="00B8695C" w:rsidP="00292A2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売上高減少</w:t>
            </w:r>
            <w:r w:rsidR="00292A23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前年比</w:t>
            </w:r>
          </w:p>
          <w:p w:rsidR="00B8695C" w:rsidRDefault="00B8695C" w:rsidP="00292A23">
            <w:pPr>
              <w:spacing w:line="280" w:lineRule="exact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1か月実績</w:t>
            </w:r>
          </w:p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＋２か月見込</w:t>
            </w:r>
          </w:p>
          <w:p w:rsidR="00B8695C" w:rsidRPr="00BB7A6D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BB7A6D">
              <w:rPr>
                <w:rFonts w:ascii="メイリオ" w:eastAsia="メイリオ" w:hAnsi="メイリオ" w:hint="eastAsia"/>
                <w:b/>
                <w:u w:val="single"/>
              </w:rPr>
              <w:t>３％以上</w:t>
            </w:r>
          </w:p>
        </w:tc>
        <w:tc>
          <w:tcPr>
            <w:tcW w:w="2257" w:type="dxa"/>
            <w:vAlign w:val="center"/>
          </w:tcPr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売上高減少 前年比</w:t>
            </w:r>
          </w:p>
          <w:p w:rsidR="00B8695C" w:rsidRDefault="00B8695C" w:rsidP="00782178">
            <w:pPr>
              <w:spacing w:line="280" w:lineRule="exact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1か月実績</w:t>
            </w:r>
          </w:p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＋２か月見込</w:t>
            </w:r>
          </w:p>
          <w:p w:rsidR="00B8695C" w:rsidRPr="00BB7A6D" w:rsidRDefault="00B8695C" w:rsidP="001010EC">
            <w:pPr>
              <w:spacing w:line="280" w:lineRule="exact"/>
              <w:ind w:firstLineChars="300" w:firstLine="630"/>
              <w:jc w:val="left"/>
              <w:rPr>
                <w:rFonts w:ascii="メイリオ" w:eastAsia="メイリオ" w:hAnsi="メイリオ"/>
                <w:b/>
                <w:u w:val="single"/>
              </w:rPr>
            </w:pPr>
            <w:r w:rsidRPr="00BB7A6D">
              <w:rPr>
                <w:rFonts w:ascii="メイリオ" w:eastAsia="メイリオ" w:hAnsi="メイリオ" w:hint="eastAsia"/>
                <w:b/>
                <w:u w:val="single"/>
              </w:rPr>
              <w:t>20％以上</w:t>
            </w:r>
          </w:p>
        </w:tc>
        <w:tc>
          <w:tcPr>
            <w:tcW w:w="2175" w:type="dxa"/>
            <w:vAlign w:val="center"/>
          </w:tcPr>
          <w:p w:rsidR="00B8695C" w:rsidRPr="00EC2B68" w:rsidRDefault="00292A23" w:rsidP="001010EC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(</w:t>
            </w:r>
            <w:r w:rsidR="00B8695C" w:rsidRPr="00EC2B68">
              <w:rPr>
                <w:rFonts w:ascii="メイリオ" w:eastAsia="メイリオ" w:hAnsi="メイリオ" w:hint="eastAsia"/>
                <w:b/>
              </w:rPr>
              <w:t>時限的</w:t>
            </w:r>
            <w:r>
              <w:rPr>
                <w:rFonts w:ascii="メイリオ" w:eastAsia="メイリオ" w:hAnsi="メイリオ" w:hint="eastAsia"/>
                <w:b/>
              </w:rPr>
              <w:t>な運用緩和)</w:t>
            </w:r>
          </w:p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売上高減少 前年比</w:t>
            </w:r>
          </w:p>
          <w:p w:rsidR="00B8695C" w:rsidRDefault="00B8695C" w:rsidP="00782178">
            <w:pPr>
              <w:spacing w:line="280" w:lineRule="exact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1か月実績</w:t>
            </w:r>
          </w:p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＋２か月見込</w:t>
            </w:r>
          </w:p>
          <w:p w:rsidR="00B8695C" w:rsidRPr="001010E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B7A6D">
              <w:rPr>
                <w:rFonts w:ascii="メイリオ" w:eastAsia="メイリオ" w:hAnsi="メイリオ" w:hint="eastAsia"/>
                <w:b/>
                <w:u w:val="single"/>
              </w:rPr>
              <w:t>５％以上</w:t>
            </w:r>
          </w:p>
        </w:tc>
        <w:tc>
          <w:tcPr>
            <w:tcW w:w="2060" w:type="dxa"/>
            <w:vAlign w:val="center"/>
          </w:tcPr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売上高減少 前年比</w:t>
            </w:r>
          </w:p>
          <w:p w:rsidR="00B8695C" w:rsidRDefault="00B8695C" w:rsidP="00782178">
            <w:pPr>
              <w:spacing w:line="28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1か月実績</w:t>
            </w:r>
          </w:p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＋２か月見込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15</w:t>
            </w:r>
            <w:r w:rsidRPr="00BB7A6D">
              <w:rPr>
                <w:rFonts w:ascii="メイリオ" w:eastAsia="メイリオ" w:hAnsi="メイリオ" w:hint="eastAsia"/>
                <w:b/>
                <w:u w:val="single"/>
              </w:rPr>
              <w:t>％以上</w:t>
            </w:r>
          </w:p>
        </w:tc>
      </w:tr>
      <w:tr w:rsidR="00B8695C" w:rsidTr="00B8695C">
        <w:trPr>
          <w:trHeight w:val="843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融資</w:t>
            </w:r>
          </w:p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限度額</w:t>
            </w:r>
          </w:p>
        </w:tc>
        <w:tc>
          <w:tcPr>
            <w:tcW w:w="2409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5,000万円</w:t>
            </w:r>
          </w:p>
          <w:p w:rsidR="00B8695C" w:rsidRDefault="00B8695C" w:rsidP="009E6529">
            <w:pPr>
              <w:spacing w:line="280" w:lineRule="exact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（中小企業等）</w:t>
            </w:r>
          </w:p>
        </w:tc>
        <w:tc>
          <w:tcPr>
            <w:tcW w:w="4432" w:type="dxa"/>
            <w:gridSpan w:val="2"/>
            <w:vAlign w:val="center"/>
          </w:tcPr>
          <w:p w:rsidR="00B8695C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8,000万円（中小企業等）</w:t>
            </w:r>
          </w:p>
          <w:p w:rsidR="00B8695C" w:rsidRPr="00A84AD6" w:rsidRDefault="00B8695C" w:rsidP="0078217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※保証４号及び保証５号合算の金額</w:t>
            </w:r>
          </w:p>
        </w:tc>
        <w:tc>
          <w:tcPr>
            <w:tcW w:w="2060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8,000万円</w:t>
            </w:r>
          </w:p>
          <w:p w:rsidR="00B8695C" w:rsidRDefault="00B8695C" w:rsidP="009E6529">
            <w:pPr>
              <w:spacing w:line="280" w:lineRule="exact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（中小企業等）</w:t>
            </w:r>
          </w:p>
        </w:tc>
      </w:tr>
      <w:tr w:rsidR="00B8695C" w:rsidTr="00B8695C">
        <w:trPr>
          <w:trHeight w:val="428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融資期間</w:t>
            </w:r>
          </w:p>
        </w:tc>
        <w:tc>
          <w:tcPr>
            <w:tcW w:w="2409" w:type="dxa"/>
            <w:vAlign w:val="center"/>
          </w:tcPr>
          <w:p w:rsidR="00B8695C" w:rsidRDefault="00B8695C" w:rsidP="00B5214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7年以内</w:t>
            </w:r>
          </w:p>
        </w:tc>
        <w:tc>
          <w:tcPr>
            <w:tcW w:w="6492" w:type="dxa"/>
            <w:gridSpan w:val="3"/>
            <w:vAlign w:val="center"/>
          </w:tcPr>
          <w:p w:rsidR="00B8695C" w:rsidRDefault="00B8695C" w:rsidP="00B5214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10年以内</w:t>
            </w:r>
          </w:p>
        </w:tc>
      </w:tr>
      <w:tr w:rsidR="00B8695C" w:rsidTr="00B8695C">
        <w:trPr>
          <w:trHeight w:val="690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据置期間</w:t>
            </w:r>
          </w:p>
        </w:tc>
        <w:tc>
          <w:tcPr>
            <w:tcW w:w="2409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現行なし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2年以内に延長</w:t>
            </w:r>
          </w:p>
        </w:tc>
        <w:tc>
          <w:tcPr>
            <w:tcW w:w="6492" w:type="dxa"/>
            <w:gridSpan w:val="3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現行1年以内⇒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2年以内に延長</w:t>
            </w:r>
          </w:p>
        </w:tc>
      </w:tr>
      <w:tr w:rsidR="00B8695C" w:rsidTr="00B8695C">
        <w:trPr>
          <w:trHeight w:val="416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利率</w:t>
            </w:r>
          </w:p>
        </w:tc>
        <w:tc>
          <w:tcPr>
            <w:tcW w:w="8901" w:type="dxa"/>
            <w:gridSpan w:val="4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金融機関所定利率（金融機関が決定）</w:t>
            </w:r>
          </w:p>
        </w:tc>
      </w:tr>
      <w:tr w:rsidR="00B8695C" w:rsidTr="00B8695C">
        <w:trPr>
          <w:trHeight w:val="1243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保証枠</w:t>
            </w:r>
          </w:p>
        </w:tc>
        <w:tc>
          <w:tcPr>
            <w:tcW w:w="2409" w:type="dxa"/>
            <w:vAlign w:val="center"/>
          </w:tcPr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一般保証枠</w:t>
            </w:r>
          </w:p>
          <w:p w:rsidR="003C30F4" w:rsidRDefault="003C30F4" w:rsidP="001010EC">
            <w:pPr>
              <w:spacing w:line="28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最大2.8億円</w:t>
            </w:r>
          </w:p>
          <w:p w:rsidR="003C30F4" w:rsidRDefault="003C30F4" w:rsidP="003C30F4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</w:t>
            </w:r>
            <w:r w:rsidRPr="003C30F4">
              <w:rPr>
                <w:rFonts w:ascii="メイリオ" w:eastAsia="メイリオ" w:hAnsi="メイリオ" w:hint="eastAsia"/>
                <w:sz w:val="18"/>
              </w:rPr>
              <w:t>うち</w:t>
            </w:r>
            <w:r w:rsidR="00B8695C" w:rsidRPr="003C30F4">
              <w:rPr>
                <w:rFonts w:ascii="メイリオ" w:eastAsia="メイリオ" w:hAnsi="メイリオ" w:hint="eastAsia"/>
                <w:sz w:val="18"/>
              </w:rPr>
              <w:t>無担保</w:t>
            </w:r>
            <w:r w:rsidRPr="003C30F4">
              <w:rPr>
                <w:rFonts w:ascii="メイリオ" w:eastAsia="メイリオ" w:hAnsi="メイリオ" w:hint="eastAsia"/>
                <w:sz w:val="18"/>
              </w:rPr>
              <w:t>分</w:t>
            </w:r>
          </w:p>
          <w:p w:rsidR="00B8695C" w:rsidRPr="003C30F4" w:rsidRDefault="00B8695C" w:rsidP="003C30F4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18"/>
              </w:rPr>
            </w:pPr>
            <w:r w:rsidRPr="003C30F4">
              <w:rPr>
                <w:rFonts w:ascii="メイリオ" w:eastAsia="メイリオ" w:hAnsi="メイリオ" w:hint="eastAsia"/>
                <w:sz w:val="18"/>
              </w:rPr>
              <w:t>8,000万円</w:t>
            </w:r>
            <w:r w:rsidR="003C30F4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4432" w:type="dxa"/>
            <w:gridSpan w:val="2"/>
            <w:vAlign w:val="center"/>
          </w:tcPr>
          <w:p w:rsidR="00B8695C" w:rsidRDefault="00B8695C" w:rsidP="005570A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一般保証枠とは</w:t>
            </w:r>
            <w:r w:rsidRPr="00196A32">
              <w:rPr>
                <w:rFonts w:ascii="メイリオ" w:eastAsia="メイリオ" w:hAnsi="メイリオ" w:hint="eastAsia"/>
                <w:b/>
                <w:u w:val="single"/>
              </w:rPr>
              <w:t>別枠</w:t>
            </w:r>
            <w:r>
              <w:rPr>
                <w:rFonts w:ascii="メイリオ" w:eastAsia="メイリオ" w:hAnsi="メイリオ" w:hint="eastAsia"/>
                <w:b/>
                <w:u w:val="single"/>
              </w:rPr>
              <w:t>の特別保証</w:t>
            </w:r>
          </w:p>
          <w:p w:rsidR="00B8695C" w:rsidRPr="00B671D7" w:rsidRDefault="00B8695C" w:rsidP="005570A1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Pr="00B671D7">
              <w:rPr>
                <w:rFonts w:ascii="メイリオ" w:eastAsia="メイリオ" w:hAnsi="メイリオ" w:hint="eastAsia"/>
              </w:rPr>
              <w:t>保証</w:t>
            </w:r>
            <w:r>
              <w:rPr>
                <w:rFonts w:ascii="メイリオ" w:eastAsia="メイリオ" w:hAnsi="メイリオ" w:hint="eastAsia"/>
              </w:rPr>
              <w:t>４号及び</w:t>
            </w:r>
            <w:r w:rsidRPr="00B671D7">
              <w:rPr>
                <w:rFonts w:ascii="メイリオ" w:eastAsia="メイリオ" w:hAnsi="メイリオ" w:hint="eastAsia"/>
              </w:rPr>
              <w:t>保証</w:t>
            </w:r>
            <w:r>
              <w:rPr>
                <w:rFonts w:ascii="メイリオ" w:eastAsia="メイリオ" w:hAnsi="メイリオ" w:hint="eastAsia"/>
              </w:rPr>
              <w:t>５号</w:t>
            </w:r>
            <w:r w:rsidRPr="00B671D7">
              <w:rPr>
                <w:rFonts w:ascii="メイリオ" w:eastAsia="メイリオ" w:hAnsi="メイリオ" w:hint="eastAsia"/>
              </w:rPr>
              <w:t>合算</w:t>
            </w:r>
            <w:r>
              <w:rPr>
                <w:rFonts w:ascii="メイリオ" w:eastAsia="メイリオ" w:hAnsi="メイリオ" w:hint="eastAsia"/>
              </w:rPr>
              <w:t>の金額）</w:t>
            </w:r>
          </w:p>
          <w:p w:rsidR="00B8695C" w:rsidRPr="00B671D7" w:rsidRDefault="003C30F4" w:rsidP="005570A1">
            <w:pPr>
              <w:spacing w:line="280" w:lineRule="exact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最大2.8億円(うち無担保分8,000万円</w:t>
            </w:r>
            <w:r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2060" w:type="dxa"/>
            <w:vAlign w:val="center"/>
          </w:tcPr>
          <w:p w:rsidR="00D236D8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u w:val="single"/>
              </w:rPr>
              <w:t>更に</w:t>
            </w:r>
            <w:r w:rsidRPr="003A4816">
              <w:rPr>
                <w:rFonts w:ascii="メイリオ" w:eastAsia="メイリオ" w:hAnsi="メイリオ" w:hint="eastAsia"/>
                <w:b/>
                <w:u w:val="single"/>
              </w:rPr>
              <w:t>別枠の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u w:val="single"/>
              </w:rPr>
            </w:pPr>
            <w:r w:rsidRPr="003A4816">
              <w:rPr>
                <w:rFonts w:ascii="メイリオ" w:eastAsia="メイリオ" w:hAnsi="メイリオ" w:hint="eastAsia"/>
                <w:b/>
                <w:u w:val="single"/>
              </w:rPr>
              <w:t>特別保証</w:t>
            </w:r>
          </w:p>
          <w:p w:rsidR="00B8695C" w:rsidRDefault="00B8695C" w:rsidP="001010E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（危機関連保証）</w:t>
            </w:r>
          </w:p>
          <w:p w:rsidR="003C30F4" w:rsidRDefault="003C30F4" w:rsidP="003C30F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最大2.8億円</w:t>
            </w:r>
          </w:p>
          <w:p w:rsidR="003C30F4" w:rsidRDefault="003C30F4" w:rsidP="003C30F4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C30F4">
              <w:rPr>
                <w:rFonts w:ascii="メイリオ" w:eastAsia="メイリオ" w:hAnsi="メイリオ" w:hint="eastAsia"/>
                <w:sz w:val="18"/>
              </w:rPr>
              <w:t>(うち無担保分</w:t>
            </w:r>
          </w:p>
          <w:p w:rsidR="00B8695C" w:rsidRPr="003A4816" w:rsidRDefault="00B8695C" w:rsidP="003C30F4">
            <w:pPr>
              <w:spacing w:line="280" w:lineRule="exact"/>
              <w:jc w:val="center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  <w:r w:rsidRPr="003C30F4">
              <w:rPr>
                <w:rFonts w:ascii="メイリオ" w:eastAsia="メイリオ" w:hAnsi="メイリオ" w:hint="eastAsia"/>
                <w:sz w:val="18"/>
              </w:rPr>
              <w:t>8,000万円</w:t>
            </w:r>
            <w:r w:rsidR="003C30F4" w:rsidRPr="003C30F4">
              <w:rPr>
                <w:rFonts w:ascii="メイリオ" w:eastAsia="メイリオ" w:hAnsi="メイリオ" w:hint="eastAsia"/>
                <w:sz w:val="18"/>
              </w:rPr>
              <w:t>)</w:t>
            </w:r>
          </w:p>
        </w:tc>
      </w:tr>
      <w:tr w:rsidR="00B8695C" w:rsidTr="00B8695C">
        <w:trPr>
          <w:trHeight w:val="854"/>
        </w:trPr>
        <w:tc>
          <w:tcPr>
            <w:tcW w:w="562" w:type="dxa"/>
            <w:vMerge w:val="restart"/>
            <w:textDirection w:val="tbRlV"/>
            <w:vAlign w:val="center"/>
          </w:tcPr>
          <w:p w:rsidR="00B8695C" w:rsidRDefault="00B8695C" w:rsidP="00B8695C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保証料率</w:t>
            </w:r>
          </w:p>
        </w:tc>
        <w:tc>
          <w:tcPr>
            <w:tcW w:w="993" w:type="dxa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事業者</w:t>
            </w:r>
          </w:p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負担</w:t>
            </w:r>
          </w:p>
        </w:tc>
        <w:tc>
          <w:tcPr>
            <w:tcW w:w="2409" w:type="dxa"/>
            <w:vAlign w:val="center"/>
          </w:tcPr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0.45％～1.50％</w:t>
            </w:r>
          </w:p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0.25%～1.30%</w:t>
            </w:r>
          </w:p>
        </w:tc>
        <w:tc>
          <w:tcPr>
            <w:tcW w:w="2257" w:type="dxa"/>
            <w:vAlign w:val="center"/>
          </w:tcPr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0.60％</w:t>
            </w:r>
          </w:p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0.20%</w:t>
            </w:r>
          </w:p>
        </w:tc>
        <w:tc>
          <w:tcPr>
            <w:tcW w:w="2175" w:type="dxa"/>
            <w:vAlign w:val="center"/>
          </w:tcPr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0.44％</w:t>
            </w:r>
          </w:p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0.24%</w:t>
            </w:r>
          </w:p>
        </w:tc>
        <w:tc>
          <w:tcPr>
            <w:tcW w:w="2060" w:type="dxa"/>
            <w:vAlign w:val="center"/>
          </w:tcPr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0.50％</w:t>
            </w:r>
          </w:p>
          <w:p w:rsidR="00B8695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0.20%</w:t>
            </w:r>
          </w:p>
        </w:tc>
      </w:tr>
      <w:tr w:rsidR="00B8695C" w:rsidTr="00B8695C">
        <w:trPr>
          <w:trHeight w:val="993"/>
        </w:trPr>
        <w:tc>
          <w:tcPr>
            <w:tcW w:w="562" w:type="dxa"/>
            <w:vMerge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県補助</w:t>
            </w:r>
          </w:p>
        </w:tc>
        <w:tc>
          <w:tcPr>
            <w:tcW w:w="2409" w:type="dxa"/>
            <w:vAlign w:val="center"/>
          </w:tcPr>
          <w:p w:rsidR="00B8695C" w:rsidRPr="00B650AC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highlight w:val="lightGray"/>
              </w:rPr>
            </w:pPr>
            <w:r w:rsidRPr="00F825E7">
              <w:rPr>
                <w:rFonts w:ascii="メイリオ" w:eastAsia="メイリオ" w:hAnsi="メイリオ" w:hint="eastAsia"/>
              </w:rPr>
              <w:t>0.40%⇒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0.60%</w:t>
            </w:r>
          </w:p>
          <w:p w:rsidR="00B8695C" w:rsidRPr="00F825E7" w:rsidRDefault="00B8695C" w:rsidP="00F825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650AC">
              <w:rPr>
                <w:rFonts w:ascii="メイリオ" w:eastAsia="メイリオ" w:hAnsi="メイリオ" w:hint="eastAsia"/>
                <w:highlight w:val="lightGray"/>
              </w:rPr>
              <w:t>（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0.20%上乗せ</w:t>
            </w:r>
            <w:r w:rsidRPr="00B650AC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  <w:tc>
          <w:tcPr>
            <w:tcW w:w="2257" w:type="dxa"/>
            <w:vAlign w:val="center"/>
          </w:tcPr>
          <w:p w:rsidR="00B8695C" w:rsidRPr="00B650A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highlight w:val="lightGray"/>
              </w:rPr>
            </w:pPr>
            <w:r w:rsidRPr="00F825E7">
              <w:rPr>
                <w:rFonts w:ascii="メイリオ" w:eastAsia="メイリオ" w:hAnsi="メイリオ" w:hint="eastAsia"/>
              </w:rPr>
              <w:t>0.30%⇒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0.70%</w:t>
            </w:r>
          </w:p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B650AC">
              <w:rPr>
                <w:rFonts w:ascii="メイリオ" w:eastAsia="メイリオ" w:hAnsi="メイリオ" w:hint="eastAsia"/>
                <w:highlight w:val="lightGray"/>
              </w:rPr>
              <w:t>（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0.40%上乗せ</w:t>
            </w:r>
            <w:r w:rsidRPr="00B650AC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  <w:tc>
          <w:tcPr>
            <w:tcW w:w="2175" w:type="dxa"/>
            <w:vAlign w:val="center"/>
          </w:tcPr>
          <w:p w:rsidR="00B8695C" w:rsidRPr="00B650A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highlight w:val="lightGray"/>
              </w:rPr>
            </w:pPr>
            <w:r>
              <w:rPr>
                <w:rFonts w:ascii="メイリオ" w:eastAsia="メイリオ" w:hAnsi="メイリオ" w:hint="eastAsia"/>
              </w:rPr>
              <w:t>0.24%⇒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0.44%</w:t>
            </w:r>
          </w:p>
          <w:p w:rsidR="00B8695C" w:rsidRPr="00F825E7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650AC">
              <w:rPr>
                <w:rFonts w:ascii="メイリオ" w:eastAsia="メイリオ" w:hAnsi="メイリオ" w:hint="eastAsia"/>
                <w:highlight w:val="lightGray"/>
              </w:rPr>
              <w:t>（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0.20%上乗せ</w:t>
            </w:r>
            <w:r w:rsidRPr="00B650AC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  <w:tc>
          <w:tcPr>
            <w:tcW w:w="2060" w:type="dxa"/>
            <w:vAlign w:val="center"/>
          </w:tcPr>
          <w:p w:rsidR="00B8695C" w:rsidRPr="00B650A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highlight w:val="lightGray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0.30%⇒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0.60%</w:t>
            </w:r>
          </w:p>
          <w:p w:rsidR="00B8695C" w:rsidRPr="00B650A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650AC">
              <w:rPr>
                <w:rFonts w:ascii="メイリオ" w:eastAsia="メイリオ" w:hAnsi="メイリオ" w:hint="eastAsia"/>
                <w:highlight w:val="lightGray"/>
              </w:rPr>
              <w:t>（</w:t>
            </w:r>
            <w:r w:rsidRPr="00B650AC">
              <w:rPr>
                <w:rFonts w:ascii="メイリオ" w:eastAsia="メイリオ" w:hAnsi="メイリオ" w:hint="eastAsia"/>
                <w:b/>
                <w:highlight w:val="lightGray"/>
                <w:u w:val="single"/>
              </w:rPr>
              <w:t>0.30%上乗せ</w:t>
            </w:r>
            <w:r w:rsidRPr="00B650AC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B8695C" w:rsidTr="00B8695C">
        <w:trPr>
          <w:trHeight w:val="1261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保証割合</w:t>
            </w:r>
          </w:p>
        </w:tc>
        <w:tc>
          <w:tcPr>
            <w:tcW w:w="2409" w:type="dxa"/>
            <w:vAlign w:val="center"/>
          </w:tcPr>
          <w:p w:rsidR="00292A23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信用保証協会</w:t>
            </w:r>
            <w:r w:rsidRPr="00B671D7">
              <w:rPr>
                <w:rFonts w:ascii="メイリオ" w:eastAsia="メイリオ" w:hAnsi="メイリオ" w:hint="eastAsia"/>
                <w:b/>
              </w:rPr>
              <w:t>が</w:t>
            </w:r>
          </w:p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671D7">
              <w:rPr>
                <w:rFonts w:ascii="メイリオ" w:eastAsia="メイリオ" w:hAnsi="メイリオ" w:hint="eastAsia"/>
                <w:b/>
              </w:rPr>
              <w:t>80％</w:t>
            </w:r>
            <w:r>
              <w:rPr>
                <w:rFonts w:ascii="メイリオ" w:eastAsia="メイリオ" w:hAnsi="メイリオ" w:hint="eastAsia"/>
              </w:rPr>
              <w:t>保証</w:t>
            </w:r>
          </w:p>
          <w:p w:rsidR="00292A23" w:rsidRDefault="00B8695C" w:rsidP="00BB67A4">
            <w:pPr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（金融機関が20％</w:t>
            </w:r>
          </w:p>
          <w:p w:rsidR="00B8695C" w:rsidRDefault="00B8695C" w:rsidP="00292A23">
            <w:pPr>
              <w:spacing w:line="28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責任共有）</w:t>
            </w:r>
          </w:p>
        </w:tc>
        <w:tc>
          <w:tcPr>
            <w:tcW w:w="2257" w:type="dxa"/>
            <w:vAlign w:val="center"/>
          </w:tcPr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信用保証協会</w:t>
            </w:r>
            <w:r w:rsidRPr="00B671D7">
              <w:rPr>
                <w:rFonts w:ascii="メイリオ" w:eastAsia="メイリオ" w:hAnsi="メイリオ" w:hint="eastAsia"/>
                <w:b/>
              </w:rPr>
              <w:t>が</w:t>
            </w:r>
          </w:p>
          <w:p w:rsidR="00B8695C" w:rsidRPr="00196A32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B671D7">
              <w:rPr>
                <w:rFonts w:ascii="メイリオ" w:eastAsia="メイリオ" w:hAnsi="メイリオ" w:hint="eastAsia"/>
                <w:b/>
              </w:rPr>
              <w:t>100％</w:t>
            </w:r>
            <w:r w:rsidRPr="00256D81">
              <w:rPr>
                <w:rFonts w:ascii="メイリオ" w:eastAsia="メイリオ" w:hAnsi="メイリオ" w:hint="eastAsia"/>
              </w:rPr>
              <w:t>保証</w:t>
            </w:r>
          </w:p>
        </w:tc>
        <w:tc>
          <w:tcPr>
            <w:tcW w:w="2175" w:type="dxa"/>
            <w:vAlign w:val="center"/>
          </w:tcPr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信用保証協会</w:t>
            </w:r>
            <w:r w:rsidRPr="00B671D7">
              <w:rPr>
                <w:rFonts w:ascii="メイリオ" w:eastAsia="メイリオ" w:hAnsi="メイリオ" w:hint="eastAsia"/>
                <w:b/>
              </w:rPr>
              <w:t>が</w:t>
            </w:r>
          </w:p>
          <w:p w:rsidR="00B8695C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671D7">
              <w:rPr>
                <w:rFonts w:ascii="メイリオ" w:eastAsia="メイリオ" w:hAnsi="メイリオ" w:hint="eastAsia"/>
                <w:b/>
              </w:rPr>
              <w:t>80％</w:t>
            </w:r>
            <w:r>
              <w:rPr>
                <w:rFonts w:ascii="メイリオ" w:eastAsia="メイリオ" w:hAnsi="メイリオ" w:hint="eastAsia"/>
              </w:rPr>
              <w:t>保証</w:t>
            </w:r>
          </w:p>
          <w:p w:rsidR="00B8695C" w:rsidRDefault="00B8695C" w:rsidP="00BB67A4">
            <w:pPr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（金融機関が20％</w:t>
            </w:r>
          </w:p>
          <w:p w:rsidR="00B8695C" w:rsidRDefault="00B8695C" w:rsidP="00782178">
            <w:pPr>
              <w:spacing w:line="28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責任共有）</w:t>
            </w:r>
          </w:p>
        </w:tc>
        <w:tc>
          <w:tcPr>
            <w:tcW w:w="2060" w:type="dxa"/>
            <w:vAlign w:val="center"/>
          </w:tcPr>
          <w:p w:rsidR="00B8695C" w:rsidRPr="00196A32" w:rsidRDefault="00B8695C" w:rsidP="00BB67A4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信用保証協会</w:t>
            </w:r>
            <w:r w:rsidRPr="00B671D7">
              <w:rPr>
                <w:rFonts w:ascii="メイリオ" w:eastAsia="メイリオ" w:hAnsi="メイリオ" w:hint="eastAsia"/>
                <w:b/>
              </w:rPr>
              <w:t>が100％</w:t>
            </w:r>
            <w:r w:rsidRPr="00256D81">
              <w:rPr>
                <w:rFonts w:ascii="メイリオ" w:eastAsia="メイリオ" w:hAnsi="メイリオ" w:hint="eastAsia"/>
              </w:rPr>
              <w:t>保証</w:t>
            </w:r>
          </w:p>
        </w:tc>
      </w:tr>
      <w:tr w:rsidR="00B8695C" w:rsidTr="00B8695C">
        <w:trPr>
          <w:trHeight w:val="686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市町長</w:t>
            </w:r>
          </w:p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の認定</w:t>
            </w:r>
          </w:p>
        </w:tc>
        <w:tc>
          <w:tcPr>
            <w:tcW w:w="2409" w:type="dxa"/>
            <w:vAlign w:val="center"/>
          </w:tcPr>
          <w:p w:rsidR="00B8695C" w:rsidRDefault="00B8695C" w:rsidP="001A1F3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不要</w:t>
            </w:r>
          </w:p>
        </w:tc>
        <w:tc>
          <w:tcPr>
            <w:tcW w:w="6492" w:type="dxa"/>
            <w:gridSpan w:val="3"/>
            <w:vAlign w:val="center"/>
          </w:tcPr>
          <w:p w:rsidR="00B8695C" w:rsidRDefault="00B8695C" w:rsidP="001A1F3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</w:t>
            </w:r>
          </w:p>
        </w:tc>
      </w:tr>
      <w:tr w:rsidR="00B8695C" w:rsidTr="00B8695C">
        <w:trPr>
          <w:trHeight w:val="695"/>
        </w:trPr>
        <w:tc>
          <w:tcPr>
            <w:tcW w:w="1555" w:type="dxa"/>
            <w:gridSpan w:val="2"/>
            <w:vAlign w:val="center"/>
          </w:tcPr>
          <w:p w:rsidR="00B8695C" w:rsidRDefault="00B8695C" w:rsidP="00B8695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2409" w:type="dxa"/>
            <w:vAlign w:val="center"/>
          </w:tcPr>
          <w:p w:rsidR="00B8695C" w:rsidRDefault="00B8695C" w:rsidP="00B5214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57" w:type="dxa"/>
            <w:vAlign w:val="center"/>
          </w:tcPr>
          <w:p w:rsidR="00B8695C" w:rsidRDefault="00B8695C" w:rsidP="00B52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・指定期間</w:t>
            </w:r>
          </w:p>
          <w:p w:rsidR="00B8695C" w:rsidRDefault="00B8695C" w:rsidP="00782178">
            <w:pPr>
              <w:spacing w:line="28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2/18</w:t>
            </w:r>
            <w:r>
              <w:rPr>
                <w:rFonts w:ascii="メイリオ" w:eastAsia="メイリオ" w:hAnsi="メイリオ" w:hint="eastAsia"/>
              </w:rPr>
              <w:t>～6/1</w:t>
            </w:r>
          </w:p>
        </w:tc>
        <w:tc>
          <w:tcPr>
            <w:tcW w:w="2175" w:type="dxa"/>
            <w:vAlign w:val="center"/>
          </w:tcPr>
          <w:p w:rsidR="00B8695C" w:rsidRPr="00734370" w:rsidRDefault="00B8695C" w:rsidP="00B52146">
            <w:pPr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・現在の業種指定3/31まで</w:t>
            </w:r>
          </w:p>
        </w:tc>
        <w:tc>
          <w:tcPr>
            <w:tcW w:w="2060" w:type="dxa"/>
            <w:vAlign w:val="center"/>
          </w:tcPr>
          <w:p w:rsidR="00B8695C" w:rsidRDefault="00B8695C" w:rsidP="00ED728E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・指定期間</w:t>
            </w:r>
          </w:p>
          <w:p w:rsidR="00B8695C" w:rsidRDefault="00B8695C" w:rsidP="00782178">
            <w:pPr>
              <w:spacing w:line="28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2/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～R3/1/</w:t>
            </w:r>
            <w:r>
              <w:rPr>
                <w:rFonts w:ascii="メイリオ" w:eastAsia="メイリオ" w:hAnsi="メイリオ"/>
              </w:rPr>
              <w:t>31</w:t>
            </w:r>
          </w:p>
        </w:tc>
      </w:tr>
    </w:tbl>
    <w:p w:rsidR="00292A23" w:rsidRDefault="00292A23" w:rsidP="00292A23">
      <w:pPr>
        <w:pStyle w:val="ae"/>
        <w:numPr>
          <w:ilvl w:val="0"/>
          <w:numId w:val="2"/>
        </w:numPr>
        <w:spacing w:line="340" w:lineRule="exact"/>
        <w:ind w:leftChars="0" w:left="357"/>
        <w:rPr>
          <w:rFonts w:ascii="メイリオ" w:eastAsia="メイリオ" w:hAnsi="メイリオ"/>
        </w:rPr>
      </w:pPr>
      <w:r w:rsidRPr="00D3453D">
        <w:rPr>
          <w:rFonts w:ascii="メイリオ" w:eastAsia="メイリオ" w:hAnsi="メイリオ" w:hint="eastAsia"/>
        </w:rPr>
        <w:t>いずれの資金も、取扱金融機関は、県内に本支店等を持つ銀行、信用金庫等３０金融機関</w:t>
      </w:r>
      <w:r>
        <w:rPr>
          <w:rFonts w:ascii="メイリオ" w:eastAsia="メイリオ" w:hAnsi="メイリオ" w:hint="eastAsia"/>
        </w:rPr>
        <w:t>です。ご利用の</w:t>
      </w:r>
    </w:p>
    <w:p w:rsidR="00D3453D" w:rsidRPr="00292A23" w:rsidRDefault="00292A23" w:rsidP="00292A23">
      <w:pPr>
        <w:pStyle w:val="ae"/>
        <w:spacing w:line="34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際には取扱金融機関へご相談ください。</w:t>
      </w:r>
    </w:p>
    <w:sectPr w:rsidR="00D3453D" w:rsidRPr="00292A23" w:rsidSect="00292A23">
      <w:pgSz w:w="11906" w:h="16838" w:code="9"/>
      <w:pgMar w:top="720" w:right="720" w:bottom="720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7F" w:rsidRDefault="00E0477F" w:rsidP="00046714">
      <w:r>
        <w:separator/>
      </w:r>
    </w:p>
  </w:endnote>
  <w:endnote w:type="continuationSeparator" w:id="0">
    <w:p w:rsidR="00E0477F" w:rsidRDefault="00E0477F" w:rsidP="000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7F" w:rsidRDefault="00E0477F" w:rsidP="00046714">
      <w:r>
        <w:separator/>
      </w:r>
    </w:p>
  </w:footnote>
  <w:footnote w:type="continuationSeparator" w:id="0">
    <w:p w:rsidR="00E0477F" w:rsidRDefault="00E0477F" w:rsidP="0004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DB"/>
    <w:multiLevelType w:val="hybridMultilevel"/>
    <w:tmpl w:val="DB48FC10"/>
    <w:lvl w:ilvl="0" w:tplc="A002F4F4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D7938"/>
    <w:multiLevelType w:val="hybridMultilevel"/>
    <w:tmpl w:val="5EFE9B9A"/>
    <w:lvl w:ilvl="0" w:tplc="12629E5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FD"/>
    <w:rsid w:val="00001231"/>
    <w:rsid w:val="00046714"/>
    <w:rsid w:val="000B4BE1"/>
    <w:rsid w:val="001010EC"/>
    <w:rsid w:val="001142EB"/>
    <w:rsid w:val="001260FD"/>
    <w:rsid w:val="001625BC"/>
    <w:rsid w:val="001A1F37"/>
    <w:rsid w:val="00256D81"/>
    <w:rsid w:val="002611E4"/>
    <w:rsid w:val="002616E5"/>
    <w:rsid w:val="00292A23"/>
    <w:rsid w:val="003A2E7B"/>
    <w:rsid w:val="003A4816"/>
    <w:rsid w:val="003C30F4"/>
    <w:rsid w:val="003E3BEA"/>
    <w:rsid w:val="003F002B"/>
    <w:rsid w:val="00432B38"/>
    <w:rsid w:val="00440703"/>
    <w:rsid w:val="00443309"/>
    <w:rsid w:val="00472D8F"/>
    <w:rsid w:val="004813AE"/>
    <w:rsid w:val="004B3B23"/>
    <w:rsid w:val="005570A1"/>
    <w:rsid w:val="00571D26"/>
    <w:rsid w:val="00602250"/>
    <w:rsid w:val="0062647A"/>
    <w:rsid w:val="006670CE"/>
    <w:rsid w:val="006F6964"/>
    <w:rsid w:val="007248F9"/>
    <w:rsid w:val="00734370"/>
    <w:rsid w:val="00782178"/>
    <w:rsid w:val="007857A3"/>
    <w:rsid w:val="0079522D"/>
    <w:rsid w:val="00915A89"/>
    <w:rsid w:val="00920A99"/>
    <w:rsid w:val="009852B8"/>
    <w:rsid w:val="009A7455"/>
    <w:rsid w:val="009E0833"/>
    <w:rsid w:val="009E6529"/>
    <w:rsid w:val="00A02EE5"/>
    <w:rsid w:val="00A364E4"/>
    <w:rsid w:val="00A4126B"/>
    <w:rsid w:val="00A84AD6"/>
    <w:rsid w:val="00AE2C00"/>
    <w:rsid w:val="00B22DA9"/>
    <w:rsid w:val="00B52146"/>
    <w:rsid w:val="00B650AC"/>
    <w:rsid w:val="00B671D7"/>
    <w:rsid w:val="00B74DDB"/>
    <w:rsid w:val="00B8695C"/>
    <w:rsid w:val="00BB67A4"/>
    <w:rsid w:val="00BB7A6D"/>
    <w:rsid w:val="00BD2905"/>
    <w:rsid w:val="00BF7227"/>
    <w:rsid w:val="00C317A1"/>
    <w:rsid w:val="00C93E74"/>
    <w:rsid w:val="00CE338B"/>
    <w:rsid w:val="00D236D8"/>
    <w:rsid w:val="00D3453D"/>
    <w:rsid w:val="00D478FF"/>
    <w:rsid w:val="00DA65FD"/>
    <w:rsid w:val="00DE38CD"/>
    <w:rsid w:val="00E0477F"/>
    <w:rsid w:val="00E221A3"/>
    <w:rsid w:val="00EC2B68"/>
    <w:rsid w:val="00ED728E"/>
    <w:rsid w:val="00F825E7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F78707"/>
  <w15:docId w15:val="{1963CA4D-853C-4599-BD90-8937BEF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A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A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65F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4671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46714"/>
  </w:style>
  <w:style w:type="paragraph" w:styleId="af6">
    <w:name w:val="footer"/>
    <w:basedOn w:val="a"/>
    <w:link w:val="af7"/>
    <w:uiPriority w:val="99"/>
    <w:unhideWhenUsed/>
    <w:rsid w:val="000467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4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C0D-F5B9-414B-A685-11EE816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耕三</dc:creator>
  <cp:keywords/>
  <dc:description/>
  <cp:lastModifiedBy>test</cp:lastModifiedBy>
  <cp:revision>12</cp:revision>
  <cp:lastPrinted>2020-03-17T07:46:00Z</cp:lastPrinted>
  <dcterms:created xsi:type="dcterms:W3CDTF">2020-03-16T02:20:00Z</dcterms:created>
  <dcterms:modified xsi:type="dcterms:W3CDTF">2020-03-17T07:49:00Z</dcterms:modified>
</cp:coreProperties>
</file>