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10" w:rsidRPr="00743C23" w:rsidRDefault="00494F10" w:rsidP="00BF3CAD">
      <w:pPr>
        <w:wordWrap w:val="0"/>
        <w:spacing w:line="286" w:lineRule="exact"/>
        <w:rPr>
          <w:rFonts w:asciiTheme="minorEastAsia" w:eastAsia="SimSun" w:hAnsiTheme="minorEastAsia" w:hint="eastAsia"/>
          <w:spacing w:val="14"/>
          <w:sz w:val="21"/>
          <w:szCs w:val="21"/>
          <w:lang w:eastAsia="zh-CN"/>
        </w:rPr>
      </w:pPr>
      <w:r w:rsidRPr="00743C23">
        <w:rPr>
          <w:rFonts w:asciiTheme="minorEastAsia" w:eastAsiaTheme="minorEastAsia" w:hAnsiTheme="minorEastAsia" w:hint="eastAsia"/>
          <w:spacing w:val="14"/>
          <w:sz w:val="21"/>
          <w:szCs w:val="21"/>
          <w:lang w:eastAsia="zh-CN"/>
        </w:rPr>
        <w:t>様式</w:t>
      </w:r>
      <w:r w:rsidR="00427296" w:rsidRPr="00743C23">
        <w:rPr>
          <w:rFonts w:asciiTheme="minorEastAsia" w:eastAsiaTheme="minorEastAsia" w:hAnsiTheme="minorEastAsia" w:hint="eastAsia"/>
          <w:spacing w:val="14"/>
          <w:sz w:val="21"/>
          <w:szCs w:val="21"/>
          <w:lang w:eastAsia="zh-CN"/>
        </w:rPr>
        <w:t>第</w:t>
      </w:r>
      <w:r w:rsidRPr="00743C23">
        <w:rPr>
          <w:rFonts w:asciiTheme="minorEastAsia" w:eastAsiaTheme="minorEastAsia" w:hAnsiTheme="minorEastAsia" w:hint="eastAsia"/>
          <w:spacing w:val="14"/>
          <w:sz w:val="21"/>
          <w:szCs w:val="21"/>
          <w:lang w:eastAsia="zh-CN"/>
        </w:rPr>
        <w:t>４</w:t>
      </w:r>
    </w:p>
    <w:p w:rsidR="00743C23" w:rsidRDefault="00743C23" w:rsidP="00411375">
      <w:pPr>
        <w:wordWrap w:val="0"/>
        <w:spacing w:line="354" w:lineRule="exact"/>
        <w:rPr>
          <w:rFonts w:asciiTheme="minorEastAsia" w:eastAsiaTheme="minorEastAsia" w:hAnsiTheme="minorEastAsia"/>
          <w:spacing w:val="7"/>
          <w:sz w:val="21"/>
          <w:lang w:eastAsia="zh-CN"/>
        </w:rPr>
      </w:pPr>
      <w:r>
        <w:rPr>
          <w:rFonts w:asciiTheme="minorEastAsia" w:eastAsiaTheme="minorEastAsia" w:hAnsiTheme="minorEastAsia"/>
          <w:noProof/>
          <w:spacing w:val="14"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43815</wp:posOffset>
                </wp:positionV>
                <wp:extent cx="6134100" cy="6515100"/>
                <wp:effectExtent l="0" t="0" r="19050" b="19050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030E" id="Rectangle 91" o:spid="_x0000_s1026" style="position:absolute;left:0;text-align:left;margin-left:1.85pt;margin-top:3.45pt;width:483pt;height:513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KQHw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  <w:r w:rsidR="00494F10" w:rsidRPr="00520DAF">
        <w:rPr>
          <w:rFonts w:asciiTheme="minorEastAsia" w:eastAsiaTheme="minorEastAsia" w:hAnsiTheme="minorEastAsia"/>
          <w:spacing w:val="7"/>
          <w:sz w:val="21"/>
          <w:lang w:eastAsia="zh-CN"/>
        </w:rPr>
        <w:t xml:space="preserve">                </w:t>
      </w:r>
    </w:p>
    <w:p w:rsidR="00494F10" w:rsidRPr="00411375" w:rsidRDefault="00494F10" w:rsidP="00743C23">
      <w:pPr>
        <w:wordWrap w:val="0"/>
        <w:spacing w:line="354" w:lineRule="exact"/>
        <w:ind w:firstLineChars="600" w:firstLine="1896"/>
        <w:rPr>
          <w:rFonts w:asciiTheme="minorEastAsia" w:eastAsiaTheme="minorEastAsia" w:hAnsiTheme="minorEastAsia"/>
          <w:spacing w:val="7"/>
          <w:sz w:val="21"/>
          <w:lang w:eastAsia="zh-CN"/>
        </w:rPr>
      </w:pPr>
      <w:r w:rsidRPr="00411375">
        <w:rPr>
          <w:rFonts w:asciiTheme="minorEastAsia" w:eastAsiaTheme="minorEastAsia" w:hAnsiTheme="minorEastAsia" w:hint="eastAsia"/>
          <w:spacing w:val="18"/>
          <w:sz w:val="28"/>
          <w:szCs w:val="28"/>
          <w:lang w:eastAsia="zh-CN"/>
        </w:rPr>
        <w:t>中小企業信用保険法第２条第</w:t>
      </w:r>
      <w:r w:rsidR="00775EA5" w:rsidRPr="00411375">
        <w:rPr>
          <w:rFonts w:asciiTheme="minorEastAsia" w:eastAsiaTheme="minorEastAsia" w:hAnsiTheme="minorEastAsia" w:hint="eastAsia"/>
          <w:spacing w:val="18"/>
          <w:sz w:val="28"/>
          <w:szCs w:val="28"/>
          <w:lang w:eastAsia="zh-CN"/>
        </w:rPr>
        <w:t>５</w:t>
      </w:r>
      <w:r w:rsidRPr="00411375">
        <w:rPr>
          <w:rFonts w:asciiTheme="minorEastAsia" w:eastAsiaTheme="minorEastAsia" w:hAnsiTheme="minorEastAsia" w:hint="eastAsia"/>
          <w:spacing w:val="18"/>
          <w:sz w:val="28"/>
          <w:szCs w:val="28"/>
          <w:lang w:eastAsia="zh-CN"/>
        </w:rPr>
        <w:t>項第４号</w:t>
      </w:r>
    </w:p>
    <w:p w:rsidR="00494F10" w:rsidRPr="00411375" w:rsidRDefault="00494F10">
      <w:pPr>
        <w:wordWrap w:val="0"/>
        <w:spacing w:line="354" w:lineRule="exact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411375">
        <w:rPr>
          <w:rFonts w:asciiTheme="minorEastAsia" w:eastAsiaTheme="minorEastAsia" w:hAnsiTheme="minorEastAsia"/>
          <w:spacing w:val="7"/>
          <w:sz w:val="28"/>
          <w:szCs w:val="28"/>
          <w:lang w:eastAsia="zh-CN"/>
        </w:rPr>
        <w:t xml:space="preserve">                    </w:t>
      </w:r>
      <w:r w:rsidRPr="00411375">
        <w:rPr>
          <w:rFonts w:asciiTheme="minorEastAsia" w:eastAsiaTheme="minorEastAsia" w:hAnsiTheme="minorEastAsia" w:hint="eastAsia"/>
          <w:spacing w:val="18"/>
          <w:sz w:val="28"/>
          <w:szCs w:val="28"/>
        </w:rPr>
        <w:t>の規定による認定申請書</w:t>
      </w:r>
    </w:p>
    <w:p w:rsidR="00494F10" w:rsidRPr="00520DAF" w:rsidRDefault="00494F10" w:rsidP="00520DAF">
      <w:pPr>
        <w:wordWrap w:val="0"/>
        <w:spacing w:line="284" w:lineRule="exact"/>
        <w:jc w:val="righ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        </w:t>
      </w:r>
      <w:r w:rsidR="00F925CB" w:rsidRPr="00520DAF">
        <w:rPr>
          <w:rFonts w:asciiTheme="minorEastAsia" w:eastAsiaTheme="minorEastAsia" w:hAnsiTheme="minorEastAsia" w:hint="eastAsia"/>
          <w:spacing w:val="14"/>
          <w:sz w:val="21"/>
        </w:rPr>
        <w:t>令和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　年　　月　　日</w:t>
      </w:r>
      <w:r w:rsidR="00520DAF"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</w:t>
      </w:r>
    </w:p>
    <w:p w:rsidR="00520DAF" w:rsidRPr="00520DAF" w:rsidRDefault="00520DAF">
      <w:pPr>
        <w:wordWrap w:val="0"/>
        <w:spacing w:line="284" w:lineRule="exact"/>
        <w:rPr>
          <w:rFonts w:asciiTheme="minorEastAsia" w:eastAsiaTheme="minorEastAsia" w:hAnsiTheme="minorEastAsia"/>
          <w:spacing w:val="7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</w:t>
      </w:r>
      <w:r w:rsidRPr="00520DAF">
        <w:rPr>
          <w:rFonts w:asciiTheme="minorEastAsia" w:eastAsiaTheme="minorEastAsia" w:hAnsiTheme="minorEastAsia" w:hint="eastAsia"/>
          <w:spacing w:val="7"/>
          <w:sz w:val="21"/>
        </w:rPr>
        <w:t>（宛先）</w:t>
      </w:r>
    </w:p>
    <w:p w:rsidR="00494F10" w:rsidRPr="00520DAF" w:rsidRDefault="00520DAF" w:rsidP="00520DAF">
      <w:pPr>
        <w:wordWrap w:val="0"/>
        <w:spacing w:line="284" w:lineRule="exact"/>
        <w:ind w:firstLineChars="200" w:firstLine="448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7"/>
          <w:sz w:val="21"/>
        </w:rPr>
        <w:t xml:space="preserve">志摩市長　</w:t>
      </w:r>
      <w:r w:rsidR="00B4411D">
        <w:rPr>
          <w:rFonts w:asciiTheme="minorEastAsia" w:eastAsiaTheme="minorEastAsia" w:hAnsiTheme="minorEastAsia" w:hint="eastAsia"/>
          <w:spacing w:val="7"/>
          <w:sz w:val="21"/>
        </w:rPr>
        <w:t xml:space="preserve">　</w:t>
      </w:r>
      <w:r w:rsidRPr="00520DAF">
        <w:rPr>
          <w:rFonts w:asciiTheme="minorEastAsia" w:eastAsiaTheme="minorEastAsia" w:hAnsiTheme="minorEastAsia" w:hint="eastAsia"/>
          <w:spacing w:val="7"/>
          <w:sz w:val="21"/>
        </w:rPr>
        <w:t xml:space="preserve">　　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申請者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住所　　　　　　　　　　　　　</w:t>
      </w:r>
      <w:r w:rsidR="00BF5E10"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　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氏名　　　　　　　　　　　　</w:t>
      </w:r>
      <w:r w:rsidR="00BF5E10"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印　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16"/>
          <w:szCs w:val="16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</w:t>
      </w:r>
      <w:r w:rsidRPr="00520DAF">
        <w:rPr>
          <w:rFonts w:asciiTheme="minorEastAsia" w:eastAsiaTheme="minorEastAsia" w:hAnsiTheme="minorEastAsia"/>
          <w:spacing w:val="7"/>
          <w:sz w:val="16"/>
          <w:szCs w:val="16"/>
        </w:rPr>
        <w:t xml:space="preserve"> </w:t>
      </w:r>
      <w:r w:rsidR="00AF5C14" w:rsidRPr="00520DAF">
        <w:rPr>
          <w:rFonts w:asciiTheme="minorEastAsia" w:eastAsiaTheme="minorEastAsia" w:hAnsiTheme="minorEastAsia" w:hint="eastAsia"/>
          <w:spacing w:val="7"/>
          <w:sz w:val="16"/>
          <w:szCs w:val="16"/>
        </w:rPr>
        <w:t>(注)</w:t>
      </w:r>
    </w:p>
    <w:p w:rsidR="00797ADD" w:rsidRPr="00520DAF" w:rsidRDefault="00494F10" w:rsidP="00797ADD">
      <w:pPr>
        <w:wordWrap w:val="0"/>
        <w:spacing w:line="284" w:lineRule="exact"/>
        <w:ind w:left="238" w:hangingChars="100" w:hanging="238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</w:t>
      </w:r>
      <w:r w:rsidR="00AF5C14"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私は、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</w:t>
      </w:r>
      <w:r w:rsidR="00DF21BC"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>新型コロナウイルス感染症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の発生に起因して、下記のとおり、経営の安定に</w:t>
      </w:r>
    </w:p>
    <w:p w:rsidR="00797ADD" w:rsidRPr="00520DAF" w:rsidRDefault="00494F10" w:rsidP="00797ADD">
      <w:pPr>
        <w:wordWrap w:val="0"/>
        <w:spacing w:line="284" w:lineRule="exact"/>
        <w:ind w:leftChars="100" w:left="220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4"/>
          <w:sz w:val="21"/>
        </w:rPr>
        <w:t>支障が生じておりますので、中小企業信用保険法第２条第</w:t>
      </w:r>
      <w:r w:rsidR="00775EA5" w:rsidRPr="00520DAF">
        <w:rPr>
          <w:rFonts w:asciiTheme="minorEastAsia" w:eastAsiaTheme="minorEastAsia" w:hAnsiTheme="minorEastAsia" w:hint="eastAsia"/>
          <w:spacing w:val="14"/>
          <w:sz w:val="21"/>
        </w:rPr>
        <w:t>５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項第４号の規定に基づき</w:t>
      </w:r>
    </w:p>
    <w:p w:rsidR="00494F10" w:rsidRPr="00520DAF" w:rsidRDefault="00494F10" w:rsidP="00797ADD">
      <w:pPr>
        <w:wordWrap w:val="0"/>
        <w:spacing w:line="284" w:lineRule="exact"/>
        <w:ind w:leftChars="100" w:left="220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4"/>
          <w:sz w:val="21"/>
        </w:rPr>
        <w:t>認定されるようお願いします。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記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１　事業開始年月日</w:t>
      </w: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　　年　　月　　日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２　売上高等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</w:t>
      </w:r>
      <w:r w:rsidR="009A5F5A" w:rsidRPr="00520DAF">
        <w:rPr>
          <w:rFonts w:asciiTheme="minorEastAsia" w:eastAsiaTheme="minorEastAsia" w:hAnsiTheme="minorEastAsia" w:hint="eastAsia"/>
          <w:spacing w:val="7"/>
          <w:sz w:val="21"/>
        </w:rPr>
        <w:t>（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イ</w:t>
      </w:r>
      <w:r w:rsidR="009A5F5A" w:rsidRPr="00520DAF">
        <w:rPr>
          <w:rFonts w:asciiTheme="minorEastAsia" w:eastAsiaTheme="minorEastAsia" w:hAnsiTheme="minorEastAsia" w:hint="eastAsia"/>
          <w:spacing w:val="14"/>
          <w:sz w:val="21"/>
        </w:rPr>
        <w:t>）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最近１か月間の売上高等</w:t>
      </w:r>
    </w:p>
    <w:p w:rsidR="00AF5C14" w:rsidRPr="00520DAF" w:rsidRDefault="00AF5C14" w:rsidP="00AF5C14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              Ｂ－Ａ</w:t>
      </w:r>
    </w:p>
    <w:p w:rsidR="00AF5C14" w:rsidRPr="00520DAF" w:rsidRDefault="001C0507" w:rsidP="00AF5C14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>
        <w:rPr>
          <w:rFonts w:asciiTheme="minorEastAsia" w:eastAsiaTheme="minorEastAsia" w:hAnsiTheme="minorEastAsia"/>
          <w:noProof/>
          <w:spacing w:val="14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7620</wp:posOffset>
                </wp:positionV>
                <wp:extent cx="542925" cy="0"/>
                <wp:effectExtent l="9525" t="10795" r="9525" b="825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2CA5" id="Line 8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6pt" to="13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GfEAIAACg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"/>
            </w:pict>
          </mc:Fallback>
        </mc:AlternateContent>
      </w:r>
      <w:r w:rsidR="00AF5C14"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　　  　　　　　Ｂ     ×　１００　　　　　　　</w:t>
      </w:r>
      <w:r w:rsidR="00AF5C14"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>減少率　　　　　％（実績）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Ａ：災害等の発生における最近１か月間の売上高等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            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　　　　　　円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Ｂ：Ａの期間に対応する前年１か月間の売上高等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            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　　　　　　円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</w:t>
      </w:r>
      <w:r w:rsidR="009A5F5A" w:rsidRPr="00520DAF">
        <w:rPr>
          <w:rFonts w:asciiTheme="minorEastAsia" w:eastAsiaTheme="minorEastAsia" w:hAnsiTheme="minorEastAsia" w:hint="eastAsia"/>
          <w:spacing w:val="7"/>
          <w:sz w:val="21"/>
        </w:rPr>
        <w:t>（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ロ</w:t>
      </w:r>
      <w:r w:rsidR="009A5F5A" w:rsidRPr="00520DAF">
        <w:rPr>
          <w:rFonts w:asciiTheme="minorEastAsia" w:eastAsiaTheme="minorEastAsia" w:hAnsiTheme="minorEastAsia" w:hint="eastAsia"/>
          <w:spacing w:val="14"/>
          <w:sz w:val="21"/>
        </w:rPr>
        <w:t>）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最近３か月間の売上高等の実績見込み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7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</w:t>
      </w:r>
      <w:r w:rsidR="00AF5C14" w:rsidRPr="00520DAF">
        <w:rPr>
          <w:rFonts w:asciiTheme="minorEastAsia" w:eastAsiaTheme="minorEastAsia" w:hAnsiTheme="minorEastAsia" w:hint="eastAsia"/>
          <w:spacing w:val="7"/>
          <w:sz w:val="21"/>
        </w:rPr>
        <w:t>（Ｂ＋Ｄ）－（Ａ＋Ｃ）</w:t>
      </w:r>
    </w:p>
    <w:p w:rsidR="00AF5C14" w:rsidRPr="00520DAF" w:rsidRDefault="001C0507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>
        <w:rPr>
          <w:rFonts w:asciiTheme="minorEastAsia" w:eastAsiaTheme="minorEastAsia" w:hAnsiTheme="minorEastAsia"/>
          <w:noProof/>
          <w:spacing w:val="7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-635</wp:posOffset>
                </wp:positionV>
                <wp:extent cx="1504950" cy="0"/>
                <wp:effectExtent l="9525" t="7620" r="9525" b="11430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6237" id="Line 8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-.05pt" to="199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YR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8GlrTG1dARKV2NhRHz+rFbDX97pDSVUvUgUeKrxcDeVnISN6khI0zcMG+/6IZxJCj17FP&#10;58Z2ARI6gM5RjstdDn72iMJhNk3zx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"/>
            </w:pict>
          </mc:Fallback>
        </mc:AlternateContent>
      </w:r>
      <w:r w:rsidR="00AF5C14" w:rsidRPr="00520DAF">
        <w:rPr>
          <w:rFonts w:asciiTheme="minorEastAsia" w:eastAsiaTheme="minorEastAsia" w:hAnsiTheme="minorEastAsia" w:hint="eastAsia"/>
          <w:spacing w:val="7"/>
          <w:sz w:val="21"/>
        </w:rPr>
        <w:t xml:space="preserve">　　　　　　　　　　 Ｂ＋Ｄ　　　　　×　１００　</w:t>
      </w:r>
      <w:r w:rsidR="00AF5C14"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>減少率　　　　　％（実績見込み）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Ｃ：Ａの期間後２か月間の見込み売上高等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　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　　　　　　円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Ｄ：Ｃの期間に対応する前年２か月間の売上高等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                         </w:t>
      </w:r>
      <w:r w:rsidRPr="00520DAF">
        <w:rPr>
          <w:rFonts w:asciiTheme="minorEastAsia" w:eastAsiaTheme="minorEastAsia" w:hAnsiTheme="minorEastAsia" w:hint="eastAsia"/>
          <w:spacing w:val="7"/>
          <w:sz w:val="21"/>
          <w:u w:val="single"/>
        </w:rPr>
        <w:t xml:space="preserve">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u w:val="single"/>
        </w:rPr>
        <w:t xml:space="preserve">　　　　　　円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３　売上高等が減少し、又は減少すると見込まれる理由</w:t>
      </w: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</w:p>
    <w:p w:rsidR="00494F10" w:rsidRPr="00520DAF" w:rsidRDefault="00494F10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</w:p>
    <w:p w:rsidR="00494F10" w:rsidRPr="00520DAF" w:rsidRDefault="00743C23">
      <w:pPr>
        <w:wordWrap w:val="0"/>
        <w:spacing w:line="284" w:lineRule="exact"/>
        <w:rPr>
          <w:rFonts w:asciiTheme="minorEastAsia" w:eastAsiaTheme="minorEastAsia" w:hAnsiTheme="minorEastAsia"/>
          <w:spacing w:val="14"/>
          <w:sz w:val="21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752AA" wp14:editId="444B01E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34100" cy="790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CAD" w:rsidRPr="00411375" w:rsidRDefault="00BF3CAD" w:rsidP="00BF3CA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</w:pPr>
                            <w:r w:rsidRPr="0041137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令和５年1</w:t>
                            </w:r>
                            <w:r w:rsidRPr="0041137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0</w:t>
                            </w:r>
                            <w:r w:rsidRPr="0041137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F3CAD" w:rsidRPr="00BF3CAD" w:rsidRDefault="00BF3CAD" w:rsidP="00BF3CAD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BF3CAD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5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.75pt;width:483pt;height:62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" fillcolor="window">
                <v:textbox>
                  <w:txbxContent>
                    <w:p w:rsidR="00BF3CAD" w:rsidRPr="00411375" w:rsidRDefault="00BF3CAD" w:rsidP="00BF3CAD">
                      <w:pPr>
                        <w:spacing w:line="280" w:lineRule="exact"/>
                        <w:ind w:firstLineChars="100" w:firstLine="200"/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</w:pPr>
                      <w:r w:rsidRPr="0041137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令和５年1</w:t>
                      </w:r>
                      <w:r w:rsidRPr="00411375">
                        <w:rPr>
                          <w:rFonts w:asciiTheme="minorEastAsia" w:eastAsiaTheme="minorEastAsia" w:hAnsiTheme="minorEastAsia"/>
                          <w:sz w:val="20"/>
                        </w:rPr>
                        <w:t>0</w:t>
                      </w:r>
                      <w:r w:rsidRPr="0041137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F3CAD" w:rsidRPr="00BF3CAD" w:rsidRDefault="00BF3CAD" w:rsidP="00BF3CAD">
                      <w:pPr>
                        <w:spacing w:line="280" w:lineRule="exact"/>
                        <w:ind w:firstLineChars="100" w:firstLine="211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BF3CAD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CAD" w:rsidRDefault="00494F10">
      <w:pPr>
        <w:wordWrap w:val="0"/>
        <w:spacing w:line="255" w:lineRule="exact"/>
        <w:rPr>
          <w:rFonts w:asciiTheme="minorEastAsia" w:eastAsiaTheme="minorEastAsia" w:hAnsiTheme="minorEastAsia"/>
          <w:spacing w:val="6"/>
          <w:sz w:val="20"/>
        </w:rPr>
      </w:pPr>
      <w:r w:rsidRPr="00520DAF">
        <w:rPr>
          <w:rFonts w:asciiTheme="minorEastAsia" w:eastAsiaTheme="minorEastAsia" w:hAnsiTheme="minorEastAsia"/>
          <w:spacing w:val="6"/>
          <w:sz w:val="20"/>
        </w:rPr>
        <w:t xml:space="preserve"> </w:t>
      </w:r>
      <w:bookmarkStart w:id="0" w:name="_GoBack"/>
      <w:bookmarkEnd w:id="0"/>
    </w:p>
    <w:p w:rsidR="00BF3CAD" w:rsidRDefault="00BF3CAD">
      <w:pPr>
        <w:wordWrap w:val="0"/>
        <w:spacing w:line="255" w:lineRule="exact"/>
        <w:rPr>
          <w:rFonts w:asciiTheme="minorEastAsia" w:eastAsiaTheme="minorEastAsia" w:hAnsiTheme="minorEastAsia"/>
          <w:spacing w:val="6"/>
          <w:sz w:val="20"/>
        </w:rPr>
      </w:pPr>
    </w:p>
    <w:p w:rsidR="00743C23" w:rsidRDefault="00743C23" w:rsidP="00743C23">
      <w:pPr>
        <w:wordWrap w:val="0"/>
        <w:spacing w:line="255" w:lineRule="exact"/>
        <w:rPr>
          <w:rFonts w:asciiTheme="minorEastAsia" w:eastAsiaTheme="minorEastAsia" w:hAnsiTheme="minorEastAsia" w:hint="eastAsia"/>
          <w:spacing w:val="13"/>
          <w:sz w:val="20"/>
        </w:rPr>
      </w:pPr>
    </w:p>
    <w:p w:rsidR="00743C23" w:rsidRDefault="00743C23" w:rsidP="00411375">
      <w:pPr>
        <w:wordWrap w:val="0"/>
        <w:spacing w:line="255" w:lineRule="exact"/>
        <w:ind w:firstLineChars="50" w:firstLine="113"/>
        <w:rPr>
          <w:rFonts w:asciiTheme="minorEastAsia" w:eastAsiaTheme="minorEastAsia" w:hAnsiTheme="minorEastAsia"/>
          <w:spacing w:val="13"/>
          <w:sz w:val="20"/>
        </w:rPr>
      </w:pPr>
    </w:p>
    <w:p w:rsidR="00494F10" w:rsidRPr="00520DAF" w:rsidRDefault="00494F10" w:rsidP="00411375">
      <w:pPr>
        <w:wordWrap w:val="0"/>
        <w:spacing w:line="255" w:lineRule="exact"/>
        <w:ind w:firstLineChars="50" w:firstLine="113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3"/>
          <w:sz w:val="20"/>
        </w:rPr>
        <w:t>(注)１．</w:t>
      </w:r>
      <w:r w:rsidRPr="00520DAF">
        <w:rPr>
          <w:rFonts w:asciiTheme="minorEastAsia" w:eastAsiaTheme="minorEastAsia" w:hAnsiTheme="minorEastAsia" w:hint="eastAsia"/>
          <w:spacing w:val="13"/>
          <w:sz w:val="20"/>
          <w:u w:val="single"/>
        </w:rPr>
        <w:t xml:space="preserve">　　　　　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には、「災害その他突発的に生じた事由」を入れる。</w:t>
      </w:r>
    </w:p>
    <w:p w:rsidR="00494F10" w:rsidRPr="00520DAF" w:rsidRDefault="009A5F5A" w:rsidP="009A5F5A">
      <w:pPr>
        <w:wordWrap w:val="0"/>
        <w:spacing w:line="255" w:lineRule="exact"/>
        <w:ind w:firstLineChars="50" w:firstLine="113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3"/>
          <w:sz w:val="20"/>
        </w:rPr>
        <w:t>(注)</w:t>
      </w:r>
      <w:r w:rsidR="00494F10" w:rsidRPr="00520DAF">
        <w:rPr>
          <w:rFonts w:asciiTheme="minorEastAsia" w:eastAsiaTheme="minorEastAsia" w:hAnsiTheme="minorEastAsia" w:hint="eastAsia"/>
          <w:spacing w:val="13"/>
          <w:sz w:val="20"/>
        </w:rPr>
        <w:t>２．２の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（</w:t>
      </w:r>
      <w:r w:rsidR="00494F10" w:rsidRPr="00520DAF">
        <w:rPr>
          <w:rFonts w:asciiTheme="minorEastAsia" w:eastAsiaTheme="minorEastAsia" w:hAnsiTheme="minorEastAsia" w:hint="eastAsia"/>
          <w:spacing w:val="13"/>
          <w:sz w:val="20"/>
        </w:rPr>
        <w:t>ロ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）</w:t>
      </w:r>
      <w:r w:rsidR="00494F10" w:rsidRPr="00520DAF">
        <w:rPr>
          <w:rFonts w:asciiTheme="minorEastAsia" w:eastAsiaTheme="minorEastAsia" w:hAnsiTheme="minorEastAsia" w:hint="eastAsia"/>
          <w:spacing w:val="13"/>
          <w:sz w:val="20"/>
        </w:rPr>
        <w:t>の見込み売上高等には、実績を記入することができる。</w:t>
      </w:r>
    </w:p>
    <w:p w:rsidR="00494F10" w:rsidRPr="00520DAF" w:rsidRDefault="00494F10" w:rsidP="00EA2E6C">
      <w:pPr>
        <w:wordWrap w:val="0"/>
        <w:spacing w:line="255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 w:hint="eastAsia"/>
          <w:spacing w:val="13"/>
          <w:sz w:val="20"/>
        </w:rPr>
        <w:t>（留意事項）①</w:t>
      </w:r>
      <w:r w:rsidR="008953E4">
        <w:rPr>
          <w:rFonts w:asciiTheme="minorEastAsia" w:eastAsiaTheme="minorEastAsia" w:hAnsiTheme="minorEastAsia" w:hint="eastAsia"/>
          <w:spacing w:val="14"/>
          <w:sz w:val="21"/>
        </w:rPr>
        <w:t xml:space="preserve">　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本認定とは別に、金融機関及び信用保証協会による金融上の審査があります。</w:t>
      </w:r>
    </w:p>
    <w:p w:rsidR="00743C23" w:rsidRPr="00EA2E6C" w:rsidRDefault="00494F10" w:rsidP="00EA2E6C">
      <w:pPr>
        <w:wordWrap w:val="0"/>
        <w:spacing w:line="286" w:lineRule="exact"/>
        <w:ind w:left="1802" w:hangingChars="850" w:hanging="1802"/>
        <w:rPr>
          <w:rFonts w:asciiTheme="minorEastAsia" w:eastAsiaTheme="minorEastAsia" w:hAnsiTheme="minorEastAsia" w:hint="eastAsia"/>
          <w:spacing w:val="13"/>
          <w:sz w:val="20"/>
        </w:rPr>
      </w:pPr>
      <w:r w:rsidRPr="00520DAF">
        <w:rPr>
          <w:rFonts w:asciiTheme="minorEastAsia" w:eastAsiaTheme="minorEastAsia" w:hAnsiTheme="minorEastAsia"/>
          <w:spacing w:val="6"/>
          <w:sz w:val="20"/>
        </w:rPr>
        <w:t xml:space="preserve"> </w:t>
      </w:r>
      <w:r w:rsidRPr="00520DAF">
        <w:rPr>
          <w:rFonts w:asciiTheme="minorEastAsia" w:eastAsiaTheme="minorEastAsia" w:hAnsiTheme="minorEastAsia" w:hint="eastAsia"/>
          <w:spacing w:val="6"/>
          <w:sz w:val="20"/>
        </w:rPr>
        <w:t xml:space="preserve"> </w:t>
      </w:r>
      <w:r w:rsidR="008953E4">
        <w:rPr>
          <w:rFonts w:asciiTheme="minorEastAsia" w:eastAsiaTheme="minorEastAsia" w:hAnsiTheme="minorEastAsia"/>
          <w:spacing w:val="6"/>
          <w:sz w:val="20"/>
        </w:rPr>
        <w:t xml:space="preserve">         </w:t>
      </w:r>
      <w:r w:rsidR="00EA2E6C">
        <w:rPr>
          <w:rFonts w:asciiTheme="minorEastAsia" w:eastAsiaTheme="minorEastAsia" w:hAnsiTheme="minorEastAsia"/>
          <w:spacing w:val="6"/>
          <w:sz w:val="20"/>
        </w:rPr>
        <w:t xml:space="preserve"> 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②　市町</w:t>
      </w:r>
      <w:r w:rsidR="00C22A0E" w:rsidRPr="00520DAF">
        <w:rPr>
          <w:rFonts w:asciiTheme="minorEastAsia" w:eastAsiaTheme="minorEastAsia" w:hAnsiTheme="minorEastAsia" w:hint="eastAsia"/>
          <w:spacing w:val="13"/>
          <w:sz w:val="20"/>
        </w:rPr>
        <w:t>村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長から認定を受</w:t>
      </w:r>
      <w:r w:rsidR="008722D2" w:rsidRPr="00520DAF">
        <w:rPr>
          <w:rFonts w:asciiTheme="minorEastAsia" w:eastAsiaTheme="minorEastAsia" w:hAnsiTheme="minorEastAsia" w:hint="eastAsia"/>
          <w:spacing w:val="13"/>
          <w:sz w:val="20"/>
        </w:rPr>
        <w:t>けた後、本認定の有効期間内に金融機関又は信用保証協会に対し</w:t>
      </w:r>
      <w:r w:rsidRPr="00520DAF">
        <w:rPr>
          <w:rFonts w:asciiTheme="minorEastAsia" w:eastAsiaTheme="minorEastAsia" w:hAnsiTheme="minorEastAsia" w:hint="eastAsia"/>
          <w:spacing w:val="13"/>
          <w:sz w:val="20"/>
        </w:rPr>
        <w:t>て、経営安定関連保証の申込みを行うことが必要です。</w:t>
      </w:r>
    </w:p>
    <w:p w:rsidR="00743C23" w:rsidRPr="00EA2E6C" w:rsidRDefault="00743C23">
      <w:pPr>
        <w:pBdr>
          <w:top w:val="dotted" w:sz="4" w:space="0" w:color="000000"/>
        </w:pBdr>
        <w:wordWrap w:val="0"/>
        <w:spacing w:line="284" w:lineRule="exact"/>
        <w:rPr>
          <w:rFonts w:asciiTheme="minorEastAsia" w:eastAsiaTheme="minorEastAsia" w:hAnsiTheme="minorEastAsia" w:hint="eastAsia"/>
          <w:spacing w:val="14"/>
          <w:sz w:val="21"/>
        </w:rPr>
      </w:pPr>
    </w:p>
    <w:p w:rsidR="00494F10" w:rsidRPr="00520DAF" w:rsidRDefault="00494F10">
      <w:pPr>
        <w:wordWrap w:val="0"/>
        <w:spacing w:line="286" w:lineRule="exact"/>
        <w:rPr>
          <w:rFonts w:asciiTheme="minorEastAsia" w:eastAsiaTheme="minorEastAsia" w:hAnsiTheme="minorEastAsia"/>
          <w:spacing w:val="14"/>
          <w:sz w:val="21"/>
          <w:lang w:eastAsia="zh-CN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　　　　　　　　　　　　　　</w:t>
      </w:r>
      <w:r w:rsidR="00314624">
        <w:rPr>
          <w:rFonts w:asciiTheme="minorEastAsia" w:eastAsiaTheme="minorEastAsia" w:hAnsiTheme="minorEastAsia" w:hint="eastAsia"/>
          <w:spacing w:val="7"/>
          <w:sz w:val="21"/>
          <w:lang w:eastAsia="zh-CN"/>
        </w:rPr>
        <w:t>商　工</w:t>
      </w:r>
      <w:r w:rsidR="00520DAF">
        <w:rPr>
          <w:rFonts w:asciiTheme="minorEastAsia" w:eastAsiaTheme="minorEastAsia" w:hAnsiTheme="minorEastAsia" w:hint="eastAsia"/>
          <w:spacing w:val="7"/>
          <w:sz w:val="21"/>
          <w:lang w:eastAsia="zh-CN"/>
        </w:rPr>
        <w:t xml:space="preserve">　</w:t>
      </w:r>
      <w:r w:rsidRPr="00520DAF">
        <w:rPr>
          <w:rFonts w:asciiTheme="minorEastAsia" w:eastAsiaTheme="minorEastAsia" w:hAnsiTheme="minorEastAsia" w:hint="eastAsia"/>
          <w:spacing w:val="14"/>
          <w:sz w:val="21"/>
          <w:lang w:eastAsia="zh-CN"/>
        </w:rPr>
        <w:t>第　　　　　号</w:t>
      </w:r>
    </w:p>
    <w:p w:rsidR="00494F10" w:rsidRPr="00520DAF" w:rsidRDefault="00494F10">
      <w:pPr>
        <w:wordWrap w:val="0"/>
        <w:spacing w:line="286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  <w:lang w:eastAsia="zh-CN"/>
        </w:rPr>
        <w:t xml:space="preserve">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  <w:lang w:eastAsia="zh-CN"/>
        </w:rPr>
        <w:t xml:space="preserve">　　　　　　　　　　　　　　　　　　</w:t>
      </w:r>
      <w:r w:rsidRPr="00520DAF">
        <w:rPr>
          <w:rFonts w:asciiTheme="minorEastAsia" w:eastAsiaTheme="minorEastAsia" w:hAnsiTheme="minorEastAsia"/>
          <w:spacing w:val="7"/>
          <w:sz w:val="21"/>
          <w:lang w:eastAsia="zh-CN"/>
        </w:rPr>
        <w:t xml:space="preserve">     </w:t>
      </w:r>
      <w:r w:rsidR="00F925CB" w:rsidRPr="00520DAF">
        <w:rPr>
          <w:rFonts w:asciiTheme="minorEastAsia" w:eastAsiaTheme="minorEastAsia" w:hAnsiTheme="minorEastAsia" w:hint="eastAsia"/>
          <w:spacing w:val="14"/>
          <w:sz w:val="21"/>
        </w:rPr>
        <w:t>令和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　年　　月　　日</w:t>
      </w:r>
    </w:p>
    <w:p w:rsidR="00494F10" w:rsidRPr="00520DAF" w:rsidRDefault="00494F10">
      <w:pPr>
        <w:wordWrap w:val="0"/>
        <w:spacing w:line="286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申請のとおり、相違ないことを認定します。</w:t>
      </w:r>
    </w:p>
    <w:p w:rsidR="00494F10" w:rsidRPr="00520DAF" w:rsidRDefault="00494F10">
      <w:pPr>
        <w:wordWrap w:val="0"/>
        <w:spacing w:line="286" w:lineRule="exact"/>
        <w:rPr>
          <w:rFonts w:asciiTheme="minorEastAsia" w:eastAsiaTheme="minorEastAsia" w:hAnsiTheme="minorEastAsia"/>
          <w:spacing w:val="14"/>
          <w:sz w:val="21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（注）本認定書の有効期間：</w:t>
      </w:r>
      <w:r w:rsidR="00F925CB" w:rsidRPr="00520DAF">
        <w:rPr>
          <w:rFonts w:asciiTheme="minorEastAsia" w:eastAsiaTheme="minorEastAsia" w:hAnsiTheme="minorEastAsia" w:hint="eastAsia"/>
          <w:spacing w:val="14"/>
          <w:sz w:val="21"/>
        </w:rPr>
        <w:t>令和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年　月　日から</w:t>
      </w:r>
      <w:r w:rsidR="00F925CB" w:rsidRPr="00520DAF">
        <w:rPr>
          <w:rFonts w:asciiTheme="minorEastAsia" w:eastAsiaTheme="minorEastAsia" w:hAnsiTheme="minorEastAsia" w:hint="eastAsia"/>
          <w:spacing w:val="14"/>
          <w:sz w:val="21"/>
        </w:rPr>
        <w:t>令和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年　月　日まで</w:t>
      </w:r>
    </w:p>
    <w:p w:rsidR="00494F10" w:rsidRPr="00520DAF" w:rsidRDefault="00494F10">
      <w:pPr>
        <w:wordWrap w:val="0"/>
        <w:spacing w:line="255" w:lineRule="exact"/>
        <w:rPr>
          <w:rFonts w:asciiTheme="minorEastAsia" w:eastAsiaTheme="minorEastAsia" w:hAnsiTheme="minorEastAsia"/>
          <w:spacing w:val="14"/>
          <w:sz w:val="21"/>
        </w:rPr>
      </w:pPr>
    </w:p>
    <w:p w:rsidR="00494F10" w:rsidRPr="00520DAF" w:rsidRDefault="00494F10" w:rsidP="00AF5C14">
      <w:pPr>
        <w:wordWrap w:val="0"/>
        <w:spacing w:line="286" w:lineRule="exact"/>
        <w:rPr>
          <w:rFonts w:asciiTheme="minorEastAsia" w:eastAsiaTheme="minorEastAsia" w:hAnsiTheme="minorEastAsia"/>
        </w:rPr>
      </w:pPr>
      <w:r w:rsidRPr="00520DAF">
        <w:rPr>
          <w:rFonts w:asciiTheme="minorEastAsia" w:eastAsiaTheme="minorEastAsia" w:hAnsiTheme="minorEastAsia"/>
          <w:spacing w:val="7"/>
          <w:sz w:val="21"/>
        </w:rPr>
        <w:t xml:space="preserve">                               </w:t>
      </w:r>
      <w:r w:rsidR="00520DAF" w:rsidRPr="00520DAF">
        <w:rPr>
          <w:rFonts w:asciiTheme="minorEastAsia" w:eastAsiaTheme="minorEastAsia" w:hAnsiTheme="minorEastAsia" w:hint="eastAsia"/>
          <w:spacing w:val="7"/>
          <w:sz w:val="21"/>
        </w:rPr>
        <w:t xml:space="preserve">　　　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>認定者名</w:t>
      </w:r>
      <w:r w:rsidRPr="00520DAF">
        <w:rPr>
          <w:rFonts w:asciiTheme="minorEastAsia" w:eastAsiaTheme="minorEastAsia" w:hAnsiTheme="minorEastAsia"/>
          <w:spacing w:val="7"/>
          <w:sz w:val="21"/>
        </w:rPr>
        <w:t xml:space="preserve">  </w:t>
      </w:r>
      <w:r w:rsidR="00520DAF" w:rsidRPr="00520DAF">
        <w:rPr>
          <w:rFonts w:asciiTheme="minorEastAsia" w:eastAsiaTheme="minorEastAsia" w:hAnsiTheme="minorEastAsia" w:hint="eastAsia"/>
          <w:spacing w:val="7"/>
          <w:sz w:val="21"/>
        </w:rPr>
        <w:t xml:space="preserve">志摩市長　</w:t>
      </w:r>
      <w:r w:rsidR="00B4411D">
        <w:rPr>
          <w:rFonts w:asciiTheme="minorEastAsia" w:eastAsiaTheme="minorEastAsia" w:hAnsiTheme="minorEastAsia" w:hint="eastAsia"/>
          <w:spacing w:val="7"/>
          <w:sz w:val="21"/>
        </w:rPr>
        <w:t xml:space="preserve">　</w:t>
      </w:r>
      <w:r w:rsidRPr="00520DAF">
        <w:rPr>
          <w:rFonts w:asciiTheme="minorEastAsia" w:eastAsiaTheme="minorEastAsia" w:hAnsiTheme="minorEastAsia"/>
          <w:spacing w:val="7"/>
          <w:sz w:val="21"/>
        </w:rPr>
        <w:t xml:space="preserve"> </w:t>
      </w:r>
      <w:r w:rsidRPr="00520DAF">
        <w:rPr>
          <w:rFonts w:asciiTheme="minorEastAsia" w:eastAsiaTheme="minorEastAsia" w:hAnsiTheme="minorEastAsia" w:hint="eastAsia"/>
          <w:spacing w:val="14"/>
          <w:sz w:val="21"/>
        </w:rPr>
        <w:t xml:space="preserve">　</w:t>
      </w:r>
    </w:p>
    <w:sectPr w:rsidR="00494F10" w:rsidRPr="00520DAF" w:rsidSect="003654B3">
      <w:footerReference w:type="even" r:id="rId7"/>
      <w:footerReference w:type="default" r:id="rId8"/>
      <w:footerReference w:type="first" r:id="rId9"/>
      <w:type w:val="nextColumn"/>
      <w:pgSz w:w="11905" w:h="16837"/>
      <w:pgMar w:top="515" w:right="1022" w:bottom="660" w:left="1133" w:header="720" w:footer="219" w:gutter="0"/>
      <w:pgNumType w:start="91"/>
      <w:cols w:space="720"/>
      <w:docGrid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A6" w:rsidRDefault="00F157A6" w:rsidP="00545049">
      <w:pPr>
        <w:spacing w:line="240" w:lineRule="auto"/>
      </w:pPr>
      <w:r>
        <w:separator/>
      </w:r>
    </w:p>
  </w:endnote>
  <w:endnote w:type="continuationSeparator" w:id="0">
    <w:p w:rsidR="00F157A6" w:rsidRDefault="00F157A6" w:rsidP="00545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10" w:rsidRDefault="00494F10">
    <w:pPr>
      <w:wordWrap w:val="0"/>
      <w:spacing w:line="39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10" w:rsidRDefault="00494F10">
    <w:pPr>
      <w:wordWrap w:val="0"/>
      <w:spacing w:line="39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10" w:rsidRDefault="001C0507">
    <w:pPr>
      <w:wordWrap w:val="0"/>
      <w:spacing w:line="39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63500</wp:posOffset>
              </wp:positionV>
              <wp:extent cx="1517650" cy="2603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F10" w:rsidRDefault="00004EC7">
                          <w:pPr>
                            <w:wordWrap w:val="0"/>
                            <w:spacing w:line="0" w:lineRule="atLeast"/>
                          </w:pPr>
                          <w:r>
                            <w:fldChar w:fldCharType="begin"/>
                          </w:r>
                          <w:r w:rsidR="00494F10">
                            <w:rPr>
                              <w:spacing w:val="-1"/>
                              <w:sz w:val="23"/>
                            </w:rPr>
                            <w:instrText xml:space="preserve"> </w:instrText>
                          </w:r>
                          <w:r w:rsidR="00494F10">
                            <w:rPr>
                              <w:spacing w:val="-2"/>
                              <w:sz w:val="23"/>
                            </w:rPr>
                            <w:instrText>PAGE</w:instrText>
                          </w:r>
                          <w:r w:rsidR="00494F10">
                            <w:rPr>
                              <w:spacing w:val="-1"/>
                              <w:sz w:val="23"/>
                            </w:rPr>
                            <w:instrText xml:space="preserve"> </w:instrText>
                          </w:r>
                          <w:r w:rsidR="00494F10">
                            <w:rPr>
                              <w:spacing w:val="-2"/>
                              <w:sz w:val="23"/>
                            </w:rPr>
                            <w:instrText>\*</w:instrText>
                          </w:r>
                          <w:r w:rsidR="00494F10">
                            <w:rPr>
                              <w:spacing w:val="-1"/>
                              <w:sz w:val="23"/>
                            </w:rPr>
                            <w:instrText xml:space="preserve"> </w:instrText>
                          </w:r>
                          <w:r w:rsidR="00494F10">
                            <w:rPr>
                              <w:spacing w:val="-2"/>
                              <w:sz w:val="23"/>
                            </w:rPr>
                            <w:instrText>Arabic</w:instrText>
                          </w:r>
                          <w:r w:rsidR="00494F10">
                            <w:rPr>
                              <w:spacing w:val="-1"/>
                              <w:sz w:val="23"/>
                            </w:rPr>
                            <w:instrText xml:space="preserve"> </w:instrText>
                          </w:r>
                          <w:r w:rsidR="00494F10">
                            <w:rPr>
                              <w:spacing w:val="-2"/>
                              <w:sz w:val="23"/>
                            </w:rPr>
                            <w:instrText>\*</w:instrText>
                          </w:r>
                          <w:r w:rsidR="00494F10">
                            <w:rPr>
                              <w:spacing w:val="-1"/>
                              <w:sz w:val="23"/>
                            </w:rPr>
                            <w:instrText xml:space="preserve"> </w:instrText>
                          </w:r>
                          <w:r w:rsidR="00494F10">
                            <w:rPr>
                              <w:spacing w:val="-2"/>
                              <w:sz w:val="23"/>
                            </w:rPr>
                            <w:instrText>MERGEFORMAT</w:instrText>
                          </w:r>
                          <w:r w:rsidR="00494F10">
                            <w:rPr>
                              <w:spacing w:val="-1"/>
                              <w:sz w:val="2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494F10">
                            <w:rPr>
                              <w:spacing w:val="-2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6pt;margin-top:5pt;width:119.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" o:allowincell="f" filled="f" fillcolor="black" stroked="f" strokeweight="1pt">
              <v:path arrowok="t"/>
              <v:textbox inset="0,0,0,0">
                <w:txbxContent>
                  <w:p w:rsidR="00494F10" w:rsidRDefault="00004EC7">
                    <w:pPr>
                      <w:wordWrap w:val="0"/>
                      <w:spacing w:line="0" w:lineRule="atLeast"/>
                    </w:pPr>
                    <w:r>
                      <w:fldChar w:fldCharType="begin"/>
                    </w:r>
                    <w:r w:rsidR="00494F10">
                      <w:rPr>
                        <w:spacing w:val="-1"/>
                        <w:sz w:val="23"/>
                      </w:rPr>
                      <w:instrText xml:space="preserve"> </w:instrText>
                    </w:r>
                    <w:r w:rsidR="00494F10">
                      <w:rPr>
                        <w:spacing w:val="-2"/>
                        <w:sz w:val="23"/>
                      </w:rPr>
                      <w:instrText>PAGE</w:instrText>
                    </w:r>
                    <w:r w:rsidR="00494F10">
                      <w:rPr>
                        <w:spacing w:val="-1"/>
                        <w:sz w:val="23"/>
                      </w:rPr>
                      <w:instrText xml:space="preserve"> </w:instrText>
                    </w:r>
                    <w:r w:rsidR="00494F10">
                      <w:rPr>
                        <w:spacing w:val="-2"/>
                        <w:sz w:val="23"/>
                      </w:rPr>
                      <w:instrText>\*</w:instrText>
                    </w:r>
                    <w:r w:rsidR="00494F10">
                      <w:rPr>
                        <w:spacing w:val="-1"/>
                        <w:sz w:val="23"/>
                      </w:rPr>
                      <w:instrText xml:space="preserve"> </w:instrText>
                    </w:r>
                    <w:r w:rsidR="00494F10">
                      <w:rPr>
                        <w:spacing w:val="-2"/>
                        <w:sz w:val="23"/>
                      </w:rPr>
                      <w:instrText>Arabic</w:instrText>
                    </w:r>
                    <w:r w:rsidR="00494F10">
                      <w:rPr>
                        <w:spacing w:val="-1"/>
                        <w:sz w:val="23"/>
                      </w:rPr>
                      <w:instrText xml:space="preserve"> </w:instrText>
                    </w:r>
                    <w:r w:rsidR="00494F10">
                      <w:rPr>
                        <w:spacing w:val="-2"/>
                        <w:sz w:val="23"/>
                      </w:rPr>
                      <w:instrText>\*</w:instrText>
                    </w:r>
                    <w:r w:rsidR="00494F10">
                      <w:rPr>
                        <w:spacing w:val="-1"/>
                        <w:sz w:val="23"/>
                      </w:rPr>
                      <w:instrText xml:space="preserve"> </w:instrText>
                    </w:r>
                    <w:r w:rsidR="00494F10">
                      <w:rPr>
                        <w:spacing w:val="-2"/>
                        <w:sz w:val="23"/>
                      </w:rPr>
                      <w:instrText>MERGEFORMAT</w:instrText>
                    </w:r>
                    <w:r w:rsidR="00494F10">
                      <w:rPr>
                        <w:spacing w:val="-1"/>
                        <w:sz w:val="23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494F10">
                      <w:rPr>
                        <w:spacing w:val="-2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94F10" w:rsidRDefault="00494F10">
    <w:pPr>
      <w:wordWrap w:val="0"/>
      <w:spacing w:line="391" w:lineRule="exact"/>
    </w:pPr>
  </w:p>
  <w:p w:rsidR="00494F10" w:rsidRDefault="00494F10">
    <w:pPr>
      <w:wordWrap w:val="0"/>
      <w:spacing w:line="39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A6" w:rsidRDefault="00F157A6" w:rsidP="00545049">
      <w:pPr>
        <w:spacing w:line="240" w:lineRule="auto"/>
      </w:pPr>
      <w:r>
        <w:separator/>
      </w:r>
    </w:p>
  </w:footnote>
  <w:footnote w:type="continuationSeparator" w:id="0">
    <w:p w:rsidR="00F157A6" w:rsidRDefault="00F157A6" w:rsidP="005450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7"/>
    <w:rsid w:val="00004EC7"/>
    <w:rsid w:val="00005638"/>
    <w:rsid w:val="001C0507"/>
    <w:rsid w:val="001E14CD"/>
    <w:rsid w:val="002335F9"/>
    <w:rsid w:val="002A2DEA"/>
    <w:rsid w:val="00314624"/>
    <w:rsid w:val="003512F7"/>
    <w:rsid w:val="003654B3"/>
    <w:rsid w:val="003A1F2E"/>
    <w:rsid w:val="00411375"/>
    <w:rsid w:val="00427296"/>
    <w:rsid w:val="00465304"/>
    <w:rsid w:val="00476ECA"/>
    <w:rsid w:val="004827E4"/>
    <w:rsid w:val="00494F10"/>
    <w:rsid w:val="00520DAF"/>
    <w:rsid w:val="00545049"/>
    <w:rsid w:val="0059333F"/>
    <w:rsid w:val="005B1583"/>
    <w:rsid w:val="006508EF"/>
    <w:rsid w:val="006B2BCA"/>
    <w:rsid w:val="006C2E59"/>
    <w:rsid w:val="0070784D"/>
    <w:rsid w:val="00743C23"/>
    <w:rsid w:val="00775EA5"/>
    <w:rsid w:val="00797ADD"/>
    <w:rsid w:val="008722D2"/>
    <w:rsid w:val="008953E4"/>
    <w:rsid w:val="009A5F5A"/>
    <w:rsid w:val="00AF5C14"/>
    <w:rsid w:val="00B4411D"/>
    <w:rsid w:val="00BF3CAD"/>
    <w:rsid w:val="00BF5E10"/>
    <w:rsid w:val="00C22A0E"/>
    <w:rsid w:val="00C70B87"/>
    <w:rsid w:val="00DF21BC"/>
    <w:rsid w:val="00EA2E6C"/>
    <w:rsid w:val="00F157A6"/>
    <w:rsid w:val="00F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9F5703-60F4-4B14-AF42-CA22038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3"/>
    <w:pPr>
      <w:widowControl w:val="0"/>
      <w:autoSpaceDE w:val="0"/>
      <w:autoSpaceDN w:val="0"/>
      <w:spacing w:line="391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B87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BF3C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C801-2C6F-4B01-B5EC-F9C5BD4E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三重県</dc:creator>
  <cp:lastModifiedBy>須賀　亮太</cp:lastModifiedBy>
  <cp:revision>5</cp:revision>
  <cp:lastPrinted>2023-09-05T02:26:00Z</cp:lastPrinted>
  <dcterms:created xsi:type="dcterms:W3CDTF">2022-11-16T07:07:00Z</dcterms:created>
  <dcterms:modified xsi:type="dcterms:W3CDTF">2023-09-05T02:28:00Z</dcterms:modified>
</cp:coreProperties>
</file>