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42" w:rsidRPr="00144B78" w:rsidRDefault="00A51D42" w:rsidP="00144B78">
      <w:pPr>
        <w:widowControl/>
        <w:jc w:val="left"/>
        <w:rPr>
          <w:rFonts w:hAnsi="ＭＳ 明朝"/>
          <w:sz w:val="24"/>
          <w:szCs w:val="24"/>
        </w:rPr>
      </w:pPr>
      <w:r>
        <w:rPr>
          <w:rFonts w:hint="eastAsia"/>
        </w:rPr>
        <w:t>様式第１</w:t>
      </w:r>
      <w:r w:rsidR="007573FB">
        <w:rPr>
          <w:rFonts w:hint="eastAsia"/>
        </w:rPr>
        <w:t>１</w:t>
      </w:r>
      <w:r>
        <w:rPr>
          <w:rFonts w:hint="eastAsia"/>
        </w:rPr>
        <w:t>号</w:t>
      </w:r>
    </w:p>
    <w:p w:rsidR="00A51D42" w:rsidRDefault="00A51D42" w:rsidP="00A51D42">
      <w:pPr>
        <w:jc w:val="right"/>
      </w:pPr>
      <w:r>
        <w:rPr>
          <w:rFonts w:hint="eastAsia"/>
        </w:rPr>
        <w:t>（令和</w:t>
      </w:r>
      <w:r w:rsidR="00FD3F97">
        <w:t>8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51D42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F44356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F44356">
              <w:rPr>
                <w:rFonts w:ascii="メイリオ" w:eastAsia="メイリオ" w:hAnsi="メイリオ" w:hint="eastAsia"/>
                <w:b/>
                <w:color w:val="FFFFFF" w:themeColor="background1"/>
                <w:sz w:val="28"/>
                <w:szCs w:val="28"/>
              </w:rPr>
              <w:t>相談支援に関する実績等</w:t>
            </w:r>
          </w:p>
        </w:tc>
      </w:tr>
      <w:tr w:rsidR="00A51D42" w:rsidTr="00CF4FDC">
        <w:trPr>
          <w:trHeight w:val="12286"/>
        </w:trPr>
        <w:tc>
          <w:tcPr>
            <w:tcW w:w="9776" w:type="dxa"/>
          </w:tcPr>
          <w:p w:rsidR="00A51D42" w:rsidRDefault="00A51D42" w:rsidP="00CF4FDC">
            <w:r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Default="00A51D42" w:rsidP="00CF4FDC">
            <w:r>
              <w:rPr>
                <w:rFonts w:hint="eastAsia"/>
              </w:rPr>
              <w:t xml:space="preserve">　相談支援の対象（障がい種別や年齢（児・者）、医療の必要な対象者等）を含め記載すること。</w:t>
            </w:r>
          </w:p>
          <w:p w:rsidR="00A51D42" w:rsidRDefault="00A51D42" w:rsidP="00CF4FDC">
            <w:pPr>
              <w:ind w:firstLineChars="100" w:firstLine="214"/>
            </w:pPr>
            <w:r>
              <w:rPr>
                <w:rFonts w:hint="eastAsia"/>
              </w:rPr>
              <w:t>なお、実績等がない場合は、今後の方針等を「様式１２</w:t>
            </w:r>
            <w:r w:rsidR="00871EF0">
              <w:rPr>
                <w:rFonts w:hint="eastAsia"/>
              </w:rPr>
              <w:t>号</w:t>
            </w:r>
            <w:r>
              <w:rPr>
                <w:rFonts w:hint="eastAsia"/>
              </w:rPr>
              <w:t>」に記載すること。</w:t>
            </w:r>
          </w:p>
          <w:p w:rsidR="00A51D42" w:rsidRDefault="00A51D42" w:rsidP="00CF4FDC"/>
        </w:tc>
      </w:tr>
    </w:tbl>
    <w:p w:rsidR="00A51D42" w:rsidRPr="00B97A79" w:rsidRDefault="00A51D42">
      <w:pPr>
        <w:widowControl/>
        <w:jc w:val="left"/>
        <w:rPr>
          <w:rFonts w:hAnsi="ＭＳ 明朝"/>
          <w:sz w:val="2"/>
          <w:szCs w:val="2"/>
        </w:rPr>
      </w:pPr>
    </w:p>
    <w:p w:rsidR="007573FB" w:rsidRDefault="007573FB">
      <w:pPr>
        <w:widowControl/>
        <w:jc w:val="left"/>
      </w:pPr>
      <w:bookmarkStart w:id="0" w:name="_GoBack"/>
      <w:bookmarkEnd w:id="0"/>
    </w:p>
    <w:sectPr w:rsidR="007573FB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972CE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B4402A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78C6-8CD4-44AB-8C0B-8EDE997E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2026-01-08T09:39:00Z</dcterms:modified>
</cp:coreProperties>
</file>