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F576D">
      <w:pPr>
        <w:spacing w:line="480" w:lineRule="atLeast"/>
        <w:ind w:left="960" w:hanging="240"/>
        <w:rPr>
          <w:rFonts w:ascii="Century" w:eastAsia="ＭＳ 明朝" w:hAnsi="ＭＳ 明朝" w:cs="ＭＳ 明朝"/>
          <w:color w:val="000000"/>
        </w:rPr>
      </w:pPr>
      <w:bookmarkStart w:id="0" w:name="_GoBack"/>
      <w:bookmarkEnd w:id="0"/>
      <w:r>
        <w:rPr>
          <w:rFonts w:ascii="Century" w:eastAsia="ＭＳ 明朝" w:hAnsi="ＭＳ 明朝" w:cs="ＭＳ 明朝" w:hint="eastAsia"/>
          <w:color w:val="000000"/>
        </w:rPr>
        <w:t>○志摩市獣害対策事業補助金交付要綱</w:t>
      </w:r>
    </w:p>
    <w:p w:rsidR="00000000" w:rsidRDefault="00CF576D">
      <w:pPr>
        <w:spacing w:line="480" w:lineRule="atLeast"/>
        <w:jc w:val="right"/>
        <w:rPr>
          <w:rFonts w:ascii="Century" w:eastAsia="ＭＳ 明朝" w:hAnsi="ＭＳ 明朝" w:cs="ＭＳ 明朝"/>
          <w:color w:val="000000"/>
        </w:rPr>
      </w:pPr>
      <w:r>
        <w:rPr>
          <w:rFonts w:ascii="Century" w:eastAsia="ＭＳ 明朝" w:hAnsi="ＭＳ 明朝" w:cs="ＭＳ 明朝" w:hint="eastAsia"/>
          <w:color w:val="000000"/>
        </w:rPr>
        <w:t>平成</w:t>
      </w:r>
      <w:r>
        <w:rPr>
          <w:rFonts w:ascii="Century" w:eastAsia="ＭＳ 明朝" w:hAnsi="ＭＳ 明朝" w:cs="ＭＳ 明朝"/>
          <w:color w:val="000000"/>
        </w:rPr>
        <w:t>31</w:t>
      </w:r>
      <w:r>
        <w:rPr>
          <w:rFonts w:ascii="Century" w:eastAsia="ＭＳ 明朝" w:hAnsi="ＭＳ 明朝" w:cs="ＭＳ 明朝" w:hint="eastAsia"/>
          <w:color w:val="000000"/>
        </w:rPr>
        <w:t>年</w:t>
      </w:r>
      <w:r>
        <w:rPr>
          <w:rFonts w:ascii="Century" w:eastAsia="ＭＳ 明朝" w:hAnsi="ＭＳ 明朝" w:cs="ＭＳ 明朝"/>
          <w:color w:val="000000"/>
        </w:rPr>
        <w:t>3</w:t>
      </w:r>
      <w:r>
        <w:rPr>
          <w:rFonts w:ascii="Century" w:eastAsia="ＭＳ 明朝" w:hAnsi="ＭＳ 明朝" w:cs="ＭＳ 明朝" w:hint="eastAsia"/>
          <w:color w:val="000000"/>
        </w:rPr>
        <w:t>月</w:t>
      </w:r>
      <w:r>
        <w:rPr>
          <w:rFonts w:ascii="Century" w:eastAsia="ＭＳ 明朝" w:hAnsi="ＭＳ 明朝" w:cs="ＭＳ 明朝"/>
          <w:color w:val="000000"/>
        </w:rPr>
        <w:t>28</w:t>
      </w:r>
      <w:r>
        <w:rPr>
          <w:rFonts w:ascii="Century" w:eastAsia="ＭＳ 明朝" w:hAnsi="ＭＳ 明朝" w:cs="ＭＳ 明朝" w:hint="eastAsia"/>
          <w:color w:val="000000"/>
        </w:rPr>
        <w:t>日</w:t>
      </w:r>
    </w:p>
    <w:p w:rsidR="00000000" w:rsidRDefault="00CF576D">
      <w:pPr>
        <w:spacing w:line="480" w:lineRule="atLeast"/>
        <w:jc w:val="right"/>
        <w:rPr>
          <w:rFonts w:ascii="Century" w:eastAsia="ＭＳ 明朝" w:hAnsi="ＭＳ 明朝" w:cs="ＭＳ 明朝"/>
          <w:color w:val="000000"/>
        </w:rPr>
      </w:pPr>
      <w:r>
        <w:rPr>
          <w:rFonts w:ascii="Century" w:eastAsia="ＭＳ 明朝" w:hAnsi="ＭＳ 明朝" w:cs="ＭＳ 明朝" w:hint="eastAsia"/>
          <w:color w:val="000000"/>
        </w:rPr>
        <w:t>告示第</w:t>
      </w:r>
      <w:r>
        <w:rPr>
          <w:rFonts w:ascii="Century" w:eastAsia="ＭＳ 明朝" w:hAnsi="ＭＳ 明朝" w:cs="ＭＳ 明朝"/>
          <w:color w:val="000000"/>
        </w:rPr>
        <w:t>51</w:t>
      </w:r>
      <w:r>
        <w:rPr>
          <w:rFonts w:ascii="Century" w:eastAsia="ＭＳ 明朝" w:hAnsi="ＭＳ 明朝" w:cs="ＭＳ 明朝" w:hint="eastAsia"/>
          <w:color w:val="000000"/>
        </w:rPr>
        <w:t>号</w:t>
      </w:r>
    </w:p>
    <w:p w:rsidR="00000000" w:rsidRDefault="00CF576D">
      <w:pPr>
        <w:spacing w:line="480" w:lineRule="atLeast"/>
        <w:jc w:val="right"/>
        <w:rPr>
          <w:rFonts w:ascii="Century" w:eastAsia="ＭＳ 明朝" w:hAnsi="ＭＳ 明朝" w:cs="ＭＳ 明朝"/>
          <w:color w:val="000000"/>
        </w:rPr>
      </w:pPr>
      <w:r>
        <w:rPr>
          <w:rFonts w:ascii="Century" w:eastAsia="ＭＳ 明朝" w:hAnsi="ＭＳ 明朝" w:cs="ＭＳ 明朝" w:hint="eastAsia"/>
          <w:color w:val="000000"/>
        </w:rPr>
        <w:t>改正　令和</w:t>
      </w:r>
      <w:r>
        <w:rPr>
          <w:rFonts w:ascii="Century" w:eastAsia="ＭＳ 明朝" w:hAnsi="ＭＳ 明朝" w:cs="ＭＳ 明朝"/>
          <w:color w:val="000000"/>
        </w:rPr>
        <w:t>3</w:t>
      </w:r>
      <w:r>
        <w:rPr>
          <w:rFonts w:ascii="Century" w:eastAsia="ＭＳ 明朝" w:hAnsi="ＭＳ 明朝" w:cs="ＭＳ 明朝" w:hint="eastAsia"/>
          <w:color w:val="000000"/>
        </w:rPr>
        <w:t>年</w:t>
      </w:r>
      <w:r>
        <w:rPr>
          <w:rFonts w:ascii="Century" w:eastAsia="ＭＳ 明朝" w:hAnsi="ＭＳ 明朝" w:cs="ＭＳ 明朝"/>
          <w:color w:val="000000"/>
        </w:rPr>
        <w:t>9</w:t>
      </w:r>
      <w:r>
        <w:rPr>
          <w:rFonts w:ascii="Century" w:eastAsia="ＭＳ 明朝" w:hAnsi="ＭＳ 明朝" w:cs="ＭＳ 明朝" w:hint="eastAsia"/>
          <w:color w:val="000000"/>
        </w:rPr>
        <w:t>月</w:t>
      </w:r>
      <w:r>
        <w:rPr>
          <w:rFonts w:ascii="Century" w:eastAsia="ＭＳ 明朝" w:hAnsi="ＭＳ 明朝" w:cs="ＭＳ 明朝"/>
          <w:color w:val="000000"/>
        </w:rPr>
        <w:t>30</w:t>
      </w:r>
      <w:r>
        <w:rPr>
          <w:rFonts w:ascii="Century" w:eastAsia="ＭＳ 明朝" w:hAnsi="ＭＳ 明朝" w:cs="ＭＳ 明朝" w:hint="eastAsia"/>
          <w:color w:val="000000"/>
        </w:rPr>
        <w:t>日告示第</w:t>
      </w:r>
      <w:r>
        <w:rPr>
          <w:rFonts w:ascii="Century" w:eastAsia="ＭＳ 明朝" w:hAnsi="ＭＳ 明朝" w:cs="ＭＳ 明朝"/>
          <w:color w:val="000000"/>
        </w:rPr>
        <w:t>160</w:t>
      </w:r>
      <w:r>
        <w:rPr>
          <w:rFonts w:ascii="Century" w:eastAsia="ＭＳ 明朝" w:hAnsi="ＭＳ 明朝" w:cs="ＭＳ 明朝" w:hint="eastAsia"/>
          <w:color w:val="000000"/>
        </w:rPr>
        <w:t>号</w:t>
      </w:r>
    </w:p>
    <w:p w:rsidR="00000000" w:rsidRDefault="00CF576D">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趣旨</w:t>
      </w:r>
      <w:r>
        <w:rPr>
          <w:rFonts w:ascii="Century" w:eastAsia="ＭＳ 明朝" w:hAnsi="ＭＳ 明朝" w:cs="ＭＳ 明朝"/>
          <w:color w:val="000000"/>
        </w:rPr>
        <w:t>)</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w:t>
      </w:r>
      <w:r>
        <w:rPr>
          <w:rFonts w:ascii="Century" w:eastAsia="ＭＳ 明朝" w:hAnsi="ＭＳ 明朝" w:cs="ＭＳ 明朝" w:hint="eastAsia"/>
          <w:color w:val="000000"/>
        </w:rPr>
        <w:t>条　この要綱は、農作物への有害鳥獣による被害を防止するため、農業者が防護柵又は追払い機器を設置</w:t>
      </w:r>
      <w:r>
        <w:rPr>
          <w:rFonts w:ascii="Century" w:eastAsia="ＭＳ 明朝" w:hAnsi="ＭＳ 明朝" w:cs="ＭＳ 明朝"/>
          <w:color w:val="000000"/>
        </w:rPr>
        <w:t>(</w:t>
      </w:r>
      <w:r>
        <w:rPr>
          <w:rFonts w:ascii="Century" w:eastAsia="ＭＳ 明朝" w:hAnsi="ＭＳ 明朝" w:cs="ＭＳ 明朝" w:hint="eastAsia"/>
          <w:color w:val="000000"/>
        </w:rPr>
        <w:t>既に設置された防護柵又は追払い機器に追加することでその機能が向上するよう改修することを含む。</w:t>
      </w:r>
      <w:r>
        <w:rPr>
          <w:rFonts w:ascii="Century" w:eastAsia="ＭＳ 明朝" w:hAnsi="ＭＳ 明朝" w:cs="ＭＳ 明朝"/>
          <w:color w:val="000000"/>
        </w:rPr>
        <w:t>)</w:t>
      </w:r>
      <w:r>
        <w:rPr>
          <w:rFonts w:ascii="Century" w:eastAsia="ＭＳ 明朝" w:hAnsi="ＭＳ 明朝" w:cs="ＭＳ 明朝" w:hint="eastAsia"/>
          <w:color w:val="000000"/>
        </w:rPr>
        <w:t>する目的で購入した資材の費用に対し、予算の範囲内において志摩市獣害対策事業補助金</w:t>
      </w:r>
      <w:r>
        <w:rPr>
          <w:rFonts w:ascii="Century" w:eastAsia="ＭＳ 明朝" w:hAnsi="ＭＳ 明朝" w:cs="ＭＳ 明朝"/>
          <w:color w:val="000000"/>
        </w:rPr>
        <w:t>(</w:t>
      </w:r>
      <w:r>
        <w:rPr>
          <w:rFonts w:ascii="Century" w:eastAsia="ＭＳ 明朝" w:hAnsi="ＭＳ 明朝" w:cs="ＭＳ 明朝" w:hint="eastAsia"/>
          <w:color w:val="000000"/>
        </w:rPr>
        <w:t>以下「補助金」という。</w:t>
      </w:r>
      <w:r>
        <w:rPr>
          <w:rFonts w:ascii="Century" w:eastAsia="ＭＳ 明朝" w:hAnsi="ＭＳ 明朝" w:cs="ＭＳ 明朝"/>
          <w:color w:val="000000"/>
        </w:rPr>
        <w:t>)</w:t>
      </w:r>
      <w:r>
        <w:rPr>
          <w:rFonts w:ascii="Century" w:eastAsia="ＭＳ 明朝" w:hAnsi="ＭＳ 明朝" w:cs="ＭＳ 明朝" w:hint="eastAsia"/>
          <w:color w:val="000000"/>
        </w:rPr>
        <w:t>を交付することに関し、志摩市補助金等交付規則</w:t>
      </w:r>
      <w:r>
        <w:rPr>
          <w:rFonts w:ascii="Century" w:eastAsia="ＭＳ 明朝" w:hAnsi="ＭＳ 明朝" w:cs="ＭＳ 明朝"/>
          <w:color w:val="000000"/>
        </w:rPr>
        <w:t>(</w:t>
      </w:r>
      <w:r>
        <w:rPr>
          <w:rFonts w:ascii="Century" w:eastAsia="ＭＳ 明朝" w:hAnsi="ＭＳ 明朝" w:cs="ＭＳ 明朝" w:hint="eastAsia"/>
          <w:color w:val="000000"/>
        </w:rPr>
        <w:t>平成</w:t>
      </w:r>
      <w:r>
        <w:rPr>
          <w:rFonts w:ascii="Century" w:eastAsia="ＭＳ 明朝" w:hAnsi="ＭＳ 明朝" w:cs="ＭＳ 明朝"/>
          <w:color w:val="000000"/>
        </w:rPr>
        <w:t>16</w:t>
      </w:r>
      <w:r>
        <w:rPr>
          <w:rFonts w:ascii="Century" w:eastAsia="ＭＳ 明朝" w:hAnsi="ＭＳ 明朝" w:cs="ＭＳ 明朝" w:hint="eastAsia"/>
          <w:color w:val="000000"/>
        </w:rPr>
        <w:t>年志摩市規則第</w:t>
      </w:r>
      <w:r>
        <w:rPr>
          <w:rFonts w:ascii="Century" w:eastAsia="ＭＳ 明朝" w:hAnsi="ＭＳ 明朝" w:cs="ＭＳ 明朝"/>
          <w:color w:val="000000"/>
        </w:rPr>
        <w:t>60</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及び志摩市農林</w:t>
      </w:r>
      <w:r>
        <w:rPr>
          <w:rFonts w:ascii="Century" w:eastAsia="ＭＳ 明朝" w:hAnsi="ＭＳ 明朝" w:cs="ＭＳ 明朝" w:hint="eastAsia"/>
          <w:color w:val="000000"/>
        </w:rPr>
        <w:t>水産業振興事業補助金等交付要綱</w:t>
      </w:r>
      <w:r>
        <w:rPr>
          <w:rFonts w:ascii="Century" w:eastAsia="ＭＳ 明朝" w:hAnsi="ＭＳ 明朝" w:cs="ＭＳ 明朝"/>
          <w:color w:val="000000"/>
        </w:rPr>
        <w:t>(</w:t>
      </w:r>
      <w:r>
        <w:rPr>
          <w:rFonts w:ascii="Century" w:eastAsia="ＭＳ 明朝" w:hAnsi="ＭＳ 明朝" w:cs="ＭＳ 明朝" w:hint="eastAsia"/>
          <w:color w:val="000000"/>
        </w:rPr>
        <w:t>平成</w:t>
      </w:r>
      <w:r>
        <w:rPr>
          <w:rFonts w:ascii="Century" w:eastAsia="ＭＳ 明朝" w:hAnsi="ＭＳ 明朝" w:cs="ＭＳ 明朝"/>
          <w:color w:val="000000"/>
        </w:rPr>
        <w:t>17</w:t>
      </w:r>
      <w:r>
        <w:rPr>
          <w:rFonts w:ascii="Century" w:eastAsia="ＭＳ 明朝" w:hAnsi="ＭＳ 明朝" w:cs="ＭＳ 明朝" w:hint="eastAsia"/>
          <w:color w:val="000000"/>
        </w:rPr>
        <w:t>年志摩市告示第</w:t>
      </w:r>
      <w:r>
        <w:rPr>
          <w:rFonts w:ascii="Century" w:eastAsia="ＭＳ 明朝" w:hAnsi="ＭＳ 明朝" w:cs="ＭＳ 明朝"/>
          <w:color w:val="000000"/>
        </w:rPr>
        <w:t>3</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に定めるもののほか、必要な事項を定めるものとする。</w:t>
      </w:r>
    </w:p>
    <w:p w:rsidR="00000000" w:rsidRDefault="00CF576D">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定義</w:t>
      </w:r>
      <w:r>
        <w:rPr>
          <w:rFonts w:ascii="Century" w:eastAsia="ＭＳ 明朝" w:hAnsi="ＭＳ 明朝" w:cs="ＭＳ 明朝"/>
          <w:color w:val="000000"/>
        </w:rPr>
        <w:t>)</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2</w:t>
      </w:r>
      <w:r>
        <w:rPr>
          <w:rFonts w:ascii="Century" w:eastAsia="ＭＳ 明朝" w:hAnsi="ＭＳ 明朝" w:cs="ＭＳ 明朝" w:hint="eastAsia"/>
          <w:color w:val="000000"/>
        </w:rPr>
        <w:t>条　この要綱において、次の各号に掲げる用語の意義は、当該各号に定めるところによる。</w:t>
      </w:r>
    </w:p>
    <w:p w:rsidR="00000000" w:rsidRDefault="00CF576D">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農業者　市内に自ら農地を所有し、又は市内の農地を借り受け、農業を現に営み又は新たに就農しようとする個人、農業生産法人又は営農集団等の団体をいう。</w:t>
      </w:r>
    </w:p>
    <w:p w:rsidR="00000000" w:rsidRDefault="00CF576D">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有害鳥獣　農作物に被害を及ぼす鳥類又は哺乳類に属する野生動物をいう。</w:t>
      </w:r>
    </w:p>
    <w:p w:rsidR="00000000" w:rsidRDefault="00CF576D">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防護柵　電気牧柵</w:t>
      </w:r>
      <w:r>
        <w:rPr>
          <w:rFonts w:ascii="Century" w:eastAsia="ＭＳ 明朝" w:hAnsi="ＭＳ 明朝" w:cs="ＭＳ 明朝"/>
          <w:color w:val="000000"/>
        </w:rPr>
        <w:t>(</w:t>
      </w:r>
      <w:r>
        <w:rPr>
          <w:rFonts w:ascii="Century" w:eastAsia="ＭＳ 明朝" w:hAnsi="ＭＳ 明朝" w:cs="ＭＳ 明朝" w:hint="eastAsia"/>
          <w:color w:val="000000"/>
        </w:rPr>
        <w:t>本体機器、電線、支柱、ガイシ、ゲートクリップ</w:t>
      </w:r>
      <w:r>
        <w:rPr>
          <w:rFonts w:ascii="Century" w:eastAsia="ＭＳ 明朝" w:hAnsi="ＭＳ 明朝" w:cs="ＭＳ 明朝" w:hint="eastAsia"/>
          <w:color w:val="000000"/>
        </w:rPr>
        <w:t>からなる設備をいう。</w:t>
      </w:r>
      <w:r>
        <w:rPr>
          <w:rFonts w:ascii="Century" w:eastAsia="ＭＳ 明朝" w:hAnsi="ＭＳ 明朝" w:cs="ＭＳ 明朝"/>
          <w:color w:val="000000"/>
        </w:rPr>
        <w:t>)</w:t>
      </w:r>
      <w:r>
        <w:rPr>
          <w:rFonts w:ascii="Century" w:eastAsia="ＭＳ 明朝" w:hAnsi="ＭＳ 明朝" w:cs="ＭＳ 明朝" w:hint="eastAsia"/>
          <w:color w:val="000000"/>
        </w:rPr>
        <w:t>又は波板、金網、ネット若しくはテープ等を農地の外周や作物の上等に設置し、有害鳥獣の侵入を防止する設備をいう。</w:t>
      </w:r>
    </w:p>
    <w:p w:rsidR="00000000" w:rsidRDefault="00CF576D">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追払い機器　強い音、吹き流し、鳥獣の声等により、農地に鳥獣が近寄らない又は農地から鳥獣を追い払うための設備</w:t>
      </w:r>
      <w:r>
        <w:rPr>
          <w:rFonts w:ascii="Century" w:eastAsia="ＭＳ 明朝" w:hAnsi="ＭＳ 明朝" w:cs="ＭＳ 明朝"/>
          <w:color w:val="000000"/>
        </w:rPr>
        <w:t>(</w:t>
      </w:r>
      <w:r>
        <w:rPr>
          <w:rFonts w:ascii="Century" w:eastAsia="ＭＳ 明朝" w:hAnsi="ＭＳ 明朝" w:cs="ＭＳ 明朝" w:hint="eastAsia"/>
          <w:color w:val="000000"/>
        </w:rPr>
        <w:t>花火、エアガン及びパチンコの類は含まない。</w:t>
      </w:r>
      <w:r>
        <w:rPr>
          <w:rFonts w:ascii="Century" w:eastAsia="ＭＳ 明朝" w:hAnsi="ＭＳ 明朝" w:cs="ＭＳ 明朝"/>
          <w:color w:val="000000"/>
        </w:rPr>
        <w:t>)</w:t>
      </w:r>
      <w:r>
        <w:rPr>
          <w:rFonts w:ascii="Century" w:eastAsia="ＭＳ 明朝" w:hAnsi="ＭＳ 明朝" w:cs="ＭＳ 明朝" w:hint="eastAsia"/>
          <w:color w:val="000000"/>
        </w:rPr>
        <w:t>をいう。</w:t>
      </w:r>
    </w:p>
    <w:p w:rsidR="00000000" w:rsidRDefault="00CF576D">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lastRenderedPageBreak/>
        <w:t>(</w:t>
      </w:r>
      <w:r>
        <w:rPr>
          <w:rFonts w:ascii="Century" w:eastAsia="ＭＳ 明朝" w:hAnsi="ＭＳ 明朝" w:cs="ＭＳ 明朝" w:hint="eastAsia"/>
          <w:color w:val="000000"/>
        </w:rPr>
        <w:t>補助対象者</w:t>
      </w:r>
      <w:r>
        <w:rPr>
          <w:rFonts w:ascii="Century" w:eastAsia="ＭＳ 明朝" w:hAnsi="ＭＳ 明朝" w:cs="ＭＳ 明朝"/>
          <w:color w:val="000000"/>
        </w:rPr>
        <w:t>)</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3</w:t>
      </w:r>
      <w:r>
        <w:rPr>
          <w:rFonts w:ascii="Century" w:eastAsia="ＭＳ 明朝" w:hAnsi="ＭＳ 明朝" w:cs="ＭＳ 明朝" w:hint="eastAsia"/>
          <w:color w:val="000000"/>
        </w:rPr>
        <w:t>条　補助金の交付を受けることのできる者は、市内に住所を有し又は所在する農業者で、その所有し、耕作し、又は耕作しようとする農地に防護柵又は追払い機器を設置しようとするものとする。ただし、次の各</w:t>
      </w:r>
      <w:r>
        <w:rPr>
          <w:rFonts w:ascii="Century" w:eastAsia="ＭＳ 明朝" w:hAnsi="ＭＳ 明朝" w:cs="ＭＳ 明朝" w:hint="eastAsia"/>
          <w:color w:val="000000"/>
        </w:rPr>
        <w:t>号のいずれかに該当する場合は補助の対象としない。</w:t>
      </w:r>
    </w:p>
    <w:p w:rsidR="00000000" w:rsidRDefault="00CF576D">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本人及び同一世帯に属する者が市税を滞納している場合</w:t>
      </w:r>
    </w:p>
    <w:p w:rsidR="00000000" w:rsidRDefault="00CF576D">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本人及び同一世帯に属する者</w:t>
      </w:r>
      <w:r>
        <w:rPr>
          <w:rFonts w:ascii="Century" w:eastAsia="ＭＳ 明朝" w:hAnsi="ＭＳ 明朝" w:cs="ＭＳ 明朝"/>
          <w:color w:val="000000"/>
        </w:rPr>
        <w:t>(</w:t>
      </w:r>
      <w:r>
        <w:rPr>
          <w:rFonts w:ascii="Century" w:eastAsia="ＭＳ 明朝" w:hAnsi="ＭＳ 明朝" w:cs="ＭＳ 明朝" w:hint="eastAsia"/>
          <w:color w:val="000000"/>
        </w:rPr>
        <w:t>団体の場合はその構成員</w:t>
      </w:r>
      <w:r>
        <w:rPr>
          <w:rFonts w:ascii="Century" w:eastAsia="ＭＳ 明朝" w:hAnsi="ＭＳ 明朝" w:cs="ＭＳ 明朝"/>
          <w:color w:val="000000"/>
        </w:rPr>
        <w:t>)</w:t>
      </w:r>
      <w:r>
        <w:rPr>
          <w:rFonts w:ascii="Century" w:eastAsia="ＭＳ 明朝" w:hAnsi="ＭＳ 明朝" w:cs="ＭＳ 明朝" w:hint="eastAsia"/>
          <w:color w:val="000000"/>
        </w:rPr>
        <w:t>が暴力団員による不当な行為の防止等に関する法律</w:t>
      </w:r>
      <w:r>
        <w:rPr>
          <w:rFonts w:ascii="Century" w:eastAsia="ＭＳ 明朝" w:hAnsi="ＭＳ 明朝" w:cs="ＭＳ 明朝"/>
          <w:color w:val="000000"/>
        </w:rPr>
        <w:t>(</w:t>
      </w:r>
      <w:r>
        <w:rPr>
          <w:rFonts w:ascii="Century" w:eastAsia="ＭＳ 明朝" w:hAnsi="ＭＳ 明朝" w:cs="ＭＳ 明朝" w:hint="eastAsia"/>
          <w:color w:val="000000"/>
        </w:rPr>
        <w:t>平成</w:t>
      </w:r>
      <w:r>
        <w:rPr>
          <w:rFonts w:ascii="Century" w:eastAsia="ＭＳ 明朝" w:hAnsi="ＭＳ 明朝" w:cs="ＭＳ 明朝"/>
          <w:color w:val="000000"/>
        </w:rPr>
        <w:t>3</w:t>
      </w:r>
      <w:r>
        <w:rPr>
          <w:rFonts w:ascii="Century" w:eastAsia="ＭＳ 明朝" w:hAnsi="ＭＳ 明朝" w:cs="ＭＳ 明朝" w:hint="eastAsia"/>
          <w:color w:val="000000"/>
        </w:rPr>
        <w:t>年法律第</w:t>
      </w:r>
      <w:r>
        <w:rPr>
          <w:rFonts w:ascii="Century" w:eastAsia="ＭＳ 明朝" w:hAnsi="ＭＳ 明朝" w:cs="ＭＳ 明朝"/>
          <w:color w:val="000000"/>
        </w:rPr>
        <w:t>77</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2</w:t>
      </w:r>
      <w:r>
        <w:rPr>
          <w:rFonts w:ascii="Century" w:eastAsia="ＭＳ 明朝" w:hAnsi="ＭＳ 明朝" w:cs="ＭＳ 明朝" w:hint="eastAsia"/>
          <w:color w:val="000000"/>
        </w:rPr>
        <w:t>条第</w:t>
      </w:r>
      <w:r>
        <w:rPr>
          <w:rFonts w:ascii="Century" w:eastAsia="ＭＳ 明朝" w:hAnsi="ＭＳ 明朝" w:cs="ＭＳ 明朝"/>
          <w:color w:val="000000"/>
        </w:rPr>
        <w:t>6</w:t>
      </w:r>
      <w:r>
        <w:rPr>
          <w:rFonts w:ascii="Century" w:eastAsia="ＭＳ 明朝" w:hAnsi="ＭＳ 明朝" w:cs="ＭＳ 明朝" w:hint="eastAsia"/>
          <w:color w:val="000000"/>
        </w:rPr>
        <w:t>号に規定する暴力団員である場合</w:t>
      </w:r>
    </w:p>
    <w:p w:rsidR="00000000" w:rsidRDefault="00CF576D">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この要綱に基づき、同一の農地に対し、今年度既に補助金の交付を受けている場合</w:t>
      </w:r>
    </w:p>
    <w:p w:rsidR="00000000" w:rsidRDefault="00CF576D">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補助対象経費及び補助金の額</w:t>
      </w:r>
      <w:r>
        <w:rPr>
          <w:rFonts w:ascii="Century" w:eastAsia="ＭＳ 明朝" w:hAnsi="ＭＳ 明朝" w:cs="ＭＳ 明朝"/>
          <w:color w:val="000000"/>
        </w:rPr>
        <w:t>)</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w:t>
      </w:r>
      <w:r>
        <w:rPr>
          <w:rFonts w:ascii="Century" w:eastAsia="ＭＳ 明朝" w:hAnsi="ＭＳ 明朝" w:cs="ＭＳ 明朝" w:hint="eastAsia"/>
          <w:color w:val="000000"/>
        </w:rPr>
        <w:t>条　補助金の交付の対象となる経費は、防護柵又は追払い機器の資材購入費用</w:t>
      </w:r>
      <w:r>
        <w:rPr>
          <w:rFonts w:ascii="Century" w:eastAsia="ＭＳ 明朝" w:hAnsi="ＭＳ 明朝" w:cs="ＭＳ 明朝"/>
          <w:color w:val="000000"/>
        </w:rPr>
        <w:t>(</w:t>
      </w:r>
      <w:r>
        <w:rPr>
          <w:rFonts w:ascii="Century" w:eastAsia="ＭＳ 明朝" w:hAnsi="ＭＳ 明朝" w:cs="ＭＳ 明朝" w:hint="eastAsia"/>
          <w:color w:val="000000"/>
        </w:rPr>
        <w:t>既存防護柵、既存追払い機器に追加するこ</w:t>
      </w:r>
      <w:r>
        <w:rPr>
          <w:rFonts w:ascii="Century" w:eastAsia="ＭＳ 明朝" w:hAnsi="ＭＳ 明朝" w:cs="ＭＳ 明朝" w:hint="eastAsia"/>
          <w:color w:val="000000"/>
        </w:rPr>
        <w:t>とで機能が高まる部品等の資材を含む。</w:t>
      </w:r>
      <w:r>
        <w:rPr>
          <w:rFonts w:ascii="Century" w:eastAsia="ＭＳ 明朝" w:hAnsi="ＭＳ 明朝" w:cs="ＭＳ 明朝"/>
          <w:color w:val="000000"/>
        </w:rPr>
        <w:t>)</w:t>
      </w:r>
      <w:r>
        <w:rPr>
          <w:rFonts w:ascii="Century" w:eastAsia="ＭＳ 明朝" w:hAnsi="ＭＳ 明朝" w:cs="ＭＳ 明朝" w:hint="eastAsia"/>
          <w:color w:val="000000"/>
        </w:rPr>
        <w:t>とし、設置、修繕及び維持管理に係る費用は含まないものとする。</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補助金の額は、前項に掲げる経費</w:t>
      </w:r>
      <w:r>
        <w:rPr>
          <w:rFonts w:ascii="Century" w:eastAsia="ＭＳ 明朝" w:hAnsi="ＭＳ 明朝" w:cs="ＭＳ 明朝"/>
          <w:color w:val="000000"/>
        </w:rPr>
        <w:t>(</w:t>
      </w:r>
      <w:r>
        <w:rPr>
          <w:rFonts w:ascii="Century" w:eastAsia="ＭＳ 明朝" w:hAnsi="ＭＳ 明朝" w:cs="ＭＳ 明朝" w:hint="eastAsia"/>
          <w:color w:val="000000"/>
        </w:rPr>
        <w:t>国又は他の地方公共団体等から当該補助対象経費について補助金の交付を受ける場合にあっては、当該補助対象経費から国、他の地方公共団体又は農業協同組合等から受ける補助金の額を減じた額</w:t>
      </w:r>
      <w:r>
        <w:rPr>
          <w:rFonts w:ascii="Century" w:eastAsia="ＭＳ 明朝" w:hAnsi="ＭＳ 明朝" w:cs="ＭＳ 明朝"/>
          <w:color w:val="000000"/>
        </w:rPr>
        <w:t>)</w:t>
      </w:r>
      <w:r>
        <w:rPr>
          <w:rFonts w:ascii="Century" w:eastAsia="ＭＳ 明朝" w:hAnsi="ＭＳ 明朝" w:cs="ＭＳ 明朝" w:hint="eastAsia"/>
          <w:color w:val="000000"/>
        </w:rPr>
        <w:t>に</w:t>
      </w:r>
      <w:r>
        <w:rPr>
          <w:rFonts w:ascii="Century" w:eastAsia="ＭＳ 明朝" w:hAnsi="ＭＳ 明朝" w:cs="ＭＳ 明朝"/>
          <w:color w:val="000000"/>
        </w:rPr>
        <w:t>2</w:t>
      </w:r>
      <w:r>
        <w:rPr>
          <w:rFonts w:ascii="Century" w:eastAsia="ＭＳ 明朝" w:hAnsi="ＭＳ 明朝" w:cs="ＭＳ 明朝" w:hint="eastAsia"/>
          <w:color w:val="000000"/>
        </w:rPr>
        <w:t>分の</w:t>
      </w:r>
      <w:r>
        <w:rPr>
          <w:rFonts w:ascii="Century" w:eastAsia="ＭＳ 明朝" w:hAnsi="ＭＳ 明朝" w:cs="ＭＳ 明朝"/>
          <w:color w:val="000000"/>
        </w:rPr>
        <w:t>1</w:t>
      </w:r>
      <w:r>
        <w:rPr>
          <w:rFonts w:ascii="Century" w:eastAsia="ＭＳ 明朝" w:hAnsi="ＭＳ 明朝" w:cs="ＭＳ 明朝" w:hint="eastAsia"/>
          <w:color w:val="000000"/>
        </w:rPr>
        <w:t>を乗じて得た額とし、当該額に</w:t>
      </w:r>
      <w:r>
        <w:rPr>
          <w:rFonts w:ascii="Century" w:eastAsia="ＭＳ 明朝" w:hAnsi="ＭＳ 明朝" w:cs="ＭＳ 明朝"/>
          <w:color w:val="000000"/>
        </w:rPr>
        <w:t>100</w:t>
      </w:r>
      <w:r>
        <w:rPr>
          <w:rFonts w:ascii="Century" w:eastAsia="ＭＳ 明朝" w:hAnsi="ＭＳ 明朝" w:cs="ＭＳ 明朝" w:hint="eastAsia"/>
          <w:color w:val="000000"/>
        </w:rPr>
        <w:t>円未満の端数があるときは、その端数を切り捨てた額とする。ただし、当該補助金の額が</w:t>
      </w:r>
      <w:r>
        <w:rPr>
          <w:rFonts w:ascii="Century" w:eastAsia="ＭＳ 明朝" w:hAnsi="ＭＳ 明朝" w:cs="ＭＳ 明朝"/>
          <w:color w:val="000000"/>
        </w:rPr>
        <w:t>15</w:t>
      </w:r>
      <w:r>
        <w:rPr>
          <w:rFonts w:ascii="Century" w:eastAsia="ＭＳ 明朝" w:hAnsi="ＭＳ 明朝" w:cs="ＭＳ 明朝" w:hint="eastAsia"/>
          <w:color w:val="000000"/>
        </w:rPr>
        <w:t>万円を超える場合は、</w:t>
      </w:r>
      <w:r>
        <w:rPr>
          <w:rFonts w:ascii="Century" w:eastAsia="ＭＳ 明朝" w:hAnsi="ＭＳ 明朝" w:cs="ＭＳ 明朝"/>
          <w:color w:val="000000"/>
        </w:rPr>
        <w:t>15</w:t>
      </w:r>
      <w:r>
        <w:rPr>
          <w:rFonts w:ascii="Century" w:eastAsia="ＭＳ 明朝" w:hAnsi="ＭＳ 明朝" w:cs="ＭＳ 明朝" w:hint="eastAsia"/>
          <w:color w:val="000000"/>
        </w:rPr>
        <w:t>万円とする。</w:t>
      </w:r>
    </w:p>
    <w:p w:rsidR="00000000" w:rsidRDefault="00CF576D">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交付申請</w:t>
      </w:r>
      <w:r>
        <w:rPr>
          <w:rFonts w:ascii="Century" w:eastAsia="ＭＳ 明朝" w:hAnsi="ＭＳ 明朝" w:cs="ＭＳ 明朝"/>
          <w:color w:val="000000"/>
        </w:rPr>
        <w:t>)</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w:t>
      </w:r>
      <w:r>
        <w:rPr>
          <w:rFonts w:ascii="Century" w:eastAsia="ＭＳ 明朝" w:hAnsi="ＭＳ 明朝" w:cs="ＭＳ 明朝" w:hint="eastAsia"/>
          <w:color w:val="000000"/>
        </w:rPr>
        <w:t>条　補助金の交</w:t>
      </w:r>
      <w:r>
        <w:rPr>
          <w:rFonts w:ascii="Century" w:eastAsia="ＭＳ 明朝" w:hAnsi="ＭＳ 明朝" w:cs="ＭＳ 明朝" w:hint="eastAsia"/>
          <w:color w:val="000000"/>
        </w:rPr>
        <w:t>付を受けようとする者は、獣害対策事業補助金交付申請書</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1</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に市長が必要と認める書類等を添付し、市長に提出しなければならない。</w:t>
      </w:r>
    </w:p>
    <w:p w:rsidR="00000000" w:rsidRDefault="00CF576D">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交付決定</w:t>
      </w:r>
      <w:r>
        <w:rPr>
          <w:rFonts w:ascii="Century" w:eastAsia="ＭＳ 明朝" w:hAnsi="ＭＳ 明朝" w:cs="ＭＳ 明朝"/>
          <w:color w:val="000000"/>
        </w:rPr>
        <w:t>)</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w:t>
      </w:r>
      <w:r>
        <w:rPr>
          <w:rFonts w:ascii="Century" w:eastAsia="ＭＳ 明朝" w:hAnsi="ＭＳ 明朝" w:cs="ＭＳ 明朝" w:hint="eastAsia"/>
          <w:color w:val="000000"/>
        </w:rPr>
        <w:t>条　市長は、前条の申請があったときは、その内容を審査し、補助金の交付の可否を決定するものとする。</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市長は、前項の規定により補助金の交付の可否を決定したときは、獣害対策事業補助金交付</w:t>
      </w:r>
      <w:r>
        <w:rPr>
          <w:rFonts w:ascii="Century" w:eastAsia="ＭＳ 明朝" w:hAnsi="ＭＳ 明朝" w:cs="ＭＳ 明朝"/>
          <w:color w:val="000000"/>
        </w:rPr>
        <w:t>(</w:t>
      </w:r>
      <w:r>
        <w:rPr>
          <w:rFonts w:ascii="Century" w:eastAsia="ＭＳ 明朝" w:hAnsi="ＭＳ 明朝" w:cs="ＭＳ 明朝" w:hint="eastAsia"/>
          <w:color w:val="000000"/>
        </w:rPr>
        <w:t>却下</w:t>
      </w:r>
      <w:r>
        <w:rPr>
          <w:rFonts w:ascii="Century" w:eastAsia="ＭＳ 明朝" w:hAnsi="ＭＳ 明朝" w:cs="ＭＳ 明朝"/>
          <w:color w:val="000000"/>
        </w:rPr>
        <w:t>)</w:t>
      </w:r>
      <w:r>
        <w:rPr>
          <w:rFonts w:ascii="Century" w:eastAsia="ＭＳ 明朝" w:hAnsi="ＭＳ 明朝" w:cs="ＭＳ 明朝" w:hint="eastAsia"/>
          <w:color w:val="000000"/>
        </w:rPr>
        <w:t>決定通知書</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2</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により申請者に通知するものとする。</w:t>
      </w:r>
    </w:p>
    <w:p w:rsidR="00000000" w:rsidRDefault="00CF576D">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実績報告</w:t>
      </w:r>
      <w:r>
        <w:rPr>
          <w:rFonts w:ascii="Century" w:eastAsia="ＭＳ 明朝" w:hAnsi="ＭＳ 明朝" w:cs="ＭＳ 明朝"/>
          <w:color w:val="000000"/>
        </w:rPr>
        <w:t>)</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7</w:t>
      </w:r>
      <w:r>
        <w:rPr>
          <w:rFonts w:ascii="Century" w:eastAsia="ＭＳ 明朝" w:hAnsi="ＭＳ 明朝" w:cs="ＭＳ 明朝" w:hint="eastAsia"/>
          <w:color w:val="000000"/>
        </w:rPr>
        <w:t>条　前条の規定により補助金の交付決定を受けた者</w:t>
      </w:r>
      <w:r>
        <w:rPr>
          <w:rFonts w:ascii="Century" w:eastAsia="ＭＳ 明朝" w:hAnsi="ＭＳ 明朝" w:cs="ＭＳ 明朝"/>
          <w:color w:val="000000"/>
        </w:rPr>
        <w:t>(</w:t>
      </w:r>
      <w:r>
        <w:rPr>
          <w:rFonts w:ascii="Century" w:eastAsia="ＭＳ 明朝" w:hAnsi="ＭＳ 明朝" w:cs="ＭＳ 明朝" w:hint="eastAsia"/>
          <w:color w:val="000000"/>
        </w:rPr>
        <w:t>以下「交付決定者」という。</w:t>
      </w:r>
      <w:r>
        <w:rPr>
          <w:rFonts w:ascii="Century" w:eastAsia="ＭＳ 明朝" w:hAnsi="ＭＳ 明朝" w:cs="ＭＳ 明朝"/>
          <w:color w:val="000000"/>
        </w:rPr>
        <w:t>)</w:t>
      </w:r>
      <w:r>
        <w:rPr>
          <w:rFonts w:ascii="Century" w:eastAsia="ＭＳ 明朝" w:hAnsi="ＭＳ 明朝" w:cs="ＭＳ 明朝" w:hint="eastAsia"/>
          <w:color w:val="000000"/>
        </w:rPr>
        <w:t>は、防護柵又は</w:t>
      </w:r>
      <w:r>
        <w:rPr>
          <w:rFonts w:ascii="Century" w:eastAsia="ＭＳ 明朝" w:hAnsi="ＭＳ 明朝" w:cs="ＭＳ 明朝" w:hint="eastAsia"/>
          <w:color w:val="000000"/>
        </w:rPr>
        <w:t>追払い機器の設置が完了したときは、獣害対策事業補助金完了実績報告書</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3</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を市長に提出しなければならない。</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前項の書類は、設置が完了した日から起算して</w:t>
      </w:r>
      <w:r>
        <w:rPr>
          <w:rFonts w:ascii="Century" w:eastAsia="ＭＳ 明朝" w:hAnsi="ＭＳ 明朝" w:cs="ＭＳ 明朝"/>
          <w:color w:val="000000"/>
        </w:rPr>
        <w:t>20</w:t>
      </w:r>
      <w:r>
        <w:rPr>
          <w:rFonts w:ascii="Century" w:eastAsia="ＭＳ 明朝" w:hAnsi="ＭＳ 明朝" w:cs="ＭＳ 明朝" w:hint="eastAsia"/>
          <w:color w:val="000000"/>
        </w:rPr>
        <w:t>日を経過した日又は設置が完了した日の属する会計年度の</w:t>
      </w:r>
      <w:r>
        <w:rPr>
          <w:rFonts w:ascii="Century" w:eastAsia="ＭＳ 明朝" w:hAnsi="ＭＳ 明朝" w:cs="ＭＳ 明朝"/>
          <w:color w:val="000000"/>
        </w:rPr>
        <w:t>3</w:t>
      </w:r>
      <w:r>
        <w:rPr>
          <w:rFonts w:ascii="Century" w:eastAsia="ＭＳ 明朝" w:hAnsi="ＭＳ 明朝" w:cs="ＭＳ 明朝" w:hint="eastAsia"/>
          <w:color w:val="000000"/>
        </w:rPr>
        <w:t>月</w:t>
      </w:r>
      <w:r>
        <w:rPr>
          <w:rFonts w:ascii="Century" w:eastAsia="ＭＳ 明朝" w:hAnsi="ＭＳ 明朝" w:cs="ＭＳ 明朝"/>
          <w:color w:val="000000"/>
        </w:rPr>
        <w:t>15</w:t>
      </w:r>
      <w:r>
        <w:rPr>
          <w:rFonts w:ascii="Century" w:eastAsia="ＭＳ 明朝" w:hAnsi="ＭＳ 明朝" w:cs="ＭＳ 明朝" w:hint="eastAsia"/>
          <w:color w:val="000000"/>
        </w:rPr>
        <w:t>日のいずれか早い期日までに提出しなければならない。</w:t>
      </w:r>
    </w:p>
    <w:p w:rsidR="00000000" w:rsidRDefault="00CF576D">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補助金の額の確定</w:t>
      </w:r>
      <w:r>
        <w:rPr>
          <w:rFonts w:ascii="Century" w:eastAsia="ＭＳ 明朝" w:hAnsi="ＭＳ 明朝" w:cs="ＭＳ 明朝"/>
          <w:color w:val="000000"/>
        </w:rPr>
        <w:t>)</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8</w:t>
      </w:r>
      <w:r>
        <w:rPr>
          <w:rFonts w:ascii="Century" w:eastAsia="ＭＳ 明朝" w:hAnsi="ＭＳ 明朝" w:cs="ＭＳ 明朝" w:hint="eastAsia"/>
          <w:color w:val="000000"/>
        </w:rPr>
        <w:t>条　市長は、前条の規定による報告があった場合において、報告に係る書類を審査し、適正と認めたときは、補助金の額を確定し、獣害対策事業補助金交付確定通知書</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4</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により交付決定者に通知するものとする。</w:t>
      </w:r>
    </w:p>
    <w:p w:rsidR="00000000" w:rsidRDefault="00CF576D">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補助</w:t>
      </w:r>
      <w:r>
        <w:rPr>
          <w:rFonts w:ascii="Century" w:eastAsia="ＭＳ 明朝" w:hAnsi="ＭＳ 明朝" w:cs="ＭＳ 明朝" w:hint="eastAsia"/>
          <w:color w:val="000000"/>
        </w:rPr>
        <w:t>金の交付</w:t>
      </w:r>
      <w:r>
        <w:rPr>
          <w:rFonts w:ascii="Century" w:eastAsia="ＭＳ 明朝" w:hAnsi="ＭＳ 明朝" w:cs="ＭＳ 明朝"/>
          <w:color w:val="000000"/>
        </w:rPr>
        <w:t>)</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9</w:t>
      </w:r>
      <w:r>
        <w:rPr>
          <w:rFonts w:ascii="Century" w:eastAsia="ＭＳ 明朝" w:hAnsi="ＭＳ 明朝" w:cs="ＭＳ 明朝" w:hint="eastAsia"/>
          <w:color w:val="000000"/>
        </w:rPr>
        <w:t>条　補助金の交付は、交付すべき補助金の額を確定した後、交付決定者から獣害対策事業補助金交付請求書</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5</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による請求を受けて行うものとする。</w:t>
      </w:r>
    </w:p>
    <w:p w:rsidR="00000000" w:rsidRDefault="00CF576D">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交付決定の取消し又は返還</w:t>
      </w:r>
      <w:r>
        <w:rPr>
          <w:rFonts w:ascii="Century" w:eastAsia="ＭＳ 明朝" w:hAnsi="ＭＳ 明朝" w:cs="ＭＳ 明朝"/>
          <w:color w:val="000000"/>
        </w:rPr>
        <w:t>)</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10</w:t>
      </w:r>
      <w:r>
        <w:rPr>
          <w:rFonts w:ascii="Century" w:eastAsia="ＭＳ 明朝" w:hAnsi="ＭＳ 明朝" w:cs="ＭＳ 明朝" w:hint="eastAsia"/>
          <w:color w:val="000000"/>
        </w:rPr>
        <w:t>条　市長は、交付決定者が次の各号のいずれかに該当するときは、交付決定を取り消し、又は既に交付した補助金の全部若しくは一部の返還を命ずるものとする。</w:t>
      </w:r>
    </w:p>
    <w:p w:rsidR="00000000" w:rsidRDefault="00CF576D">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虚偽の申請その他不正な手段により交付決定を受けたとき</w:t>
      </w:r>
    </w:p>
    <w:p w:rsidR="00000000" w:rsidRDefault="00CF576D">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前号に掲げるもののほか、この要綱に定める事項に違反したとき</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市長は、前項の規定により助成金の</w:t>
      </w:r>
      <w:r>
        <w:rPr>
          <w:rFonts w:ascii="Century" w:eastAsia="ＭＳ 明朝" w:hAnsi="ＭＳ 明朝" w:cs="ＭＳ 明朝" w:hint="eastAsia"/>
          <w:color w:val="000000"/>
        </w:rPr>
        <w:t>交付決定を取り消したときは、獣害対策事業補助金交付決定取消通知書</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6</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により交付決定者にその旨通知するものとする。</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市長は、第</w:t>
      </w:r>
      <w:r>
        <w:rPr>
          <w:rFonts w:ascii="Century" w:eastAsia="ＭＳ 明朝" w:hAnsi="ＭＳ 明朝" w:cs="ＭＳ 明朝"/>
          <w:color w:val="000000"/>
        </w:rPr>
        <w:t>1</w:t>
      </w:r>
      <w:r>
        <w:rPr>
          <w:rFonts w:ascii="Century" w:eastAsia="ＭＳ 明朝" w:hAnsi="ＭＳ 明朝" w:cs="ＭＳ 明朝" w:hint="eastAsia"/>
          <w:color w:val="000000"/>
        </w:rPr>
        <w:t>項の規定により助成金の返還を命じたときは、獣害対策事業補助金返還命令書</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7</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により交付決定者にその旨通知するものとする。</w:t>
      </w:r>
    </w:p>
    <w:p w:rsidR="00000000" w:rsidRDefault="00CF576D">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その他</w:t>
      </w:r>
      <w:r>
        <w:rPr>
          <w:rFonts w:ascii="Century" w:eastAsia="ＭＳ 明朝" w:hAnsi="ＭＳ 明朝" w:cs="ＭＳ 明朝"/>
          <w:color w:val="000000"/>
        </w:rPr>
        <w:t>)</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11</w:t>
      </w:r>
      <w:r>
        <w:rPr>
          <w:rFonts w:ascii="Century" w:eastAsia="ＭＳ 明朝" w:hAnsi="ＭＳ 明朝" w:cs="ＭＳ 明朝" w:hint="eastAsia"/>
          <w:color w:val="000000"/>
        </w:rPr>
        <w:t>条　この要綱に定めるもののほか、補助金交付に関し必要な事項は、市長が別に定める。</w:t>
      </w:r>
    </w:p>
    <w:p w:rsidR="00000000" w:rsidRDefault="00CF576D">
      <w:pPr>
        <w:spacing w:line="480" w:lineRule="atLeast"/>
        <w:ind w:left="720"/>
        <w:rPr>
          <w:rFonts w:ascii="Century" w:eastAsia="ＭＳ 明朝" w:hAnsi="ＭＳ 明朝" w:cs="ＭＳ 明朝"/>
          <w:color w:val="000000"/>
        </w:rPr>
      </w:pPr>
      <w:r>
        <w:rPr>
          <w:rFonts w:ascii="Century" w:eastAsia="ＭＳ 明朝" w:hAnsi="ＭＳ 明朝" w:cs="ＭＳ 明朝" w:hint="eastAsia"/>
          <w:color w:val="000000"/>
        </w:rPr>
        <w:t>附　則</w:t>
      </w:r>
    </w:p>
    <w:p w:rsidR="00000000" w:rsidRDefault="00CF576D">
      <w:pPr>
        <w:spacing w:line="480" w:lineRule="atLeast"/>
        <w:ind w:firstLine="240"/>
        <w:rPr>
          <w:rFonts w:ascii="Century" w:eastAsia="ＭＳ 明朝" w:hAnsi="ＭＳ 明朝" w:cs="ＭＳ 明朝"/>
          <w:color w:val="000000"/>
        </w:rPr>
      </w:pPr>
      <w:r>
        <w:rPr>
          <w:rFonts w:ascii="Century" w:eastAsia="ＭＳ 明朝" w:hAnsi="ＭＳ 明朝" w:cs="ＭＳ 明朝" w:hint="eastAsia"/>
          <w:color w:val="000000"/>
        </w:rPr>
        <w:t>この告示は、平成</w:t>
      </w:r>
      <w:r>
        <w:rPr>
          <w:rFonts w:ascii="Century" w:eastAsia="ＭＳ 明朝" w:hAnsi="ＭＳ 明朝" w:cs="ＭＳ 明朝"/>
          <w:color w:val="000000"/>
        </w:rPr>
        <w:t>31</w:t>
      </w:r>
      <w:r>
        <w:rPr>
          <w:rFonts w:ascii="Century" w:eastAsia="ＭＳ 明朝" w:hAnsi="ＭＳ 明朝" w:cs="ＭＳ 明朝" w:hint="eastAsia"/>
          <w:color w:val="000000"/>
        </w:rPr>
        <w:t>年</w:t>
      </w:r>
      <w:r>
        <w:rPr>
          <w:rFonts w:ascii="Century" w:eastAsia="ＭＳ 明朝" w:hAnsi="ＭＳ 明朝" w:cs="ＭＳ 明朝"/>
          <w:color w:val="000000"/>
        </w:rPr>
        <w:t>4</w:t>
      </w:r>
      <w:r>
        <w:rPr>
          <w:rFonts w:ascii="Century" w:eastAsia="ＭＳ 明朝" w:hAnsi="ＭＳ 明朝" w:cs="ＭＳ 明朝" w:hint="eastAsia"/>
          <w:color w:val="000000"/>
        </w:rPr>
        <w:t>月</w:t>
      </w:r>
      <w:r>
        <w:rPr>
          <w:rFonts w:ascii="Century" w:eastAsia="ＭＳ 明朝" w:hAnsi="ＭＳ 明朝" w:cs="ＭＳ 明朝"/>
          <w:color w:val="000000"/>
        </w:rPr>
        <w:t>1</w:t>
      </w:r>
      <w:r>
        <w:rPr>
          <w:rFonts w:ascii="Century" w:eastAsia="ＭＳ 明朝" w:hAnsi="ＭＳ 明朝" w:cs="ＭＳ 明朝" w:hint="eastAsia"/>
          <w:color w:val="000000"/>
        </w:rPr>
        <w:t>日から施行する。</w:t>
      </w:r>
    </w:p>
    <w:p w:rsidR="00000000" w:rsidRDefault="00CF576D">
      <w:pPr>
        <w:spacing w:line="480" w:lineRule="atLeast"/>
        <w:ind w:left="720"/>
        <w:rPr>
          <w:rFonts w:ascii="Century" w:eastAsia="ＭＳ 明朝" w:hAnsi="ＭＳ 明朝" w:cs="ＭＳ 明朝"/>
          <w:color w:val="000000"/>
        </w:rPr>
      </w:pPr>
      <w:r>
        <w:rPr>
          <w:rFonts w:ascii="Century" w:eastAsia="ＭＳ 明朝" w:hAnsi="ＭＳ 明朝" w:cs="ＭＳ 明朝" w:hint="eastAsia"/>
          <w:color w:val="000000"/>
        </w:rPr>
        <w:t>附　則</w:t>
      </w:r>
      <w:r>
        <w:rPr>
          <w:rFonts w:ascii="Century" w:eastAsia="ＭＳ 明朝" w:hAnsi="ＭＳ 明朝" w:cs="ＭＳ 明朝"/>
          <w:color w:val="000000"/>
        </w:rPr>
        <w:t>(</w:t>
      </w:r>
      <w:r>
        <w:rPr>
          <w:rFonts w:ascii="Century" w:eastAsia="ＭＳ 明朝" w:hAnsi="ＭＳ 明朝" w:cs="ＭＳ 明朝" w:hint="eastAsia"/>
          <w:color w:val="000000"/>
        </w:rPr>
        <w:t>令和</w:t>
      </w:r>
      <w:r>
        <w:rPr>
          <w:rFonts w:ascii="Century" w:eastAsia="ＭＳ 明朝" w:hAnsi="ＭＳ 明朝" w:cs="ＭＳ 明朝"/>
          <w:color w:val="000000"/>
        </w:rPr>
        <w:t>3</w:t>
      </w:r>
      <w:r>
        <w:rPr>
          <w:rFonts w:ascii="Century" w:eastAsia="ＭＳ 明朝" w:hAnsi="ＭＳ 明朝" w:cs="ＭＳ 明朝" w:hint="eastAsia"/>
          <w:color w:val="000000"/>
        </w:rPr>
        <w:t>年</w:t>
      </w:r>
      <w:r>
        <w:rPr>
          <w:rFonts w:ascii="Century" w:eastAsia="ＭＳ 明朝" w:hAnsi="ＭＳ 明朝" w:cs="ＭＳ 明朝"/>
          <w:color w:val="000000"/>
        </w:rPr>
        <w:t>9</w:t>
      </w:r>
      <w:r>
        <w:rPr>
          <w:rFonts w:ascii="Century" w:eastAsia="ＭＳ 明朝" w:hAnsi="ＭＳ 明朝" w:cs="ＭＳ 明朝" w:hint="eastAsia"/>
          <w:color w:val="000000"/>
        </w:rPr>
        <w:t>月</w:t>
      </w:r>
      <w:r>
        <w:rPr>
          <w:rFonts w:ascii="Century" w:eastAsia="ＭＳ 明朝" w:hAnsi="ＭＳ 明朝" w:cs="ＭＳ 明朝"/>
          <w:color w:val="000000"/>
        </w:rPr>
        <w:t>30</w:t>
      </w:r>
      <w:r>
        <w:rPr>
          <w:rFonts w:ascii="Century" w:eastAsia="ＭＳ 明朝" w:hAnsi="ＭＳ 明朝" w:cs="ＭＳ 明朝" w:hint="eastAsia"/>
          <w:color w:val="000000"/>
        </w:rPr>
        <w:t>日告示第</w:t>
      </w:r>
      <w:r>
        <w:rPr>
          <w:rFonts w:ascii="Century" w:eastAsia="ＭＳ 明朝" w:hAnsi="ＭＳ 明朝" w:cs="ＭＳ 明朝"/>
          <w:color w:val="000000"/>
        </w:rPr>
        <w:t>160</w:t>
      </w:r>
      <w:r>
        <w:rPr>
          <w:rFonts w:ascii="Century" w:eastAsia="ＭＳ 明朝" w:hAnsi="ＭＳ 明朝" w:cs="ＭＳ 明朝" w:hint="eastAsia"/>
          <w:color w:val="000000"/>
        </w:rPr>
        <w:t>号</w:t>
      </w:r>
      <w:r>
        <w:rPr>
          <w:rFonts w:ascii="Century" w:eastAsia="ＭＳ 明朝" w:hAnsi="ＭＳ 明朝" w:cs="ＭＳ 明朝"/>
          <w:color w:val="000000"/>
        </w:rPr>
        <w:t>)</w:t>
      </w:r>
    </w:p>
    <w:p w:rsidR="00000000" w:rsidRDefault="00CF576D">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施行期日</w:t>
      </w:r>
      <w:r>
        <w:rPr>
          <w:rFonts w:ascii="Century" w:eastAsia="ＭＳ 明朝" w:hAnsi="ＭＳ 明朝" w:cs="ＭＳ 明朝"/>
          <w:color w:val="000000"/>
        </w:rPr>
        <w:t>)</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この告示は、令和</w:t>
      </w:r>
      <w:r>
        <w:rPr>
          <w:rFonts w:ascii="Century" w:eastAsia="ＭＳ 明朝" w:hAnsi="ＭＳ 明朝" w:cs="ＭＳ 明朝"/>
          <w:color w:val="000000"/>
        </w:rPr>
        <w:t>3</w:t>
      </w:r>
      <w:r>
        <w:rPr>
          <w:rFonts w:ascii="Century" w:eastAsia="ＭＳ 明朝" w:hAnsi="ＭＳ 明朝" w:cs="ＭＳ 明朝" w:hint="eastAsia"/>
          <w:color w:val="000000"/>
        </w:rPr>
        <w:t>年</w:t>
      </w:r>
      <w:r>
        <w:rPr>
          <w:rFonts w:ascii="Century" w:eastAsia="ＭＳ 明朝" w:hAnsi="ＭＳ 明朝" w:cs="ＭＳ 明朝"/>
          <w:color w:val="000000"/>
        </w:rPr>
        <w:t>10</w:t>
      </w:r>
      <w:r>
        <w:rPr>
          <w:rFonts w:ascii="Century" w:eastAsia="ＭＳ 明朝" w:hAnsi="ＭＳ 明朝" w:cs="ＭＳ 明朝" w:hint="eastAsia"/>
          <w:color w:val="000000"/>
        </w:rPr>
        <w:t>月</w:t>
      </w:r>
      <w:r>
        <w:rPr>
          <w:rFonts w:ascii="Century" w:eastAsia="ＭＳ 明朝" w:hAnsi="ＭＳ 明朝" w:cs="ＭＳ 明朝"/>
          <w:color w:val="000000"/>
        </w:rPr>
        <w:t>1</w:t>
      </w:r>
      <w:r>
        <w:rPr>
          <w:rFonts w:ascii="Century" w:eastAsia="ＭＳ 明朝" w:hAnsi="ＭＳ 明朝" w:cs="ＭＳ 明朝" w:hint="eastAsia"/>
          <w:color w:val="000000"/>
        </w:rPr>
        <w:t>日から施行する。</w:t>
      </w:r>
    </w:p>
    <w:p w:rsidR="00000000" w:rsidRDefault="00CF576D">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経過措置</w:t>
      </w:r>
      <w:r>
        <w:rPr>
          <w:rFonts w:ascii="Century" w:eastAsia="ＭＳ 明朝" w:hAnsi="ＭＳ 明朝" w:cs="ＭＳ 明朝"/>
          <w:color w:val="000000"/>
        </w:rPr>
        <w:t>)</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この告示の施行の際、この告示による改正前の各告示の規定に基づく様式による用紙で、現に残存するものは、所要の修正を加え、なお使用することができる。</w:t>
      </w:r>
    </w:p>
    <w:p w:rsidR="00000000" w:rsidRDefault="00CF576D">
      <w:pPr>
        <w:sectPr w:rsidR="00000000">
          <w:pgSz w:w="11905" w:h="16837"/>
          <w:pgMar w:top="1700" w:right="1700" w:bottom="1700" w:left="1700" w:header="720" w:footer="720" w:gutter="0"/>
          <w:cols w:space="720"/>
          <w:noEndnote/>
          <w:docGrid w:type="linesAndChars" w:linePitch="406" w:charSpace="2048"/>
        </w:sectPr>
      </w:pPr>
    </w:p>
    <w:p w:rsidR="00000000" w:rsidRDefault="00CF576D">
      <w:pPr>
        <w:spacing w:line="480"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drawing>
          <wp:inline distT="0" distB="0" distL="0" distR="0">
            <wp:extent cx="5372100" cy="77057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CF576D">
      <w:pPr>
        <w:sectPr w:rsidR="00000000">
          <w:pgSz w:w="11905" w:h="16837"/>
          <w:pgMar w:top="1700" w:right="1700" w:bottom="1700" w:left="1700" w:header="720" w:footer="720" w:gutter="0"/>
          <w:cols w:space="720"/>
          <w:noEndnote/>
          <w:docGrid w:type="linesAndChars" w:linePitch="406" w:charSpace="2048"/>
        </w:sectPr>
      </w:pPr>
    </w:p>
    <w:p w:rsidR="00000000" w:rsidRDefault="00CF576D">
      <w:pPr>
        <w:spacing w:line="480"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drawing>
          <wp:inline distT="0" distB="0" distL="0" distR="0">
            <wp:extent cx="5372100" cy="77057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CF576D">
      <w:pPr>
        <w:sectPr w:rsidR="00000000">
          <w:pgSz w:w="11905" w:h="16837"/>
          <w:pgMar w:top="1700" w:right="1700" w:bottom="1700" w:left="1700" w:header="720" w:footer="720" w:gutter="0"/>
          <w:cols w:space="720"/>
          <w:noEndnote/>
          <w:docGrid w:type="linesAndChars" w:linePitch="406" w:charSpace="2048"/>
        </w:sectPr>
      </w:pPr>
    </w:p>
    <w:p w:rsidR="00000000" w:rsidRDefault="00CF576D">
      <w:pPr>
        <w:spacing w:line="480"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drawing>
          <wp:inline distT="0" distB="0" distL="0" distR="0">
            <wp:extent cx="5372100" cy="77057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CF576D">
      <w:pPr>
        <w:sectPr w:rsidR="00000000">
          <w:pgSz w:w="11905" w:h="16837"/>
          <w:pgMar w:top="1700" w:right="1700" w:bottom="1700" w:left="1700" w:header="720" w:footer="720" w:gutter="0"/>
          <w:cols w:space="720"/>
          <w:noEndnote/>
          <w:docGrid w:type="linesAndChars" w:linePitch="406" w:charSpace="2048"/>
        </w:sectPr>
      </w:pPr>
    </w:p>
    <w:p w:rsidR="00000000" w:rsidRDefault="00CF576D">
      <w:pPr>
        <w:spacing w:line="480"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drawing>
          <wp:inline distT="0" distB="0" distL="0" distR="0">
            <wp:extent cx="5372100" cy="770572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CF576D">
      <w:pPr>
        <w:sectPr w:rsidR="00000000">
          <w:pgSz w:w="11905" w:h="16837"/>
          <w:pgMar w:top="1700" w:right="1700" w:bottom="1700" w:left="1700" w:header="720" w:footer="720" w:gutter="0"/>
          <w:cols w:space="720"/>
          <w:noEndnote/>
          <w:docGrid w:type="linesAndChars" w:linePitch="406" w:charSpace="2048"/>
        </w:sectPr>
      </w:pPr>
    </w:p>
    <w:p w:rsidR="00000000" w:rsidRDefault="00CF576D">
      <w:pPr>
        <w:spacing w:line="480"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drawing>
          <wp:inline distT="0" distB="0" distL="0" distR="0">
            <wp:extent cx="5372100" cy="770572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CF576D">
      <w:pPr>
        <w:sectPr w:rsidR="00000000">
          <w:pgSz w:w="11905" w:h="16837"/>
          <w:pgMar w:top="1700" w:right="1700" w:bottom="1700" w:left="1700" w:header="720" w:footer="720" w:gutter="0"/>
          <w:cols w:space="720"/>
          <w:noEndnote/>
          <w:docGrid w:type="linesAndChars" w:linePitch="406" w:charSpace="2048"/>
        </w:sectPr>
      </w:pPr>
    </w:p>
    <w:p w:rsidR="00000000" w:rsidRDefault="00CF576D">
      <w:pPr>
        <w:spacing w:line="480"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drawing>
          <wp:inline distT="0" distB="0" distL="0" distR="0">
            <wp:extent cx="5372100" cy="770572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CF576D">
      <w:pPr>
        <w:sectPr w:rsidR="00000000">
          <w:pgSz w:w="11905" w:h="16837"/>
          <w:pgMar w:top="1700" w:right="1700" w:bottom="1700" w:left="1700" w:header="720" w:footer="720" w:gutter="0"/>
          <w:cols w:space="720"/>
          <w:noEndnote/>
          <w:docGrid w:type="linesAndChars" w:linePitch="406" w:charSpace="2048"/>
        </w:sectPr>
      </w:pPr>
    </w:p>
    <w:p w:rsidR="00000000" w:rsidRDefault="00CF576D">
      <w:pPr>
        <w:spacing w:line="480"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drawing>
          <wp:inline distT="0" distB="0" distL="0" distR="0">
            <wp:extent cx="5372100" cy="770572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CF576D">
      <w:pPr>
        <w:sectPr w:rsidR="00000000">
          <w:pgSz w:w="11905" w:h="16837"/>
          <w:pgMar w:top="1700" w:right="1700" w:bottom="1700" w:left="1700" w:header="720" w:footer="720" w:gutter="0"/>
          <w:cols w:space="720"/>
          <w:noEndnote/>
          <w:docGrid w:type="linesAndChars" w:linePitch="406" w:charSpace="2048"/>
        </w:sectPr>
      </w:pPr>
    </w:p>
    <w:p w:rsidR="00000000" w:rsidRDefault="00CF576D">
      <w:pPr>
        <w:spacing w:line="480"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drawing>
          <wp:inline distT="0" distB="0" distL="0" distR="0">
            <wp:extent cx="5372100" cy="770572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CF576D">
      <w:pPr>
        <w:sectPr w:rsidR="00000000">
          <w:pgSz w:w="11905" w:h="16837"/>
          <w:pgMar w:top="1700" w:right="1700" w:bottom="1700" w:left="1700" w:header="720" w:footer="720" w:gutter="0"/>
          <w:cols w:space="720"/>
          <w:noEndnote/>
          <w:docGrid w:type="linesAndChars" w:linePitch="406" w:charSpace="2048"/>
        </w:sectPr>
      </w:pPr>
    </w:p>
    <w:p w:rsidR="00000000" w:rsidRDefault="00CF576D">
      <w:pPr>
        <w:spacing w:line="480"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drawing>
          <wp:inline distT="0" distB="0" distL="0" distR="0">
            <wp:extent cx="5372100" cy="770572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CF576D">
      <w:pPr>
        <w:sectPr w:rsidR="00000000">
          <w:pgSz w:w="11905" w:h="16837"/>
          <w:pgMar w:top="1700" w:right="1700" w:bottom="1700" w:left="1700" w:header="720" w:footer="720" w:gutter="0"/>
          <w:cols w:space="720"/>
          <w:noEndnote/>
          <w:docGrid w:type="linesAndChars" w:linePitch="406" w:charSpace="2048"/>
        </w:sectPr>
      </w:pP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様式第</w:t>
      </w:r>
      <w:r>
        <w:rPr>
          <w:rFonts w:ascii="Century" w:eastAsia="ＭＳ 明朝" w:hAnsi="ＭＳ 明朝" w:cs="ＭＳ 明朝"/>
          <w:color w:val="000000"/>
        </w:rPr>
        <w:t>1</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5</w:t>
      </w:r>
      <w:r>
        <w:rPr>
          <w:rFonts w:ascii="Century" w:eastAsia="ＭＳ 明朝" w:hAnsi="ＭＳ 明朝" w:cs="ＭＳ 明朝" w:hint="eastAsia"/>
          <w:color w:val="000000"/>
        </w:rPr>
        <w:t>条関係</w:t>
      </w:r>
      <w:r>
        <w:rPr>
          <w:rFonts w:ascii="Century" w:eastAsia="ＭＳ 明朝" w:hAnsi="ＭＳ 明朝" w:cs="ＭＳ 明朝"/>
          <w:color w:val="000000"/>
        </w:rPr>
        <w:t>)</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様式第</w:t>
      </w:r>
      <w:r>
        <w:rPr>
          <w:rFonts w:ascii="Century" w:eastAsia="ＭＳ 明朝" w:hAnsi="ＭＳ 明朝" w:cs="ＭＳ 明朝"/>
          <w:color w:val="000000"/>
        </w:rPr>
        <w:t>2</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6</w:t>
      </w:r>
      <w:r>
        <w:rPr>
          <w:rFonts w:ascii="Century" w:eastAsia="ＭＳ 明朝" w:hAnsi="ＭＳ 明朝" w:cs="ＭＳ 明朝" w:hint="eastAsia"/>
          <w:color w:val="000000"/>
        </w:rPr>
        <w:t>条関係</w:t>
      </w:r>
      <w:r>
        <w:rPr>
          <w:rFonts w:ascii="Century" w:eastAsia="ＭＳ 明朝" w:hAnsi="ＭＳ 明朝" w:cs="ＭＳ 明朝"/>
          <w:color w:val="000000"/>
        </w:rPr>
        <w:t>)</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様式第</w:t>
      </w:r>
      <w:r>
        <w:rPr>
          <w:rFonts w:ascii="Century" w:eastAsia="ＭＳ 明朝" w:hAnsi="ＭＳ 明朝" w:cs="ＭＳ 明朝"/>
          <w:color w:val="000000"/>
        </w:rPr>
        <w:t>3</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7</w:t>
      </w:r>
      <w:r>
        <w:rPr>
          <w:rFonts w:ascii="Century" w:eastAsia="ＭＳ 明朝" w:hAnsi="ＭＳ 明朝" w:cs="ＭＳ 明朝" w:hint="eastAsia"/>
          <w:color w:val="000000"/>
        </w:rPr>
        <w:t>条関係</w:t>
      </w:r>
      <w:r>
        <w:rPr>
          <w:rFonts w:ascii="Century" w:eastAsia="ＭＳ 明朝" w:hAnsi="ＭＳ 明朝" w:cs="ＭＳ 明朝"/>
          <w:color w:val="000000"/>
        </w:rPr>
        <w:t>)</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様式第</w:t>
      </w:r>
      <w:r>
        <w:rPr>
          <w:rFonts w:ascii="Century" w:eastAsia="ＭＳ 明朝" w:hAnsi="ＭＳ 明朝" w:cs="ＭＳ 明朝"/>
          <w:color w:val="000000"/>
        </w:rPr>
        <w:t>4</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8</w:t>
      </w:r>
      <w:r>
        <w:rPr>
          <w:rFonts w:ascii="Century" w:eastAsia="ＭＳ 明朝" w:hAnsi="ＭＳ 明朝" w:cs="ＭＳ 明朝" w:hint="eastAsia"/>
          <w:color w:val="000000"/>
        </w:rPr>
        <w:t>条関係</w:t>
      </w:r>
      <w:r>
        <w:rPr>
          <w:rFonts w:ascii="Century" w:eastAsia="ＭＳ 明朝" w:hAnsi="ＭＳ 明朝" w:cs="ＭＳ 明朝"/>
          <w:color w:val="000000"/>
        </w:rPr>
        <w:t>)</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様式第</w:t>
      </w:r>
      <w:r>
        <w:rPr>
          <w:rFonts w:ascii="Century" w:eastAsia="ＭＳ 明朝" w:hAnsi="ＭＳ 明朝" w:cs="ＭＳ 明朝"/>
          <w:color w:val="000000"/>
        </w:rPr>
        <w:t>5</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9</w:t>
      </w:r>
      <w:r>
        <w:rPr>
          <w:rFonts w:ascii="Century" w:eastAsia="ＭＳ 明朝" w:hAnsi="ＭＳ 明朝" w:cs="ＭＳ 明朝" w:hint="eastAsia"/>
          <w:color w:val="000000"/>
        </w:rPr>
        <w:t>条関係</w:t>
      </w:r>
      <w:r>
        <w:rPr>
          <w:rFonts w:ascii="Century" w:eastAsia="ＭＳ 明朝" w:hAnsi="ＭＳ 明朝" w:cs="ＭＳ 明朝"/>
          <w:color w:val="000000"/>
        </w:rPr>
        <w:t>)</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様式第</w:t>
      </w:r>
      <w:r>
        <w:rPr>
          <w:rFonts w:ascii="Century" w:eastAsia="ＭＳ 明朝" w:hAnsi="ＭＳ 明朝" w:cs="ＭＳ 明朝"/>
          <w:color w:val="000000"/>
        </w:rPr>
        <w:t>6</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10</w:t>
      </w:r>
      <w:r>
        <w:rPr>
          <w:rFonts w:ascii="Century" w:eastAsia="ＭＳ 明朝" w:hAnsi="ＭＳ 明朝" w:cs="ＭＳ 明朝" w:hint="eastAsia"/>
          <w:color w:val="000000"/>
        </w:rPr>
        <w:t>条関係</w:t>
      </w:r>
      <w:r>
        <w:rPr>
          <w:rFonts w:ascii="Century" w:eastAsia="ＭＳ 明朝" w:hAnsi="ＭＳ 明朝" w:cs="ＭＳ 明朝"/>
          <w:color w:val="000000"/>
        </w:rPr>
        <w:t>)</w:t>
      </w:r>
    </w:p>
    <w:p w:rsidR="00000000" w:rsidRDefault="00CF576D">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様式第</w:t>
      </w:r>
      <w:r>
        <w:rPr>
          <w:rFonts w:ascii="Century" w:eastAsia="ＭＳ 明朝" w:hAnsi="ＭＳ 明朝" w:cs="ＭＳ 明朝"/>
          <w:color w:val="000000"/>
        </w:rPr>
        <w:t>7</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10</w:t>
      </w:r>
      <w:r>
        <w:rPr>
          <w:rFonts w:ascii="Century" w:eastAsia="ＭＳ 明朝" w:hAnsi="ＭＳ 明朝" w:cs="ＭＳ 明朝" w:hint="eastAsia"/>
          <w:color w:val="000000"/>
        </w:rPr>
        <w:t>条関係</w:t>
      </w:r>
      <w:r>
        <w:rPr>
          <w:rFonts w:ascii="Century" w:eastAsia="ＭＳ 明朝" w:hAnsi="ＭＳ 明朝" w:cs="ＭＳ 明朝"/>
          <w:color w:val="000000"/>
        </w:rPr>
        <w:t>)</w:t>
      </w:r>
    </w:p>
    <w:p w:rsidR="00000000" w:rsidRDefault="00CF576D">
      <w:pPr>
        <w:spacing w:line="480" w:lineRule="atLeast"/>
        <w:rPr>
          <w:rFonts w:ascii="Century" w:eastAsia="ＭＳ 明朝" w:hAnsi="ＭＳ 明朝" w:cs="ＭＳ 明朝"/>
          <w:color w:val="000000"/>
        </w:rPr>
      </w:pPr>
      <w:bookmarkStart w:id="1" w:name="last"/>
      <w:bookmarkEnd w:id="1"/>
    </w:p>
    <w:sectPr w:rsidR="00000000">
      <w:pgSz w:w="11905" w:h="16837"/>
      <w:pgMar w:top="1700" w:right="1700" w:bottom="1700" w:left="1700" w:header="720" w:footer="720" w:gutter="0"/>
      <w:cols w:space="720"/>
      <w:noEndnote/>
      <w:docGrid w:type="linesAndChars" w:linePitch="406"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5"/>
  <w:drawingGridVerticalSpacing w:val="406"/>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6D"/>
    <w:rsid w:val="00CF5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B5CB88-5393-4849-90E4-FC78FE3A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大地</dc:creator>
  <cp:keywords/>
  <dc:description/>
  <cp:lastModifiedBy>前田　大地</cp:lastModifiedBy>
  <cp:revision>2</cp:revision>
  <dcterms:created xsi:type="dcterms:W3CDTF">2023-04-11T21:46:00Z</dcterms:created>
  <dcterms:modified xsi:type="dcterms:W3CDTF">2023-04-11T21:46:00Z</dcterms:modified>
</cp:coreProperties>
</file>