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0C059F" w14:textId="77777777" w:rsidR="00A77379" w:rsidRPr="005E2C02" w:rsidRDefault="006D49A9" w:rsidP="00EA5647">
      <w:pPr>
        <w:ind w:rightChars="201" w:right="422"/>
        <w:jc w:val="center"/>
      </w:pPr>
      <w:bookmarkStart w:id="0" w:name="OLE_LINK1"/>
      <w:bookmarkStart w:id="1" w:name="_GoBack"/>
      <w:bookmarkEnd w:id="1"/>
      <w:r w:rsidRPr="005E2C02">
        <w:rPr>
          <w:rFonts w:hint="eastAsia"/>
        </w:rPr>
        <w:t>志摩市</w:t>
      </w:r>
      <w:r w:rsidR="00D81ECC" w:rsidRPr="005E2C02">
        <w:t>財務会計システム更新業務に係る公募型プロポーザ</w:t>
      </w:r>
      <w:bookmarkEnd w:id="0"/>
      <w:r w:rsidR="001741C8" w:rsidRPr="005E2C02">
        <w:t>ル</w:t>
      </w:r>
      <w:r w:rsidR="00A77379" w:rsidRPr="005E2C02">
        <w:t>募集要項</w:t>
      </w:r>
    </w:p>
    <w:p w14:paraId="674056F6" w14:textId="77777777" w:rsidR="004637DD" w:rsidRPr="005E2C02" w:rsidRDefault="004637DD"/>
    <w:p w14:paraId="2A551008" w14:textId="77777777" w:rsidR="00D81ECC" w:rsidRPr="005E2C02" w:rsidRDefault="00D81ECC" w:rsidP="00D81ECC">
      <w:pPr>
        <w:ind w:firstLineChars="100" w:firstLine="210"/>
      </w:pPr>
      <w:r w:rsidRPr="005E2C02">
        <w:t>志摩市が実施する</w:t>
      </w:r>
      <w:r w:rsidR="007E698B" w:rsidRPr="005E2C02">
        <w:rPr>
          <w:rFonts w:hint="eastAsia"/>
        </w:rPr>
        <w:t>志摩市</w:t>
      </w:r>
      <w:r w:rsidRPr="005E2C02">
        <w:t>財務会計システム更新業務に係る公募型プロポーザル方式による業者選定に際し、次のとおり参加業者を募集します。</w:t>
      </w:r>
    </w:p>
    <w:p w14:paraId="1C54D5A1" w14:textId="77777777" w:rsidR="00D81ECC" w:rsidRPr="005E2C02" w:rsidRDefault="00D81ECC"/>
    <w:p w14:paraId="7D944957" w14:textId="1C7B66FB" w:rsidR="00D81ECC" w:rsidRPr="005E2C02" w:rsidRDefault="00E63186" w:rsidP="00D0716A">
      <w:pPr>
        <w:ind w:firstLineChars="100" w:firstLine="210"/>
      </w:pPr>
      <w:r w:rsidRPr="005E2C02">
        <w:t>令和</w:t>
      </w:r>
      <w:r w:rsidR="00F50EE2" w:rsidRPr="005E2C02">
        <w:t>４</w:t>
      </w:r>
      <w:r w:rsidR="00192A3D" w:rsidRPr="005E2C02">
        <w:t>年</w:t>
      </w:r>
      <w:r w:rsidRPr="005E2C02">
        <w:rPr>
          <w:rFonts w:hint="eastAsia"/>
        </w:rPr>
        <w:t>２</w:t>
      </w:r>
      <w:r w:rsidR="00D81ECC" w:rsidRPr="005E2C02">
        <w:t>月</w:t>
      </w:r>
      <w:r w:rsidR="005E2C02" w:rsidRPr="005E2C02">
        <w:rPr>
          <w:rFonts w:hint="eastAsia"/>
        </w:rPr>
        <w:t>１</w:t>
      </w:r>
      <w:r w:rsidR="00D81ECC" w:rsidRPr="005E2C02">
        <w:t>日</w:t>
      </w:r>
    </w:p>
    <w:p w14:paraId="3CCE963A" w14:textId="77777777" w:rsidR="00D81ECC" w:rsidRPr="005E2C02" w:rsidRDefault="00D81ECC" w:rsidP="00D81ECC">
      <w:pPr>
        <w:wordWrap w:val="0"/>
        <w:jc w:val="right"/>
      </w:pPr>
      <w:r w:rsidRPr="005E2C02">
        <w:t xml:space="preserve">志摩市長　</w:t>
      </w:r>
      <w:r w:rsidR="00E63186" w:rsidRPr="005E2C02">
        <w:t>橋爪　政吉</w:t>
      </w:r>
    </w:p>
    <w:p w14:paraId="5C660037" w14:textId="77777777" w:rsidR="00D81ECC" w:rsidRPr="005E2C02" w:rsidRDefault="00D81ECC"/>
    <w:p w14:paraId="50233351" w14:textId="77777777" w:rsidR="00392E2E" w:rsidRPr="005E2C02" w:rsidRDefault="00B75FF8">
      <w:r w:rsidRPr="005E2C02">
        <w:t>１．</w:t>
      </w:r>
      <w:r w:rsidR="00392E2E" w:rsidRPr="005E2C02">
        <w:t>業務の概要</w:t>
      </w:r>
    </w:p>
    <w:p w14:paraId="7174957F" w14:textId="77777777" w:rsidR="00392E2E" w:rsidRPr="005E2C02" w:rsidRDefault="00392E2E" w:rsidP="00392E2E">
      <w:pPr>
        <w:ind w:firstLineChars="100" w:firstLine="210"/>
      </w:pPr>
      <w:r w:rsidRPr="005E2C02">
        <w:t>(1)</w:t>
      </w:r>
      <w:r w:rsidRPr="005E2C02">
        <w:t xml:space="preserve">　業務名</w:t>
      </w:r>
    </w:p>
    <w:p w14:paraId="209818A2" w14:textId="77777777" w:rsidR="00D81ECC" w:rsidRPr="005E2C02" w:rsidRDefault="00D81ECC" w:rsidP="00392E2E">
      <w:pPr>
        <w:ind w:firstLineChars="100" w:firstLine="210"/>
      </w:pPr>
      <w:r w:rsidRPr="005E2C02">
        <w:t xml:space="preserve">　</w:t>
      </w:r>
      <w:r w:rsidR="0028087B" w:rsidRPr="005E2C02">
        <w:rPr>
          <w:rFonts w:hint="eastAsia"/>
        </w:rPr>
        <w:t>志摩市</w:t>
      </w:r>
      <w:r w:rsidRPr="005E2C02">
        <w:t>財務会計システム更新業務</w:t>
      </w:r>
    </w:p>
    <w:p w14:paraId="05F5BD1F" w14:textId="77777777" w:rsidR="00B75FF8" w:rsidRPr="005E2C02" w:rsidRDefault="00392E2E" w:rsidP="006B5107">
      <w:pPr>
        <w:ind w:firstLineChars="100" w:firstLine="210"/>
      </w:pPr>
      <w:r w:rsidRPr="005E2C02">
        <w:t>(2)</w:t>
      </w:r>
      <w:r w:rsidRPr="005E2C02">
        <w:t xml:space="preserve">　</w:t>
      </w:r>
      <w:r w:rsidR="00B75FF8" w:rsidRPr="005E2C02">
        <w:t>業務の目的</w:t>
      </w:r>
    </w:p>
    <w:p w14:paraId="3F64FF91" w14:textId="12A08257" w:rsidR="00D81ECC" w:rsidRPr="005E2C02" w:rsidRDefault="00D81ECC" w:rsidP="003E0727">
      <w:pPr>
        <w:ind w:leftChars="100" w:left="210"/>
      </w:pPr>
      <w:r w:rsidRPr="005E2C02">
        <w:t xml:space="preserve">　</w:t>
      </w:r>
      <w:r w:rsidR="003E0727" w:rsidRPr="005E2C02">
        <w:t>現在の財務会計システムは、平成</w:t>
      </w:r>
      <w:r w:rsidR="00064F05" w:rsidRPr="005E2C02">
        <w:rPr>
          <w:rFonts w:hint="eastAsia"/>
        </w:rPr>
        <w:t>2</w:t>
      </w:r>
      <w:r w:rsidR="00C52BA5" w:rsidRPr="005E2C02">
        <w:rPr>
          <w:rFonts w:hint="eastAsia"/>
        </w:rPr>
        <w:t>9</w:t>
      </w:r>
      <w:r w:rsidR="003E0727" w:rsidRPr="005E2C02">
        <w:t>年から運用しており、予算編成から決算統計までの財務会計に関する業務を管理してい</w:t>
      </w:r>
      <w:r w:rsidR="006E7220" w:rsidRPr="005E2C02">
        <w:rPr>
          <w:rFonts w:hint="eastAsia"/>
        </w:rPr>
        <w:t>ます。</w:t>
      </w:r>
      <w:r w:rsidR="003E0727" w:rsidRPr="005E2C02">
        <w:t>導入から約</w:t>
      </w:r>
      <w:r w:rsidR="00C52BA5" w:rsidRPr="005E2C02">
        <w:rPr>
          <w:rFonts w:hint="eastAsia"/>
        </w:rPr>
        <w:t>5</w:t>
      </w:r>
      <w:r w:rsidR="003E0727" w:rsidRPr="005E2C02">
        <w:t>年が経過し、最新環境への対応と業務</w:t>
      </w:r>
      <w:r w:rsidR="0053230A" w:rsidRPr="005E2C02">
        <w:t>効率化</w:t>
      </w:r>
      <w:r w:rsidR="003E0727" w:rsidRPr="005E2C02">
        <w:t>を推進するため、財務会計システムの更新を行う</w:t>
      </w:r>
      <w:r w:rsidR="00B1277F" w:rsidRPr="005E2C02">
        <w:t>ことを目的と</w:t>
      </w:r>
      <w:r w:rsidR="006E7220" w:rsidRPr="005E2C02">
        <w:rPr>
          <w:rFonts w:hint="eastAsia"/>
        </w:rPr>
        <w:t>します</w:t>
      </w:r>
      <w:r w:rsidR="003E0727" w:rsidRPr="005E2C02">
        <w:t>。</w:t>
      </w:r>
    </w:p>
    <w:p w14:paraId="20AD2516" w14:textId="77777777" w:rsidR="006F57B8" w:rsidRPr="005E2C02" w:rsidRDefault="006F57B8" w:rsidP="006B5107">
      <w:pPr>
        <w:ind w:firstLineChars="100" w:firstLine="210"/>
      </w:pPr>
      <w:r w:rsidRPr="005E2C02">
        <w:t>(3)</w:t>
      </w:r>
      <w:r w:rsidRPr="005E2C02">
        <w:t xml:space="preserve">　業務内容</w:t>
      </w:r>
    </w:p>
    <w:p w14:paraId="2D747471" w14:textId="4A824146" w:rsidR="008F4CD7" w:rsidRPr="005E2C02" w:rsidRDefault="00D81ECC" w:rsidP="006E7220">
      <w:pPr>
        <w:ind w:firstLineChars="100" w:firstLine="210"/>
      </w:pPr>
      <w:r w:rsidRPr="005E2C02">
        <w:t xml:space="preserve">　</w:t>
      </w:r>
      <w:r w:rsidR="009E2DF9" w:rsidRPr="005E2C02">
        <w:t>別紙</w:t>
      </w:r>
      <w:r w:rsidR="00B1277F" w:rsidRPr="005E2C02">
        <w:t>「</w:t>
      </w:r>
      <w:r w:rsidR="006E7220" w:rsidRPr="005E2C02">
        <w:rPr>
          <w:rFonts w:hint="eastAsia"/>
        </w:rPr>
        <w:t>志摩市</w:t>
      </w:r>
      <w:r w:rsidR="000E6DDC" w:rsidRPr="005E2C02">
        <w:rPr>
          <w:rFonts w:hint="eastAsia"/>
        </w:rPr>
        <w:t>財務</w:t>
      </w:r>
      <w:r w:rsidR="00B1277F" w:rsidRPr="005E2C02">
        <w:t>会計システム更新業務仕様書」のとおり</w:t>
      </w:r>
    </w:p>
    <w:p w14:paraId="67A3D669" w14:textId="77777777" w:rsidR="00DE2A27" w:rsidRPr="005E2C02" w:rsidRDefault="00DE2A27" w:rsidP="009D34E7">
      <w:pPr>
        <w:ind w:leftChars="100" w:left="210"/>
      </w:pPr>
      <w:r w:rsidRPr="005E2C02">
        <w:t xml:space="preserve">　</w:t>
      </w:r>
      <w:r w:rsidR="009D34E7" w:rsidRPr="005E2C02">
        <w:t>ただし、仕様を満たさな</w:t>
      </w:r>
      <w:r w:rsidR="006337A6" w:rsidRPr="005E2C02">
        <w:t>い場合であっても、具体的な代替案を提案できる場合は、この限りで</w:t>
      </w:r>
      <w:r w:rsidR="009D34E7" w:rsidRPr="005E2C02">
        <w:t>ない。</w:t>
      </w:r>
    </w:p>
    <w:p w14:paraId="13655F4D" w14:textId="77777777" w:rsidR="006F57B8" w:rsidRPr="005E2C02" w:rsidRDefault="006F57B8" w:rsidP="006B5107">
      <w:pPr>
        <w:ind w:firstLineChars="100" w:firstLine="210"/>
      </w:pPr>
      <w:r w:rsidRPr="005E2C02">
        <w:t>(4)</w:t>
      </w:r>
      <w:r w:rsidRPr="005E2C02">
        <w:t xml:space="preserve">　業務場所</w:t>
      </w:r>
    </w:p>
    <w:p w14:paraId="3305C8B1" w14:textId="77777777" w:rsidR="00D81ECC" w:rsidRPr="005E2C02" w:rsidRDefault="00D81ECC" w:rsidP="006B5107">
      <w:pPr>
        <w:ind w:firstLineChars="100" w:firstLine="210"/>
      </w:pPr>
      <w:r w:rsidRPr="005E2C02">
        <w:t xml:space="preserve">　志摩市</w:t>
      </w:r>
      <w:r w:rsidR="00983C28" w:rsidRPr="005E2C02">
        <w:t>地内</w:t>
      </w:r>
    </w:p>
    <w:p w14:paraId="7FF0FF38" w14:textId="77777777" w:rsidR="006F57B8" w:rsidRPr="005E2C02" w:rsidRDefault="006F57B8" w:rsidP="006B5107">
      <w:pPr>
        <w:ind w:firstLineChars="100" w:firstLine="210"/>
      </w:pPr>
      <w:r w:rsidRPr="005E2C02">
        <w:t>(5)</w:t>
      </w:r>
      <w:r w:rsidRPr="005E2C02">
        <w:t xml:space="preserve">　履行期間</w:t>
      </w:r>
    </w:p>
    <w:p w14:paraId="5B7C0E23" w14:textId="77777777" w:rsidR="00CF5858" w:rsidRPr="005E2C02" w:rsidRDefault="00CF5858" w:rsidP="006B5107">
      <w:pPr>
        <w:ind w:firstLineChars="100" w:firstLine="210"/>
      </w:pPr>
      <w:r w:rsidRPr="005E2C02">
        <w:t xml:space="preserve">　履行期間は次のとおりと</w:t>
      </w:r>
      <w:r w:rsidR="006E7220" w:rsidRPr="005E2C02">
        <w:rPr>
          <w:rFonts w:hint="eastAsia"/>
        </w:rPr>
        <w:t>します</w:t>
      </w:r>
      <w:r w:rsidRPr="005E2C02">
        <w:t>。</w:t>
      </w:r>
    </w:p>
    <w:p w14:paraId="41374C3A" w14:textId="77777777" w:rsidR="00CF5858" w:rsidRPr="005E2C02" w:rsidRDefault="00CF5858" w:rsidP="00607FCD">
      <w:pPr>
        <w:ind w:leftChars="100" w:left="2940" w:hangingChars="1300" w:hanging="2730"/>
      </w:pPr>
      <w:r w:rsidRPr="005E2C02">
        <w:t xml:space="preserve">　</w:t>
      </w:r>
      <w:r w:rsidR="00A920B1" w:rsidRPr="005E2C02">
        <w:rPr>
          <w:rFonts w:hint="eastAsia"/>
        </w:rPr>
        <w:t>・</w:t>
      </w:r>
      <w:r w:rsidRPr="005E2C02">
        <w:t>導入業務・研修業務　　契約日から</w:t>
      </w:r>
      <w:r w:rsidR="00C52BA5" w:rsidRPr="005E2C02">
        <w:t>令和</w:t>
      </w:r>
      <w:r w:rsidR="00607FCD" w:rsidRPr="005E2C02">
        <w:t>5</w:t>
      </w:r>
      <w:r w:rsidRPr="005E2C02">
        <w:t>年</w:t>
      </w:r>
      <w:r w:rsidRPr="005E2C02">
        <w:t>3</w:t>
      </w:r>
      <w:r w:rsidRPr="005E2C02">
        <w:t>月</w:t>
      </w:r>
      <w:r w:rsidRPr="005E2C02">
        <w:t>31</w:t>
      </w:r>
      <w:r w:rsidRPr="005E2C02">
        <w:t>日</w:t>
      </w:r>
      <w:r w:rsidR="00C52BA5" w:rsidRPr="005E2C02">
        <w:t>（予算編成</w:t>
      </w:r>
      <w:r w:rsidR="004E7940" w:rsidRPr="005E2C02">
        <w:t>システム</w:t>
      </w:r>
      <w:r w:rsidR="00C52BA5" w:rsidRPr="005E2C02">
        <w:t>にあっては</w:t>
      </w:r>
      <w:r w:rsidR="004E7940" w:rsidRPr="005E2C02">
        <w:t>、</w:t>
      </w:r>
      <w:r w:rsidR="00607FCD" w:rsidRPr="005E2C02">
        <w:t>契約日から令和</w:t>
      </w:r>
      <w:r w:rsidR="00607FCD" w:rsidRPr="005E2C02">
        <w:t>4</w:t>
      </w:r>
      <w:r w:rsidR="00607FCD" w:rsidRPr="005E2C02">
        <w:t>年</w:t>
      </w:r>
      <w:r w:rsidR="00607FCD" w:rsidRPr="005E2C02">
        <w:t>9</w:t>
      </w:r>
      <w:r w:rsidR="00607FCD" w:rsidRPr="005E2C02">
        <w:t>月</w:t>
      </w:r>
      <w:r w:rsidR="00607FCD" w:rsidRPr="005E2C02">
        <w:t>30</w:t>
      </w:r>
      <w:r w:rsidR="00607FCD" w:rsidRPr="005E2C02">
        <w:t>日</w:t>
      </w:r>
      <w:r w:rsidR="00C52BA5" w:rsidRPr="005E2C02">
        <w:t>）</w:t>
      </w:r>
    </w:p>
    <w:p w14:paraId="7808F821" w14:textId="77777777" w:rsidR="00A515E5" w:rsidRPr="005E2C02" w:rsidRDefault="00D81ECC" w:rsidP="006B5107">
      <w:pPr>
        <w:ind w:firstLineChars="100" w:firstLine="210"/>
      </w:pPr>
      <w:r w:rsidRPr="005E2C02">
        <w:t xml:space="preserve">　</w:t>
      </w:r>
      <w:r w:rsidR="00A920B1" w:rsidRPr="005E2C02">
        <w:rPr>
          <w:rFonts w:hint="eastAsia"/>
        </w:rPr>
        <w:t>・</w:t>
      </w:r>
      <w:r w:rsidR="00CF5858" w:rsidRPr="005E2C02">
        <w:t xml:space="preserve">運用保守業務　　　　　</w:t>
      </w:r>
      <w:r w:rsidR="00C52BA5" w:rsidRPr="005E2C02">
        <w:t>令和</w:t>
      </w:r>
      <w:r w:rsidR="00607FCD" w:rsidRPr="005E2C02">
        <w:t>5</w:t>
      </w:r>
      <w:r w:rsidR="00CF5858" w:rsidRPr="005E2C02">
        <w:t>年</w:t>
      </w:r>
      <w:r w:rsidR="00736446" w:rsidRPr="005E2C02">
        <w:rPr>
          <w:rFonts w:hint="eastAsia"/>
        </w:rPr>
        <w:t>4</w:t>
      </w:r>
      <w:r w:rsidR="00CF5858" w:rsidRPr="005E2C02">
        <w:t>月</w:t>
      </w:r>
      <w:r w:rsidR="00CF5858" w:rsidRPr="005E2C02">
        <w:t>1</w:t>
      </w:r>
      <w:r w:rsidR="00CF5858" w:rsidRPr="005E2C02">
        <w:t>日</w:t>
      </w:r>
      <w:r w:rsidRPr="005E2C02">
        <w:t>から</w:t>
      </w:r>
      <w:r w:rsidR="00C52BA5" w:rsidRPr="005E2C02">
        <w:t>令和</w:t>
      </w:r>
      <w:r w:rsidR="006337A6" w:rsidRPr="005E2C02">
        <w:t>10</w:t>
      </w:r>
      <w:r w:rsidRPr="005E2C02">
        <w:t>年</w:t>
      </w:r>
      <w:r w:rsidR="00736446" w:rsidRPr="005E2C02">
        <w:rPr>
          <w:rFonts w:hint="eastAsia"/>
        </w:rPr>
        <w:t>3</w:t>
      </w:r>
      <w:r w:rsidRPr="005E2C02">
        <w:t>月</w:t>
      </w:r>
      <w:r w:rsidR="00736446" w:rsidRPr="005E2C02">
        <w:rPr>
          <w:rFonts w:hint="eastAsia"/>
        </w:rPr>
        <w:t>31</w:t>
      </w:r>
      <w:r w:rsidRPr="005E2C02">
        <w:t>日まで</w:t>
      </w:r>
      <w:r w:rsidR="006337A6" w:rsidRPr="005E2C02">
        <w:t>（</w:t>
      </w:r>
      <w:r w:rsidR="00A515E5" w:rsidRPr="005E2C02">
        <w:t>予算編成システ</w:t>
      </w:r>
    </w:p>
    <w:p w14:paraId="01741C0D" w14:textId="01F41CCE" w:rsidR="00D81ECC" w:rsidRPr="005E2C02" w:rsidRDefault="00A515E5" w:rsidP="00A515E5">
      <w:pPr>
        <w:ind w:firstLineChars="1400" w:firstLine="2940"/>
      </w:pPr>
      <w:r w:rsidRPr="005E2C02">
        <w:t>ムにあっては、令和</w:t>
      </w:r>
      <w:r w:rsidRPr="005E2C02">
        <w:t>4</w:t>
      </w:r>
      <w:r w:rsidRPr="005E2C02">
        <w:t>年</w:t>
      </w:r>
      <w:r w:rsidRPr="005E2C02">
        <w:t>10</w:t>
      </w:r>
      <w:r w:rsidRPr="005E2C02">
        <w:t>月</w:t>
      </w:r>
      <w:r w:rsidRPr="005E2C02">
        <w:t>1</w:t>
      </w:r>
      <w:r w:rsidRPr="005E2C02">
        <w:t>日から令和</w:t>
      </w:r>
      <w:r w:rsidRPr="005E2C02">
        <w:t>10</w:t>
      </w:r>
      <w:r w:rsidRPr="005E2C02">
        <w:t>年</w:t>
      </w:r>
      <w:r w:rsidRPr="005E2C02">
        <w:rPr>
          <w:rFonts w:hint="eastAsia"/>
        </w:rPr>
        <w:t>3</w:t>
      </w:r>
      <w:r w:rsidRPr="005E2C02">
        <w:t>月</w:t>
      </w:r>
      <w:r w:rsidRPr="005E2C02">
        <w:rPr>
          <w:rFonts w:hint="eastAsia"/>
        </w:rPr>
        <w:t>31</w:t>
      </w:r>
      <w:r w:rsidRPr="005E2C02">
        <w:t>日まで</w:t>
      </w:r>
      <w:r w:rsidR="006337A6" w:rsidRPr="005E2C02">
        <w:t>）</w:t>
      </w:r>
    </w:p>
    <w:p w14:paraId="5E64BD11" w14:textId="77777777" w:rsidR="00392E2E" w:rsidRPr="005E2C02" w:rsidRDefault="00392E2E"/>
    <w:p w14:paraId="59B624AB" w14:textId="77777777" w:rsidR="00B75FF8" w:rsidRPr="005E2C02" w:rsidRDefault="00B75FF8">
      <w:r w:rsidRPr="005E2C02">
        <w:t>２．</w:t>
      </w:r>
      <w:r w:rsidR="00392E2E" w:rsidRPr="005E2C02">
        <w:t>見積限度額</w:t>
      </w:r>
    </w:p>
    <w:p w14:paraId="3BA9A437" w14:textId="77777777" w:rsidR="00392E2E" w:rsidRPr="005E2C02" w:rsidRDefault="00392E2E">
      <w:r w:rsidRPr="005E2C02">
        <w:t xml:space="preserve">　　</w:t>
      </w:r>
      <w:r w:rsidR="006337A6" w:rsidRPr="005E2C02">
        <w:t>45,208</w:t>
      </w:r>
      <w:r w:rsidRPr="005E2C02">
        <w:t>千円</w:t>
      </w:r>
      <w:r w:rsidR="001732A7" w:rsidRPr="005E2C02">
        <w:t>(</w:t>
      </w:r>
      <w:r w:rsidRPr="005E2C02">
        <w:t>消費税及び地方消費税の額を含む</w:t>
      </w:r>
      <w:r w:rsidR="001732A7" w:rsidRPr="005E2C02">
        <w:t>)</w:t>
      </w:r>
    </w:p>
    <w:p w14:paraId="760DA1A0" w14:textId="2E170973" w:rsidR="00392E2E" w:rsidRPr="005E2C02" w:rsidRDefault="00C96D6F" w:rsidP="00FD5119">
      <w:pPr>
        <w:ind w:leftChars="200" w:left="630" w:hangingChars="100" w:hanging="210"/>
      </w:pPr>
      <w:r w:rsidRPr="005E2C02">
        <w:rPr>
          <w:rFonts w:hint="eastAsia"/>
        </w:rPr>
        <w:t>※上記金額は、システム</w:t>
      </w:r>
      <w:r w:rsidR="00FD5119" w:rsidRPr="005E2C02">
        <w:rPr>
          <w:rFonts w:hint="eastAsia"/>
        </w:rPr>
        <w:t>導入</w:t>
      </w:r>
      <w:r w:rsidRPr="005E2C02">
        <w:rPr>
          <w:rFonts w:hint="eastAsia"/>
        </w:rPr>
        <w:t>に</w:t>
      </w:r>
      <w:r w:rsidR="00FD5119" w:rsidRPr="005E2C02">
        <w:rPr>
          <w:rFonts w:hint="eastAsia"/>
        </w:rPr>
        <w:t>関する費用及び</w:t>
      </w:r>
      <w:r w:rsidR="004E7940" w:rsidRPr="005E2C02">
        <w:rPr>
          <w:rFonts w:hint="eastAsia"/>
        </w:rPr>
        <w:t>令和</w:t>
      </w:r>
      <w:r w:rsidR="004E7940" w:rsidRPr="005E2C02">
        <w:rPr>
          <w:rFonts w:hint="eastAsia"/>
        </w:rPr>
        <w:t>5</w:t>
      </w:r>
      <w:r w:rsidR="00B33556" w:rsidRPr="005E2C02">
        <w:rPr>
          <w:rFonts w:hint="eastAsia"/>
        </w:rPr>
        <w:t>年</w:t>
      </w:r>
      <w:r w:rsidR="00736446" w:rsidRPr="005E2C02">
        <w:rPr>
          <w:rFonts w:hint="eastAsia"/>
        </w:rPr>
        <w:t>4</w:t>
      </w:r>
      <w:r w:rsidR="00B33556" w:rsidRPr="005E2C02">
        <w:rPr>
          <w:rFonts w:hint="eastAsia"/>
        </w:rPr>
        <w:t>月</w:t>
      </w:r>
      <w:r w:rsidR="00B33556" w:rsidRPr="005E2C02">
        <w:rPr>
          <w:rFonts w:hint="eastAsia"/>
        </w:rPr>
        <w:t>1</w:t>
      </w:r>
      <w:r w:rsidR="00B33556" w:rsidRPr="005E2C02">
        <w:rPr>
          <w:rFonts w:hint="eastAsia"/>
        </w:rPr>
        <w:t>日から</w:t>
      </w:r>
      <w:r w:rsidR="00FD5119" w:rsidRPr="005E2C02">
        <w:rPr>
          <w:rFonts w:hint="eastAsia"/>
        </w:rPr>
        <w:t>60</w:t>
      </w:r>
      <w:r w:rsidR="004E7940" w:rsidRPr="005E2C02">
        <w:rPr>
          <w:rFonts w:hint="eastAsia"/>
        </w:rPr>
        <w:t>箇</w:t>
      </w:r>
      <w:r w:rsidR="00FD5119" w:rsidRPr="005E2C02">
        <w:rPr>
          <w:rFonts w:hint="eastAsia"/>
        </w:rPr>
        <w:t>月</w:t>
      </w:r>
      <w:r w:rsidR="00D57A1E" w:rsidRPr="005E2C02">
        <w:t>（予算編成システムにあっては、令和</w:t>
      </w:r>
      <w:r w:rsidR="00D57A1E" w:rsidRPr="005E2C02">
        <w:t>4</w:t>
      </w:r>
      <w:r w:rsidR="00D57A1E" w:rsidRPr="005E2C02">
        <w:t>年</w:t>
      </w:r>
      <w:r w:rsidR="00A515E5" w:rsidRPr="005E2C02">
        <w:t>10</w:t>
      </w:r>
      <w:r w:rsidR="00D57A1E" w:rsidRPr="005E2C02">
        <w:t>月</w:t>
      </w:r>
      <w:r w:rsidR="00A515E5" w:rsidRPr="005E2C02">
        <w:t>1</w:t>
      </w:r>
      <w:r w:rsidR="00D57A1E" w:rsidRPr="005E2C02">
        <w:t>日から</w:t>
      </w:r>
      <w:r w:rsidR="00D57A1E" w:rsidRPr="005E2C02">
        <w:t>66</w:t>
      </w:r>
      <w:r w:rsidR="00D57A1E" w:rsidRPr="005E2C02">
        <w:t>箇月）</w:t>
      </w:r>
      <w:r w:rsidR="00FD5119" w:rsidRPr="005E2C02">
        <w:rPr>
          <w:rFonts w:hint="eastAsia"/>
        </w:rPr>
        <w:t>の運用保守に関する費用の合計額となります。</w:t>
      </w:r>
    </w:p>
    <w:p w14:paraId="03FE7A8E" w14:textId="77777777" w:rsidR="00C96D6F" w:rsidRPr="005E2C02" w:rsidRDefault="00C96D6F"/>
    <w:p w14:paraId="54B03DC6" w14:textId="77777777" w:rsidR="00392E2E" w:rsidRPr="005E2C02" w:rsidRDefault="00392E2E">
      <w:r w:rsidRPr="005E2C02">
        <w:t>３．実施</w:t>
      </w:r>
      <w:r w:rsidR="00B648AA" w:rsidRPr="005E2C02">
        <w:t>方式</w:t>
      </w:r>
    </w:p>
    <w:p w14:paraId="083ECADF" w14:textId="77777777" w:rsidR="00392E2E" w:rsidRPr="005E2C02" w:rsidRDefault="00392E2E">
      <w:r w:rsidRPr="005E2C02">
        <w:t xml:space="preserve">　　公募型プロポーザル方式</w:t>
      </w:r>
    </w:p>
    <w:p w14:paraId="6BF97CBD" w14:textId="77777777" w:rsidR="00392E2E" w:rsidRPr="005E2C02" w:rsidRDefault="00392E2E"/>
    <w:p w14:paraId="5D33538C" w14:textId="77777777" w:rsidR="003A3CAE" w:rsidRPr="005E2C02" w:rsidRDefault="00392E2E">
      <w:r w:rsidRPr="005E2C02">
        <w:t>４．</w:t>
      </w:r>
      <w:r w:rsidR="003A3CAE" w:rsidRPr="005E2C02">
        <w:rPr>
          <w:rFonts w:hint="eastAsia"/>
        </w:rPr>
        <w:t>実施スケジュール</w:t>
      </w:r>
    </w:p>
    <w:p w14:paraId="1519097D" w14:textId="77777777" w:rsidR="003A3CAE" w:rsidRPr="005E2C02" w:rsidRDefault="003A3CAE" w:rsidP="003A3CAE">
      <w:pPr>
        <w:ind w:firstLineChars="200" w:firstLine="420"/>
      </w:pPr>
      <w:r w:rsidRPr="005E2C02">
        <w:rPr>
          <w:rFonts w:hint="eastAsia"/>
        </w:rPr>
        <w:t>別紙</w:t>
      </w:r>
      <w:r w:rsidRPr="005E2C02">
        <w:rPr>
          <w:rFonts w:hint="eastAsia"/>
        </w:rPr>
        <w:t>1</w:t>
      </w:r>
      <w:r w:rsidRPr="005E2C02">
        <w:rPr>
          <w:rFonts w:hint="eastAsia"/>
        </w:rPr>
        <w:t>「</w:t>
      </w:r>
      <w:r w:rsidRPr="005E2C02">
        <w:t>事業の全体スケジュール及び契約交渉相手方決定までの事務手順</w:t>
      </w:r>
      <w:r w:rsidRPr="005E2C02">
        <w:rPr>
          <w:rFonts w:hint="eastAsia"/>
        </w:rPr>
        <w:t>」のとおり</w:t>
      </w:r>
    </w:p>
    <w:p w14:paraId="7C8DBBE6" w14:textId="77777777" w:rsidR="003A3CAE" w:rsidRPr="005E2C02" w:rsidRDefault="003A3CAE"/>
    <w:p w14:paraId="646E6F4C" w14:textId="77777777" w:rsidR="00392E2E" w:rsidRPr="005E2C02" w:rsidRDefault="003A3CAE">
      <w:r w:rsidRPr="005E2C02">
        <w:rPr>
          <w:rFonts w:hint="eastAsia"/>
        </w:rPr>
        <w:t>５．</w:t>
      </w:r>
      <w:r w:rsidR="00392E2E" w:rsidRPr="005E2C02">
        <w:t>参加資格</w:t>
      </w:r>
      <w:r w:rsidR="006F57B8" w:rsidRPr="005E2C02">
        <w:t>要件</w:t>
      </w:r>
    </w:p>
    <w:p w14:paraId="7BB0A37A" w14:textId="77777777" w:rsidR="00B75FF8" w:rsidRPr="005E2C02" w:rsidRDefault="00335F18" w:rsidP="00335F18">
      <w:pPr>
        <w:ind w:leftChars="100" w:left="420" w:hangingChars="100" w:hanging="210"/>
      </w:pPr>
      <w:r w:rsidRPr="005E2C02">
        <w:t>(</w:t>
      </w:r>
      <w:r w:rsidR="007744FF" w:rsidRPr="005E2C02">
        <w:t>1</w:t>
      </w:r>
      <w:r w:rsidRPr="005E2C02">
        <w:t>)</w:t>
      </w:r>
      <w:r w:rsidRPr="005E2C02">
        <w:t xml:space="preserve">　</w:t>
      </w:r>
      <w:r w:rsidR="00B75FF8" w:rsidRPr="005E2C02">
        <w:t>本業務のプロポーザルに参加する</w:t>
      </w:r>
      <w:r w:rsidR="00392E2E" w:rsidRPr="005E2C02">
        <w:t>者</w:t>
      </w:r>
      <w:r w:rsidR="00B75FF8" w:rsidRPr="005E2C02">
        <w:t>は、</w:t>
      </w:r>
      <w:r w:rsidRPr="005E2C02">
        <w:t>この募集要項の</w:t>
      </w:r>
      <w:r w:rsidR="00B75FF8" w:rsidRPr="005E2C02">
        <w:t>公告</w:t>
      </w:r>
      <w:r w:rsidR="004E7940" w:rsidRPr="005E2C02">
        <w:t>の</w:t>
      </w:r>
      <w:r w:rsidR="00B75FF8" w:rsidRPr="005E2C02">
        <w:t>日から契約締結の日までの間、次の各号の全ての要件を満たす</w:t>
      </w:r>
      <w:r w:rsidRPr="005E2C02">
        <w:t>者</w:t>
      </w:r>
      <w:r w:rsidR="00B75FF8" w:rsidRPr="005E2C02">
        <w:t>とします。</w:t>
      </w:r>
    </w:p>
    <w:p w14:paraId="427C7C9A" w14:textId="77777777" w:rsidR="00B75FF8" w:rsidRPr="005E2C02" w:rsidRDefault="00B75FF8" w:rsidP="00335F18">
      <w:pPr>
        <w:ind w:firstLineChars="200" w:firstLine="420"/>
      </w:pPr>
      <w:r w:rsidRPr="005E2C02">
        <w:t>ア．地方自治法施行令</w:t>
      </w:r>
      <w:r w:rsidR="00757A17" w:rsidRPr="005E2C02">
        <w:rPr>
          <w:rFonts w:hint="eastAsia"/>
        </w:rPr>
        <w:t>(</w:t>
      </w:r>
      <w:r w:rsidR="00757A17" w:rsidRPr="005E2C02">
        <w:rPr>
          <w:rFonts w:hint="eastAsia"/>
        </w:rPr>
        <w:t>昭和</w:t>
      </w:r>
      <w:r w:rsidR="00757A17" w:rsidRPr="005E2C02">
        <w:rPr>
          <w:rFonts w:hint="eastAsia"/>
        </w:rPr>
        <w:t>22</w:t>
      </w:r>
      <w:r w:rsidR="00757A17" w:rsidRPr="005E2C02">
        <w:rPr>
          <w:rFonts w:hint="eastAsia"/>
        </w:rPr>
        <w:t>年政令第</w:t>
      </w:r>
      <w:r w:rsidR="00757A17" w:rsidRPr="005E2C02">
        <w:rPr>
          <w:rFonts w:hint="eastAsia"/>
        </w:rPr>
        <w:t>16</w:t>
      </w:r>
      <w:r w:rsidR="00757A17" w:rsidRPr="005E2C02">
        <w:rPr>
          <w:rFonts w:hint="eastAsia"/>
        </w:rPr>
        <w:t>号</w:t>
      </w:r>
      <w:r w:rsidR="00757A17" w:rsidRPr="005E2C02">
        <w:t>)</w:t>
      </w:r>
      <w:r w:rsidRPr="005E2C02">
        <w:t>第</w:t>
      </w:r>
      <w:r w:rsidRPr="005E2C02">
        <w:t>167</w:t>
      </w:r>
      <w:r w:rsidRPr="005E2C02">
        <w:t>条の</w:t>
      </w:r>
      <w:r w:rsidRPr="005E2C02">
        <w:t>4</w:t>
      </w:r>
      <w:r w:rsidRPr="005E2C02">
        <w:t>の規定に該当しないこと</w:t>
      </w:r>
      <w:r w:rsidR="00523049" w:rsidRPr="005E2C02">
        <w:t>。</w:t>
      </w:r>
    </w:p>
    <w:p w14:paraId="3CC4EE65" w14:textId="77777777" w:rsidR="00DB4E27" w:rsidRPr="005E2C02" w:rsidRDefault="00DB4E27" w:rsidP="00335F18">
      <w:pPr>
        <w:ind w:leftChars="207" w:left="645" w:hangingChars="100" w:hanging="210"/>
      </w:pPr>
      <w:r w:rsidRPr="005E2C02">
        <w:t>イ．</w:t>
      </w:r>
      <w:r w:rsidR="004E7940" w:rsidRPr="005E2C02">
        <w:t>令和</w:t>
      </w:r>
      <w:r w:rsidR="004E7940" w:rsidRPr="005E2C02">
        <w:t>4</w:t>
      </w:r>
      <w:r w:rsidRPr="005E2C02">
        <w:t>年</w:t>
      </w:r>
      <w:r w:rsidR="004E7940" w:rsidRPr="005E2C02">
        <w:t>2</w:t>
      </w:r>
      <w:r w:rsidRPr="005E2C02">
        <w:t>月</w:t>
      </w:r>
      <w:r w:rsidR="00825552" w:rsidRPr="005E2C02">
        <w:t>1</w:t>
      </w:r>
      <w:r w:rsidRPr="005E2C02">
        <w:t>日現在で志摩市契約規則</w:t>
      </w:r>
      <w:r w:rsidR="00757A17" w:rsidRPr="005E2C02">
        <w:rPr>
          <w:rFonts w:hint="eastAsia"/>
        </w:rPr>
        <w:t>(</w:t>
      </w:r>
      <w:r w:rsidR="00757A17" w:rsidRPr="005E2C02">
        <w:rPr>
          <w:rFonts w:hint="eastAsia"/>
        </w:rPr>
        <w:t>平成</w:t>
      </w:r>
      <w:r w:rsidR="00757A17" w:rsidRPr="005E2C02">
        <w:rPr>
          <w:rFonts w:hint="eastAsia"/>
        </w:rPr>
        <w:t>16</w:t>
      </w:r>
      <w:r w:rsidR="00757A17" w:rsidRPr="005E2C02">
        <w:rPr>
          <w:rFonts w:hint="eastAsia"/>
        </w:rPr>
        <w:t>年志摩市規則第</w:t>
      </w:r>
      <w:r w:rsidR="00757A17" w:rsidRPr="005E2C02">
        <w:rPr>
          <w:rFonts w:hint="eastAsia"/>
        </w:rPr>
        <w:t>69</w:t>
      </w:r>
      <w:r w:rsidR="00757A17" w:rsidRPr="005E2C02">
        <w:rPr>
          <w:rFonts w:hint="eastAsia"/>
        </w:rPr>
        <w:t>号</w:t>
      </w:r>
      <w:r w:rsidR="00757A17" w:rsidRPr="005E2C02">
        <w:t>)</w:t>
      </w:r>
      <w:r w:rsidRPr="005E2C02">
        <w:t>第</w:t>
      </w:r>
      <w:r w:rsidRPr="005E2C02">
        <w:t>3</w:t>
      </w:r>
      <w:r w:rsidRPr="005E2C02">
        <w:t>条第</w:t>
      </w:r>
      <w:r w:rsidRPr="005E2C02">
        <w:t>2</w:t>
      </w:r>
      <w:r w:rsidRPr="005E2C02">
        <w:t>項に規定する</w:t>
      </w:r>
      <w:r w:rsidR="004E7940" w:rsidRPr="005E2C02">
        <w:t>志摩市</w:t>
      </w:r>
      <w:r w:rsidRPr="005E2C02">
        <w:t>競争入札参加資格者名簿の</w:t>
      </w:r>
      <w:r w:rsidR="00D81ECC" w:rsidRPr="005E2C02">
        <w:t>「物件の買入れ等　システム開発・管理</w:t>
      </w:r>
      <w:r w:rsidR="00D81ECC" w:rsidRPr="005E2C02">
        <w:t>(2503)</w:t>
      </w:r>
      <w:r w:rsidR="00D81ECC" w:rsidRPr="005E2C02">
        <w:t xml:space="preserve">　システム開発</w:t>
      </w:r>
      <w:r w:rsidR="00D81ECC" w:rsidRPr="005E2C02">
        <w:t>(1)</w:t>
      </w:r>
      <w:r w:rsidR="00D81ECC" w:rsidRPr="005E2C02">
        <w:t>及びシステム管理</w:t>
      </w:r>
      <w:r w:rsidR="00D81ECC" w:rsidRPr="005E2C02">
        <w:t>(2)</w:t>
      </w:r>
      <w:r w:rsidR="00D81ECC" w:rsidRPr="005E2C02">
        <w:t>」</w:t>
      </w:r>
      <w:r w:rsidR="00BC7AF4" w:rsidRPr="005E2C02">
        <w:t>の部門に</w:t>
      </w:r>
      <w:r w:rsidRPr="005E2C02">
        <w:t>登録されていること</w:t>
      </w:r>
      <w:r w:rsidR="00523049" w:rsidRPr="005E2C02">
        <w:t>。</w:t>
      </w:r>
    </w:p>
    <w:p w14:paraId="69FA7959" w14:textId="77777777" w:rsidR="00757A17" w:rsidRPr="005E2C02" w:rsidRDefault="00DB4E27" w:rsidP="00335F18">
      <w:pPr>
        <w:ind w:firstLineChars="200" w:firstLine="420"/>
      </w:pPr>
      <w:r w:rsidRPr="005E2C02">
        <w:t>ウ．志摩市建設工事等指名停止措置要綱</w:t>
      </w:r>
      <w:r w:rsidR="00757A17" w:rsidRPr="005E2C02">
        <w:rPr>
          <w:rFonts w:hint="eastAsia"/>
        </w:rPr>
        <w:t>(</w:t>
      </w:r>
      <w:r w:rsidR="00757A17" w:rsidRPr="005E2C02">
        <w:rPr>
          <w:rFonts w:hint="eastAsia"/>
        </w:rPr>
        <w:t>平成</w:t>
      </w:r>
      <w:r w:rsidR="00757A17" w:rsidRPr="005E2C02">
        <w:rPr>
          <w:rFonts w:hint="eastAsia"/>
        </w:rPr>
        <w:t>20</w:t>
      </w:r>
      <w:r w:rsidR="00757A17" w:rsidRPr="005E2C02">
        <w:rPr>
          <w:rFonts w:hint="eastAsia"/>
        </w:rPr>
        <w:t>年志摩市告示第</w:t>
      </w:r>
      <w:r w:rsidR="00757A17" w:rsidRPr="005E2C02">
        <w:rPr>
          <w:rFonts w:hint="eastAsia"/>
        </w:rPr>
        <w:t>34</w:t>
      </w:r>
      <w:r w:rsidR="00757A17" w:rsidRPr="005E2C02">
        <w:rPr>
          <w:rFonts w:hint="eastAsia"/>
        </w:rPr>
        <w:t>号</w:t>
      </w:r>
      <w:r w:rsidR="00757A17" w:rsidRPr="005E2C02">
        <w:t>)</w:t>
      </w:r>
      <w:r w:rsidR="00757A17" w:rsidRPr="005E2C02">
        <w:t>の規定</w:t>
      </w:r>
      <w:r w:rsidRPr="005E2C02">
        <w:t>に基づく指名</w:t>
      </w:r>
    </w:p>
    <w:p w14:paraId="490E314F" w14:textId="77777777" w:rsidR="00DB4E27" w:rsidRPr="005E2C02" w:rsidRDefault="00DB4E27" w:rsidP="00757A17">
      <w:pPr>
        <w:ind w:firstLineChars="300" w:firstLine="630"/>
      </w:pPr>
      <w:r w:rsidRPr="005E2C02">
        <w:t>停止措置期間中でないこと</w:t>
      </w:r>
      <w:r w:rsidR="000E6DDC" w:rsidRPr="005E2C02">
        <w:rPr>
          <w:rFonts w:hint="eastAsia"/>
        </w:rPr>
        <w:t>。</w:t>
      </w:r>
    </w:p>
    <w:p w14:paraId="408685B5" w14:textId="77777777" w:rsidR="00DB4E27" w:rsidRPr="005E2C02" w:rsidRDefault="00DB4E27" w:rsidP="00335F18">
      <w:pPr>
        <w:ind w:leftChars="207" w:left="645" w:hangingChars="100" w:hanging="210"/>
      </w:pPr>
      <w:r w:rsidRPr="005E2C02">
        <w:t>エ．手形交換所により取引停止処分を受ける等、経営状態が著しく不健全なものでないこと</w:t>
      </w:r>
      <w:r w:rsidR="00523049" w:rsidRPr="005E2C02">
        <w:t>。</w:t>
      </w:r>
    </w:p>
    <w:p w14:paraId="03C43AB6" w14:textId="77777777" w:rsidR="00DB4E27" w:rsidRPr="005E2C02" w:rsidRDefault="00DB4E27" w:rsidP="00335F18">
      <w:pPr>
        <w:ind w:leftChars="207" w:left="645" w:hangingChars="100" w:hanging="210"/>
      </w:pPr>
      <w:r w:rsidRPr="005E2C02">
        <w:t>オ．会社更生法</w:t>
      </w:r>
      <w:r w:rsidR="00757A17" w:rsidRPr="005E2C02">
        <w:rPr>
          <w:rFonts w:hint="eastAsia"/>
        </w:rPr>
        <w:t>(</w:t>
      </w:r>
      <w:r w:rsidRPr="005E2C02">
        <w:t>平成</w:t>
      </w:r>
      <w:r w:rsidRPr="005E2C02">
        <w:t>14</w:t>
      </w:r>
      <w:r w:rsidRPr="005E2C02">
        <w:t>年法律第</w:t>
      </w:r>
      <w:r w:rsidRPr="005E2C02">
        <w:t>154</w:t>
      </w:r>
      <w:r w:rsidRPr="005E2C02">
        <w:t>号</w:t>
      </w:r>
      <w:r w:rsidR="00757A17" w:rsidRPr="005E2C02">
        <w:rPr>
          <w:rFonts w:hint="eastAsia"/>
        </w:rPr>
        <w:t>)</w:t>
      </w:r>
      <w:r w:rsidR="00757A17" w:rsidRPr="005E2C02">
        <w:rPr>
          <w:rFonts w:hint="eastAsia"/>
        </w:rPr>
        <w:t>の規定</w:t>
      </w:r>
      <w:r w:rsidRPr="005E2C02">
        <w:t>に基づく会社更生手続開始若しくは更生手続開始の申立てがなされている場合又は民事再生法</w:t>
      </w:r>
      <w:r w:rsidR="00757A17" w:rsidRPr="005E2C02">
        <w:rPr>
          <w:rFonts w:hint="eastAsia"/>
        </w:rPr>
        <w:t>(</w:t>
      </w:r>
      <w:r w:rsidRPr="005E2C02">
        <w:t>平成</w:t>
      </w:r>
      <w:r w:rsidRPr="005E2C02">
        <w:t>11</w:t>
      </w:r>
      <w:r w:rsidRPr="005E2C02">
        <w:t>年法律第</w:t>
      </w:r>
      <w:r w:rsidRPr="005E2C02">
        <w:t>225</w:t>
      </w:r>
      <w:r w:rsidRPr="005E2C02">
        <w:t>号</w:t>
      </w:r>
      <w:r w:rsidR="00757A17" w:rsidRPr="005E2C02">
        <w:rPr>
          <w:rFonts w:hint="eastAsia"/>
        </w:rPr>
        <w:t>)</w:t>
      </w:r>
      <w:r w:rsidR="00757A17" w:rsidRPr="005E2C02">
        <w:rPr>
          <w:rFonts w:hint="eastAsia"/>
        </w:rPr>
        <w:t>の規定</w:t>
      </w:r>
      <w:r w:rsidRPr="005E2C02">
        <w:t>に基づく再生手続開始若しくは再生手続開始の申立てがなされている場合にあっては、一般競争入札参加資格の再審査に係る認定を受けていること</w:t>
      </w:r>
      <w:r w:rsidR="00523049" w:rsidRPr="005E2C02">
        <w:t>。</w:t>
      </w:r>
    </w:p>
    <w:p w14:paraId="1A0D164F" w14:textId="6E7C739F" w:rsidR="008E2570" w:rsidRPr="005E2C02" w:rsidRDefault="00335F18" w:rsidP="00335F18">
      <w:pPr>
        <w:ind w:leftChars="100" w:left="420" w:hangingChars="100" w:hanging="210"/>
      </w:pPr>
      <w:r w:rsidRPr="005E2C02">
        <w:t>(</w:t>
      </w:r>
      <w:r w:rsidR="007744FF" w:rsidRPr="005E2C02">
        <w:t>2</w:t>
      </w:r>
      <w:r w:rsidRPr="005E2C02">
        <w:t>)</w:t>
      </w:r>
      <w:r w:rsidRPr="005E2C02">
        <w:t xml:space="preserve">　</w:t>
      </w:r>
      <w:r w:rsidR="006607E5" w:rsidRPr="005E2C02">
        <w:t>提案参加</w:t>
      </w:r>
      <w:r w:rsidR="000E6DDC" w:rsidRPr="005E2C02">
        <w:rPr>
          <w:rFonts w:hint="eastAsia"/>
        </w:rPr>
        <w:t>業</w:t>
      </w:r>
      <w:r w:rsidR="006607E5" w:rsidRPr="005E2C02">
        <w:t>者は、上記参加資格条件を</w:t>
      </w:r>
      <w:r w:rsidRPr="005E2C02">
        <w:t>満たす者</w:t>
      </w:r>
      <w:r w:rsidR="006607E5" w:rsidRPr="005E2C02">
        <w:t>のうち、</w:t>
      </w:r>
      <w:r w:rsidR="00FC2539" w:rsidRPr="005E2C02">
        <w:t>過去</w:t>
      </w:r>
      <w:r w:rsidR="00165976" w:rsidRPr="005E2C02">
        <w:rPr>
          <w:rFonts w:hint="eastAsia"/>
        </w:rPr>
        <w:t>6</w:t>
      </w:r>
      <w:r w:rsidR="00FC2539" w:rsidRPr="005E2C02">
        <w:t>年間</w:t>
      </w:r>
      <w:r w:rsidR="00FC2539" w:rsidRPr="005E2C02">
        <w:t>(</w:t>
      </w:r>
      <w:r w:rsidR="006607E5" w:rsidRPr="005E2C02">
        <w:t>平成</w:t>
      </w:r>
      <w:r w:rsidR="00FC2539" w:rsidRPr="005E2C02">
        <w:t>2</w:t>
      </w:r>
      <w:r w:rsidR="00165976" w:rsidRPr="005E2C02">
        <w:rPr>
          <w:rFonts w:hint="eastAsia"/>
        </w:rPr>
        <w:t>8</w:t>
      </w:r>
      <w:r w:rsidR="006607E5" w:rsidRPr="005E2C02">
        <w:t>年度</w:t>
      </w:r>
      <w:r w:rsidR="00FC2539" w:rsidRPr="005E2C02">
        <w:t>から</w:t>
      </w:r>
      <w:r w:rsidR="00597120" w:rsidRPr="005E2C02">
        <w:rPr>
          <w:rFonts w:hint="eastAsia"/>
        </w:rPr>
        <w:t>現在まで</w:t>
      </w:r>
      <w:r w:rsidR="00FC2539" w:rsidRPr="005E2C02">
        <w:t>)</w:t>
      </w:r>
      <w:r w:rsidR="006607E5" w:rsidRPr="005E2C02">
        <w:t>に国又は地方公共団体に対し</w:t>
      </w:r>
      <w:r w:rsidR="00B1277F" w:rsidRPr="005E2C02">
        <w:t>財務会計システム</w:t>
      </w:r>
      <w:r w:rsidR="00B33556" w:rsidRPr="005E2C02">
        <w:rPr>
          <w:rFonts w:hint="eastAsia"/>
        </w:rPr>
        <w:t>の</w:t>
      </w:r>
      <w:r w:rsidR="00B1277F" w:rsidRPr="005E2C02">
        <w:t>導入</w:t>
      </w:r>
      <w:r w:rsidR="006607E5" w:rsidRPr="005E2C02">
        <w:t>実績がある</w:t>
      </w:r>
      <w:r w:rsidRPr="005E2C02">
        <w:t>者</w:t>
      </w:r>
      <w:r w:rsidR="006607E5" w:rsidRPr="005E2C02">
        <w:t>を選定します。</w:t>
      </w:r>
    </w:p>
    <w:p w14:paraId="031DA567" w14:textId="77777777" w:rsidR="006607E5" w:rsidRPr="005E2C02" w:rsidRDefault="006607E5" w:rsidP="006607E5">
      <w:pPr>
        <w:ind w:left="424" w:hangingChars="202" w:hanging="424"/>
      </w:pPr>
    </w:p>
    <w:p w14:paraId="235F0596" w14:textId="77777777" w:rsidR="006607E5" w:rsidRPr="005E2C02" w:rsidRDefault="003A3CAE">
      <w:r w:rsidRPr="005E2C02">
        <w:rPr>
          <w:rFonts w:hint="eastAsia"/>
        </w:rPr>
        <w:t>６</w:t>
      </w:r>
      <w:r w:rsidR="006607E5" w:rsidRPr="005E2C02">
        <w:t>．参加申込</w:t>
      </w:r>
      <w:r w:rsidR="000D1287" w:rsidRPr="005E2C02">
        <w:rPr>
          <w:rFonts w:hint="eastAsia"/>
        </w:rPr>
        <w:t>書</w:t>
      </w:r>
      <w:r w:rsidR="00A17DFA" w:rsidRPr="005E2C02">
        <w:rPr>
          <w:rFonts w:hint="eastAsia"/>
        </w:rPr>
        <w:t>及び提案書</w:t>
      </w:r>
      <w:r w:rsidR="000D1287" w:rsidRPr="005E2C02">
        <w:rPr>
          <w:rFonts w:hint="eastAsia"/>
        </w:rPr>
        <w:t>等の提出</w:t>
      </w:r>
    </w:p>
    <w:p w14:paraId="0F660292" w14:textId="77777777" w:rsidR="000D1287" w:rsidRPr="005E2C02" w:rsidRDefault="006607E5" w:rsidP="00C21783">
      <w:pPr>
        <w:ind w:leftChars="200" w:left="420" w:firstLineChars="100" w:firstLine="210"/>
      </w:pPr>
      <w:r w:rsidRPr="005E2C02">
        <w:t>参加申込書</w:t>
      </w:r>
      <w:r w:rsidR="00335F18" w:rsidRPr="005E2C02">
        <w:t>(</w:t>
      </w:r>
      <w:r w:rsidRPr="005E2C02">
        <w:t>様式第</w:t>
      </w:r>
      <w:r w:rsidRPr="005E2C02">
        <w:t>1</w:t>
      </w:r>
      <w:r w:rsidRPr="005E2C02">
        <w:t>号</w:t>
      </w:r>
      <w:r w:rsidR="00335F18" w:rsidRPr="005E2C02">
        <w:t>)</w:t>
      </w:r>
      <w:r w:rsidR="00335F18" w:rsidRPr="005E2C02">
        <w:t>に、次に</w:t>
      </w:r>
      <w:r w:rsidR="005A5940" w:rsidRPr="005E2C02">
        <w:t>掲げる書類を添付して、</w:t>
      </w:r>
      <w:r w:rsidR="00736446" w:rsidRPr="005E2C02">
        <w:rPr>
          <w:rFonts w:hint="eastAsia"/>
        </w:rPr>
        <w:t>1</w:t>
      </w:r>
      <w:r w:rsidR="00810A51" w:rsidRPr="005E2C02">
        <w:rPr>
          <w:rFonts w:hint="eastAsia"/>
        </w:rPr>
        <w:t>0</w:t>
      </w:r>
      <w:r w:rsidR="00736446" w:rsidRPr="005E2C02">
        <w:rPr>
          <w:rFonts w:hint="eastAsia"/>
        </w:rPr>
        <w:t>.(1)</w:t>
      </w:r>
      <w:r w:rsidR="00FC2539" w:rsidRPr="005E2C02">
        <w:t>書類提出</w:t>
      </w:r>
      <w:r w:rsidR="000D1287" w:rsidRPr="005E2C02">
        <w:rPr>
          <w:rFonts w:hint="eastAsia"/>
        </w:rPr>
        <w:t>先</w:t>
      </w:r>
      <w:r w:rsidR="00FC2539" w:rsidRPr="005E2C02">
        <w:t>に</w:t>
      </w:r>
      <w:r w:rsidR="000D1287" w:rsidRPr="005E2C02">
        <w:rPr>
          <w:rFonts w:hint="eastAsia"/>
        </w:rPr>
        <w:t>一括して</w:t>
      </w:r>
      <w:r w:rsidRPr="005E2C02">
        <w:t>郵送</w:t>
      </w:r>
      <w:r w:rsidR="00E717F2" w:rsidRPr="005E2C02">
        <w:t>(</w:t>
      </w:r>
      <w:r w:rsidR="004D73F8" w:rsidRPr="005E2C02">
        <w:t>簡易書留</w:t>
      </w:r>
      <w:r w:rsidR="00E717F2" w:rsidRPr="005E2C02">
        <w:t>)</w:t>
      </w:r>
      <w:r w:rsidRPr="005E2C02">
        <w:t>又は持参に</w:t>
      </w:r>
      <w:r w:rsidR="00FC2539" w:rsidRPr="005E2C02">
        <w:t>より</w:t>
      </w:r>
      <w:r w:rsidR="00461C3F" w:rsidRPr="005E2C02">
        <w:rPr>
          <w:rFonts w:hint="eastAsia"/>
        </w:rPr>
        <w:t>7</w:t>
      </w:r>
      <w:r w:rsidR="00FC2539" w:rsidRPr="005E2C02">
        <w:t>部</w:t>
      </w:r>
      <w:r w:rsidR="00FC2539" w:rsidRPr="005E2C02">
        <w:t>(</w:t>
      </w:r>
      <w:r w:rsidR="00FC2539" w:rsidRPr="005E2C02">
        <w:t>正本</w:t>
      </w:r>
      <w:r w:rsidR="00115D5E" w:rsidRPr="005E2C02">
        <w:t>1</w:t>
      </w:r>
      <w:r w:rsidR="00FC2539" w:rsidRPr="005E2C02">
        <w:t>部・副本</w:t>
      </w:r>
      <w:r w:rsidR="00461C3F" w:rsidRPr="005E2C02">
        <w:rPr>
          <w:rFonts w:hint="eastAsia"/>
        </w:rPr>
        <w:t>6</w:t>
      </w:r>
      <w:r w:rsidR="00FC2539" w:rsidRPr="005E2C02">
        <w:t>部</w:t>
      </w:r>
      <w:r w:rsidR="00FC2539" w:rsidRPr="005E2C02">
        <w:t>)</w:t>
      </w:r>
      <w:r w:rsidRPr="005E2C02">
        <w:t>提出してください。</w:t>
      </w:r>
      <w:r w:rsidR="00C21783" w:rsidRPr="005E2C02">
        <w:rPr>
          <w:rFonts w:hint="eastAsia"/>
        </w:rPr>
        <w:t>ただし、「会社概要書」「参考見積書」</w:t>
      </w:r>
      <w:r w:rsidR="003E3E40" w:rsidRPr="005E2C02">
        <w:rPr>
          <w:rFonts w:hint="eastAsia"/>
        </w:rPr>
        <w:t>「履行実績表の付属資料」</w:t>
      </w:r>
      <w:r w:rsidR="00C21783" w:rsidRPr="005E2C02">
        <w:rPr>
          <w:rFonts w:hint="eastAsia"/>
        </w:rPr>
        <w:t>は正本</w:t>
      </w:r>
      <w:r w:rsidR="00C21783" w:rsidRPr="005E2C02">
        <w:rPr>
          <w:rFonts w:hint="eastAsia"/>
        </w:rPr>
        <w:t>1</w:t>
      </w:r>
      <w:r w:rsidR="00C21783" w:rsidRPr="005E2C02">
        <w:rPr>
          <w:rFonts w:hint="eastAsia"/>
        </w:rPr>
        <w:t>部のみ提出してください</w:t>
      </w:r>
      <w:r w:rsidR="007E7651" w:rsidRPr="005E2C02">
        <w:rPr>
          <w:rFonts w:hint="eastAsia"/>
        </w:rPr>
        <w:t>。なお、受付期間終了後の書類の再提出、差</w:t>
      </w:r>
      <w:r w:rsidR="00C21783" w:rsidRPr="005E2C02">
        <w:rPr>
          <w:rFonts w:hint="eastAsia"/>
        </w:rPr>
        <w:t>替え等は認めません。</w:t>
      </w:r>
    </w:p>
    <w:p w14:paraId="577D528F" w14:textId="77777777" w:rsidR="00F65E0D" w:rsidRPr="005E2C02" w:rsidRDefault="00F65E0D" w:rsidP="00F65E0D">
      <w:pPr>
        <w:ind w:firstLineChars="100" w:firstLine="210"/>
      </w:pPr>
      <w:r w:rsidRPr="005E2C02">
        <w:t>(1)</w:t>
      </w:r>
      <w:r w:rsidRPr="005E2C02">
        <w:t xml:space="preserve">　提出書類一覧表</w:t>
      </w: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5"/>
        <w:gridCol w:w="1985"/>
        <w:gridCol w:w="1134"/>
        <w:gridCol w:w="5244"/>
      </w:tblGrid>
      <w:tr w:rsidR="005E2C02" w:rsidRPr="005E2C02" w14:paraId="7799FBEA" w14:textId="77777777" w:rsidTr="00AA37B1">
        <w:trPr>
          <w:trHeight w:val="70"/>
        </w:trPr>
        <w:tc>
          <w:tcPr>
            <w:tcW w:w="685" w:type="dxa"/>
            <w:vAlign w:val="center"/>
          </w:tcPr>
          <w:p w14:paraId="7DD528A3" w14:textId="77777777" w:rsidR="00F65E0D" w:rsidRPr="005E2C02" w:rsidRDefault="00F65E0D" w:rsidP="00F65E0D">
            <w:pPr>
              <w:ind w:left="-24"/>
              <w:jc w:val="center"/>
            </w:pPr>
            <w:r w:rsidRPr="005E2C02">
              <w:t>順番</w:t>
            </w:r>
          </w:p>
        </w:tc>
        <w:tc>
          <w:tcPr>
            <w:tcW w:w="1985" w:type="dxa"/>
            <w:vAlign w:val="center"/>
          </w:tcPr>
          <w:p w14:paraId="7584FC9B" w14:textId="77777777" w:rsidR="00F65E0D" w:rsidRPr="005E2C02" w:rsidRDefault="00F65E0D" w:rsidP="00F65E0D">
            <w:pPr>
              <w:ind w:left="-24"/>
              <w:jc w:val="center"/>
            </w:pPr>
            <w:r w:rsidRPr="005E2C02">
              <w:t>提出書類の名称</w:t>
            </w:r>
          </w:p>
        </w:tc>
        <w:tc>
          <w:tcPr>
            <w:tcW w:w="1134" w:type="dxa"/>
            <w:vAlign w:val="center"/>
          </w:tcPr>
          <w:p w14:paraId="09DBCF35" w14:textId="77777777" w:rsidR="00F65E0D" w:rsidRPr="005E2C02" w:rsidRDefault="00F65E0D" w:rsidP="00F65E0D">
            <w:pPr>
              <w:ind w:left="-24"/>
              <w:jc w:val="center"/>
            </w:pPr>
            <w:r w:rsidRPr="005E2C02">
              <w:t>様式</w:t>
            </w:r>
          </w:p>
        </w:tc>
        <w:tc>
          <w:tcPr>
            <w:tcW w:w="5244" w:type="dxa"/>
            <w:vAlign w:val="center"/>
          </w:tcPr>
          <w:p w14:paraId="50A8D256" w14:textId="77777777" w:rsidR="00F65E0D" w:rsidRPr="005E2C02" w:rsidRDefault="00F65E0D" w:rsidP="00F65E0D">
            <w:pPr>
              <w:ind w:left="-24"/>
              <w:jc w:val="center"/>
            </w:pPr>
            <w:r w:rsidRPr="005E2C02">
              <w:t>規格等</w:t>
            </w:r>
          </w:p>
        </w:tc>
      </w:tr>
      <w:tr w:rsidR="005E2C02" w:rsidRPr="005E2C02" w14:paraId="6A32F0E8" w14:textId="77777777" w:rsidTr="00AA37B1">
        <w:trPr>
          <w:trHeight w:val="1044"/>
        </w:trPr>
        <w:tc>
          <w:tcPr>
            <w:tcW w:w="685" w:type="dxa"/>
            <w:tcBorders>
              <w:top w:val="single" w:sz="4" w:space="0" w:color="auto"/>
              <w:left w:val="single" w:sz="4" w:space="0" w:color="auto"/>
              <w:bottom w:val="single" w:sz="4" w:space="0" w:color="auto"/>
              <w:right w:val="single" w:sz="4" w:space="0" w:color="auto"/>
            </w:tcBorders>
            <w:vAlign w:val="center"/>
          </w:tcPr>
          <w:p w14:paraId="69623591" w14:textId="77777777" w:rsidR="000D1287" w:rsidRPr="005E2C02" w:rsidRDefault="000D1287" w:rsidP="0080498B">
            <w:pPr>
              <w:ind w:left="-24"/>
              <w:jc w:val="center"/>
            </w:pPr>
            <w:r w:rsidRPr="005E2C02">
              <w:t>１</w:t>
            </w:r>
          </w:p>
        </w:tc>
        <w:tc>
          <w:tcPr>
            <w:tcW w:w="1985" w:type="dxa"/>
            <w:tcBorders>
              <w:top w:val="single" w:sz="4" w:space="0" w:color="auto"/>
              <w:left w:val="single" w:sz="4" w:space="0" w:color="auto"/>
              <w:bottom w:val="single" w:sz="4" w:space="0" w:color="auto"/>
              <w:right w:val="single" w:sz="4" w:space="0" w:color="auto"/>
            </w:tcBorders>
            <w:vAlign w:val="center"/>
          </w:tcPr>
          <w:p w14:paraId="77ADFBBA" w14:textId="77777777" w:rsidR="000D1287" w:rsidRPr="005E2C02" w:rsidRDefault="000D1287" w:rsidP="00C21783">
            <w:pPr>
              <w:ind w:left="-24"/>
            </w:pPr>
            <w:r w:rsidRPr="005E2C02">
              <w:t>提案書</w:t>
            </w:r>
          </w:p>
        </w:tc>
        <w:tc>
          <w:tcPr>
            <w:tcW w:w="1134" w:type="dxa"/>
            <w:tcBorders>
              <w:top w:val="single" w:sz="4" w:space="0" w:color="auto"/>
              <w:left w:val="single" w:sz="4" w:space="0" w:color="auto"/>
              <w:bottom w:val="single" w:sz="4" w:space="0" w:color="auto"/>
              <w:right w:val="single" w:sz="4" w:space="0" w:color="auto"/>
            </w:tcBorders>
            <w:vAlign w:val="center"/>
          </w:tcPr>
          <w:p w14:paraId="689EF8AB" w14:textId="77777777" w:rsidR="000D1287" w:rsidRPr="005E2C02" w:rsidRDefault="000D1287" w:rsidP="00C21783">
            <w:pPr>
              <w:ind w:left="-24"/>
            </w:pPr>
            <w:r w:rsidRPr="005E2C02">
              <w:t>任意様式</w:t>
            </w:r>
          </w:p>
        </w:tc>
        <w:tc>
          <w:tcPr>
            <w:tcW w:w="5244" w:type="dxa"/>
            <w:tcBorders>
              <w:top w:val="single" w:sz="4" w:space="0" w:color="auto"/>
              <w:left w:val="single" w:sz="4" w:space="0" w:color="auto"/>
              <w:bottom w:val="single" w:sz="4" w:space="0" w:color="auto"/>
              <w:right w:val="single" w:sz="4" w:space="0" w:color="auto"/>
            </w:tcBorders>
            <w:vAlign w:val="center"/>
          </w:tcPr>
          <w:p w14:paraId="35B699C1" w14:textId="77777777" w:rsidR="000D1287" w:rsidRPr="005E2C02" w:rsidRDefault="000D1287" w:rsidP="00D5562C">
            <w:pPr>
              <w:ind w:left="210" w:hangingChars="100" w:hanging="210"/>
            </w:pPr>
            <w:r w:rsidRPr="005E2C02">
              <w:rPr>
                <w:rFonts w:hint="eastAsia"/>
              </w:rPr>
              <w:t>○</w:t>
            </w:r>
            <w:r w:rsidRPr="005E2C02">
              <w:t>A4</w:t>
            </w:r>
            <w:r w:rsidRPr="005E2C02">
              <w:t>判</w:t>
            </w:r>
            <w:r w:rsidR="00D063A5" w:rsidRPr="005E2C02">
              <w:rPr>
                <w:rFonts w:hint="eastAsia"/>
              </w:rPr>
              <w:t>50</w:t>
            </w:r>
            <w:r w:rsidRPr="005E2C02">
              <w:t>頁以内</w:t>
            </w:r>
            <w:r w:rsidRPr="005E2C02">
              <w:t>(</w:t>
            </w:r>
            <w:r w:rsidR="00D5562C" w:rsidRPr="005E2C02">
              <w:t>表紙、</w:t>
            </w:r>
            <w:r w:rsidRPr="005E2C02">
              <w:t>裏表紙</w:t>
            </w:r>
            <w:r w:rsidR="00D5562C" w:rsidRPr="005E2C02">
              <w:t>、目次及び中表紙</w:t>
            </w:r>
            <w:r w:rsidRPr="005E2C02">
              <w:t>を含む</w:t>
            </w:r>
            <w:r w:rsidR="00222EBA" w:rsidRPr="005E2C02">
              <w:rPr>
                <w:rFonts w:hint="eastAsia"/>
              </w:rPr>
              <w:t>。</w:t>
            </w:r>
            <w:r w:rsidRPr="005E2C02">
              <w:t>)</w:t>
            </w:r>
          </w:p>
          <w:p w14:paraId="39354E97" w14:textId="77777777" w:rsidR="000D1287" w:rsidRPr="005E2C02" w:rsidRDefault="000D1287" w:rsidP="000D1287">
            <w:pPr>
              <w:ind w:left="-24"/>
            </w:pPr>
            <w:r w:rsidRPr="005E2C02">
              <w:rPr>
                <w:rFonts w:hint="eastAsia"/>
              </w:rPr>
              <w:t>○</w:t>
            </w:r>
            <w:r w:rsidRPr="005E2C02">
              <w:t>両面印刷としてください。</w:t>
            </w:r>
          </w:p>
          <w:p w14:paraId="4D14C9A7" w14:textId="77777777" w:rsidR="00443700" w:rsidRPr="005E2C02" w:rsidRDefault="00C21783" w:rsidP="00443700">
            <w:pPr>
              <w:ind w:left="-24"/>
            </w:pPr>
            <w:r w:rsidRPr="005E2C02">
              <w:rPr>
                <w:rFonts w:hint="eastAsia"/>
              </w:rPr>
              <w:t>○提案項目は別紙</w:t>
            </w:r>
            <w:r w:rsidR="003A3CAE" w:rsidRPr="005E2C02">
              <w:rPr>
                <w:rFonts w:hint="eastAsia"/>
              </w:rPr>
              <w:t>2</w:t>
            </w:r>
            <w:r w:rsidR="003A3CAE" w:rsidRPr="005E2C02">
              <w:rPr>
                <w:rFonts w:hint="eastAsia"/>
              </w:rPr>
              <w:t>「提案項目」</w:t>
            </w:r>
            <w:r w:rsidRPr="005E2C02">
              <w:rPr>
                <w:rFonts w:hint="eastAsia"/>
              </w:rPr>
              <w:t>のとおり</w:t>
            </w:r>
          </w:p>
          <w:p w14:paraId="3188DA7E" w14:textId="77777777" w:rsidR="000D1287" w:rsidRPr="005E2C02" w:rsidRDefault="00C21783" w:rsidP="00443700">
            <w:pPr>
              <w:ind w:left="210" w:hangingChars="100" w:hanging="210"/>
            </w:pPr>
            <w:r w:rsidRPr="005E2C02">
              <w:rPr>
                <w:rFonts w:hint="eastAsia"/>
              </w:rPr>
              <w:t>○文字のサイズは</w:t>
            </w:r>
            <w:r w:rsidR="006751EB" w:rsidRPr="005E2C02">
              <w:rPr>
                <w:rFonts w:hint="eastAsia"/>
              </w:rPr>
              <w:t>12</w:t>
            </w:r>
            <w:r w:rsidRPr="005E2C02">
              <w:rPr>
                <w:rFonts w:hint="eastAsia"/>
              </w:rPr>
              <w:t>ポイント以上とします。ただし、図表等についてはこの限りではありません。</w:t>
            </w:r>
          </w:p>
        </w:tc>
      </w:tr>
      <w:tr w:rsidR="005E2C02" w:rsidRPr="005E2C02" w14:paraId="644ABB4F" w14:textId="77777777" w:rsidTr="00AA37B1">
        <w:trPr>
          <w:trHeight w:val="503"/>
        </w:trPr>
        <w:tc>
          <w:tcPr>
            <w:tcW w:w="685" w:type="dxa"/>
            <w:vAlign w:val="center"/>
          </w:tcPr>
          <w:p w14:paraId="3F50EC04" w14:textId="77777777" w:rsidR="000D1287" w:rsidRPr="005E2C02" w:rsidRDefault="000D1287" w:rsidP="0080498B">
            <w:pPr>
              <w:ind w:left="-24"/>
              <w:jc w:val="center"/>
            </w:pPr>
            <w:r w:rsidRPr="005E2C02">
              <w:t>２</w:t>
            </w:r>
          </w:p>
        </w:tc>
        <w:tc>
          <w:tcPr>
            <w:tcW w:w="1985" w:type="dxa"/>
            <w:vAlign w:val="center"/>
          </w:tcPr>
          <w:p w14:paraId="1E7B3956" w14:textId="77777777" w:rsidR="000D1287" w:rsidRPr="005E2C02" w:rsidRDefault="00036327" w:rsidP="0080498B">
            <w:pPr>
              <w:ind w:left="-24"/>
            </w:pPr>
            <w:r w:rsidRPr="005E2C02">
              <w:t>志摩市財務会計</w:t>
            </w:r>
            <w:r w:rsidR="000D1287" w:rsidRPr="005E2C02">
              <w:t>システム機能調査表</w:t>
            </w:r>
          </w:p>
        </w:tc>
        <w:tc>
          <w:tcPr>
            <w:tcW w:w="1134" w:type="dxa"/>
            <w:vAlign w:val="center"/>
          </w:tcPr>
          <w:p w14:paraId="78535096" w14:textId="77777777" w:rsidR="000D1287" w:rsidRPr="005E2C02" w:rsidRDefault="000D1287" w:rsidP="0080498B">
            <w:pPr>
              <w:ind w:left="-24"/>
            </w:pPr>
            <w:r w:rsidRPr="005E2C02">
              <w:t>指定様式</w:t>
            </w:r>
          </w:p>
        </w:tc>
        <w:tc>
          <w:tcPr>
            <w:tcW w:w="5244" w:type="dxa"/>
            <w:vAlign w:val="center"/>
          </w:tcPr>
          <w:p w14:paraId="2F477B1C" w14:textId="77777777" w:rsidR="000D1287" w:rsidRPr="005E2C02" w:rsidRDefault="000D1287" w:rsidP="00E33F6A">
            <w:pPr>
              <w:ind w:left="210" w:hangingChars="100" w:hanging="210"/>
            </w:pPr>
            <w:r w:rsidRPr="005E2C02">
              <w:rPr>
                <w:rFonts w:hint="eastAsia"/>
              </w:rPr>
              <w:t>○</w:t>
            </w:r>
            <w:r w:rsidR="00E44C12" w:rsidRPr="005E2C02">
              <w:t>令和</w:t>
            </w:r>
            <w:r w:rsidR="00E44C12" w:rsidRPr="005E2C02">
              <w:t>5</w:t>
            </w:r>
            <w:r w:rsidRPr="005E2C02">
              <w:t>年</w:t>
            </w:r>
            <w:r w:rsidR="00E44C12" w:rsidRPr="005E2C02">
              <w:rPr>
                <w:rFonts w:hint="eastAsia"/>
              </w:rPr>
              <w:t>4</w:t>
            </w:r>
            <w:r w:rsidRPr="005E2C02">
              <w:t>月</w:t>
            </w:r>
            <w:r w:rsidRPr="005E2C02">
              <w:t>1</w:t>
            </w:r>
            <w:r w:rsidR="00C52DC8" w:rsidRPr="005E2C02">
              <w:t>日</w:t>
            </w:r>
            <w:r w:rsidR="00FB5C4F" w:rsidRPr="005E2C02">
              <w:t>時点</w:t>
            </w:r>
            <w:r w:rsidR="00E44C12" w:rsidRPr="005E2C02">
              <w:rPr>
                <w:rFonts w:hint="eastAsia"/>
              </w:rPr>
              <w:t>(</w:t>
            </w:r>
            <w:r w:rsidR="00E44C12" w:rsidRPr="005E2C02">
              <w:rPr>
                <w:rFonts w:hint="eastAsia"/>
              </w:rPr>
              <w:t>予算編成システムについては令和</w:t>
            </w:r>
            <w:r w:rsidR="00E44C12" w:rsidRPr="005E2C02">
              <w:rPr>
                <w:rFonts w:hint="eastAsia"/>
              </w:rPr>
              <w:t>4</w:t>
            </w:r>
            <w:r w:rsidR="00E44C12" w:rsidRPr="005E2C02">
              <w:rPr>
                <w:rFonts w:hint="eastAsia"/>
              </w:rPr>
              <w:t>年</w:t>
            </w:r>
            <w:r w:rsidR="00E44C12" w:rsidRPr="005E2C02">
              <w:rPr>
                <w:rFonts w:hint="eastAsia"/>
              </w:rPr>
              <w:t>10</w:t>
            </w:r>
            <w:r w:rsidR="00E44C12" w:rsidRPr="005E2C02">
              <w:rPr>
                <w:rFonts w:hint="eastAsia"/>
              </w:rPr>
              <w:t>月</w:t>
            </w:r>
            <w:r w:rsidR="00E44C12" w:rsidRPr="005E2C02">
              <w:rPr>
                <w:rFonts w:hint="eastAsia"/>
              </w:rPr>
              <w:t>1</w:t>
            </w:r>
            <w:r w:rsidR="00E44C12" w:rsidRPr="005E2C02">
              <w:rPr>
                <w:rFonts w:hint="eastAsia"/>
              </w:rPr>
              <w:t>日</w:t>
            </w:r>
            <w:r w:rsidR="00FB5C4F" w:rsidRPr="005E2C02">
              <w:rPr>
                <w:rFonts w:hint="eastAsia"/>
              </w:rPr>
              <w:t>時点</w:t>
            </w:r>
            <w:r w:rsidR="00E44C12" w:rsidRPr="005E2C02">
              <w:t>)</w:t>
            </w:r>
            <w:r w:rsidR="00FB5C4F" w:rsidRPr="005E2C02">
              <w:t>で具備</w:t>
            </w:r>
            <w:r w:rsidRPr="005E2C02">
              <w:t>できる機能について、</w:t>
            </w:r>
            <w:r w:rsidR="00810A51" w:rsidRPr="005E2C02">
              <w:rPr>
                <w:rFonts w:hint="eastAsia"/>
              </w:rPr>
              <w:t>別紙「</w:t>
            </w:r>
            <w:r w:rsidR="00E33F6A" w:rsidRPr="005E2C02">
              <w:t>志摩市財務会計システム機能調査表</w:t>
            </w:r>
            <w:r w:rsidR="00810A51" w:rsidRPr="005E2C02">
              <w:rPr>
                <w:rFonts w:hint="eastAsia"/>
              </w:rPr>
              <w:t>」の</w:t>
            </w:r>
            <w:r w:rsidR="00443700" w:rsidRPr="005E2C02">
              <w:rPr>
                <w:rFonts w:hint="eastAsia"/>
              </w:rPr>
              <w:t>回答</w:t>
            </w:r>
            <w:r w:rsidR="004819FB" w:rsidRPr="005E2C02">
              <w:rPr>
                <w:rFonts w:hint="eastAsia"/>
              </w:rPr>
              <w:t>欄に記入してください。</w:t>
            </w:r>
          </w:p>
        </w:tc>
      </w:tr>
      <w:tr w:rsidR="005E2C02" w:rsidRPr="005E2C02" w14:paraId="1884566A" w14:textId="77777777" w:rsidTr="00AA37B1">
        <w:trPr>
          <w:trHeight w:val="132"/>
        </w:trPr>
        <w:tc>
          <w:tcPr>
            <w:tcW w:w="685" w:type="dxa"/>
            <w:vAlign w:val="center"/>
          </w:tcPr>
          <w:p w14:paraId="2200B33F" w14:textId="77777777" w:rsidR="00036327" w:rsidRPr="005E2C02" w:rsidRDefault="00036327" w:rsidP="00036327">
            <w:pPr>
              <w:ind w:left="-24"/>
              <w:jc w:val="center"/>
            </w:pPr>
            <w:r w:rsidRPr="005E2C02">
              <w:rPr>
                <w:rFonts w:hint="eastAsia"/>
              </w:rPr>
              <w:t>３</w:t>
            </w:r>
          </w:p>
        </w:tc>
        <w:tc>
          <w:tcPr>
            <w:tcW w:w="1985" w:type="dxa"/>
            <w:vAlign w:val="center"/>
          </w:tcPr>
          <w:p w14:paraId="0FE940CC" w14:textId="77777777" w:rsidR="00036327" w:rsidRPr="005E2C02" w:rsidRDefault="00036327" w:rsidP="00036327">
            <w:pPr>
              <w:ind w:left="-24"/>
            </w:pPr>
            <w:r w:rsidRPr="005E2C02">
              <w:rPr>
                <w:rFonts w:hint="eastAsia"/>
              </w:rPr>
              <w:t>システム出力可能帳票一覧表</w:t>
            </w:r>
          </w:p>
        </w:tc>
        <w:tc>
          <w:tcPr>
            <w:tcW w:w="1134" w:type="dxa"/>
            <w:vAlign w:val="center"/>
          </w:tcPr>
          <w:p w14:paraId="02677B79" w14:textId="77777777" w:rsidR="00036327" w:rsidRPr="005E2C02" w:rsidRDefault="00036327" w:rsidP="00036327">
            <w:pPr>
              <w:ind w:left="-24"/>
            </w:pPr>
            <w:r w:rsidRPr="005E2C02">
              <w:t>任意様式</w:t>
            </w:r>
          </w:p>
        </w:tc>
        <w:tc>
          <w:tcPr>
            <w:tcW w:w="5244" w:type="dxa"/>
            <w:vAlign w:val="center"/>
          </w:tcPr>
          <w:p w14:paraId="56F88E9F" w14:textId="77777777" w:rsidR="00036327" w:rsidRPr="005E2C02" w:rsidRDefault="00036327" w:rsidP="00036327">
            <w:r w:rsidRPr="005E2C02">
              <w:rPr>
                <w:rFonts w:hint="eastAsia"/>
              </w:rPr>
              <w:t>○提案システムから出力可能な帳票の一覧</w:t>
            </w:r>
          </w:p>
        </w:tc>
      </w:tr>
      <w:tr w:rsidR="005E2C02" w:rsidRPr="005E2C02" w14:paraId="56E73A28" w14:textId="77777777" w:rsidTr="00AA37B1">
        <w:trPr>
          <w:trHeight w:val="132"/>
        </w:trPr>
        <w:tc>
          <w:tcPr>
            <w:tcW w:w="685" w:type="dxa"/>
            <w:vAlign w:val="center"/>
          </w:tcPr>
          <w:p w14:paraId="27F3D329" w14:textId="77777777" w:rsidR="00A17DFA" w:rsidRPr="005E2C02" w:rsidRDefault="00036327" w:rsidP="00A655FD">
            <w:pPr>
              <w:ind w:left="-24"/>
              <w:jc w:val="center"/>
            </w:pPr>
            <w:r w:rsidRPr="005E2C02">
              <w:rPr>
                <w:rFonts w:hint="eastAsia"/>
              </w:rPr>
              <w:t>４</w:t>
            </w:r>
          </w:p>
        </w:tc>
        <w:tc>
          <w:tcPr>
            <w:tcW w:w="1985" w:type="dxa"/>
            <w:vAlign w:val="center"/>
          </w:tcPr>
          <w:p w14:paraId="4FF89DA4" w14:textId="77777777" w:rsidR="00A17DFA" w:rsidRPr="005E2C02" w:rsidRDefault="00A17DFA" w:rsidP="00A655FD">
            <w:pPr>
              <w:ind w:left="-24"/>
            </w:pPr>
            <w:r w:rsidRPr="005E2C02">
              <w:t>履行実績表</w:t>
            </w:r>
          </w:p>
        </w:tc>
        <w:tc>
          <w:tcPr>
            <w:tcW w:w="1134" w:type="dxa"/>
            <w:vAlign w:val="center"/>
          </w:tcPr>
          <w:p w14:paraId="0FC47CF0" w14:textId="77777777" w:rsidR="00A17DFA" w:rsidRPr="005E2C02" w:rsidRDefault="00A17DFA" w:rsidP="00A655FD">
            <w:pPr>
              <w:ind w:left="-24"/>
            </w:pPr>
            <w:r w:rsidRPr="005E2C02">
              <w:t>任意様式</w:t>
            </w:r>
          </w:p>
        </w:tc>
        <w:tc>
          <w:tcPr>
            <w:tcW w:w="5244" w:type="dxa"/>
            <w:vAlign w:val="center"/>
          </w:tcPr>
          <w:p w14:paraId="7FF9CD4A" w14:textId="77777777" w:rsidR="00A17DFA" w:rsidRPr="005E2C02" w:rsidRDefault="00A17DFA" w:rsidP="00A655FD">
            <w:r w:rsidRPr="005E2C02">
              <w:rPr>
                <w:rFonts w:hint="eastAsia"/>
              </w:rPr>
              <w:t>○</w:t>
            </w:r>
            <w:r w:rsidRPr="005E2C02">
              <w:t>A4</w:t>
            </w:r>
            <w:r w:rsidR="00461C3F" w:rsidRPr="005E2C02">
              <w:t>判</w:t>
            </w:r>
          </w:p>
          <w:p w14:paraId="2D458260" w14:textId="50BB10A3" w:rsidR="00614AEB" w:rsidRPr="005E2C02" w:rsidRDefault="00A17DFA" w:rsidP="002941A7">
            <w:pPr>
              <w:ind w:left="210" w:hangingChars="100" w:hanging="210"/>
            </w:pPr>
            <w:r w:rsidRPr="005E2C02">
              <w:rPr>
                <w:rFonts w:hint="eastAsia"/>
              </w:rPr>
              <w:lastRenderedPageBreak/>
              <w:t>○</w:t>
            </w:r>
            <w:r w:rsidRPr="005E2C02">
              <w:t>過去</w:t>
            </w:r>
            <w:r w:rsidR="00BE466C" w:rsidRPr="005E2C02">
              <w:rPr>
                <w:rFonts w:hint="eastAsia"/>
              </w:rPr>
              <w:t>6</w:t>
            </w:r>
            <w:r w:rsidRPr="005E2C02">
              <w:t>年間</w:t>
            </w:r>
            <w:r w:rsidR="000F1C86" w:rsidRPr="005E2C02">
              <w:t>(</w:t>
            </w:r>
            <w:r w:rsidR="000F1C86" w:rsidRPr="005E2C02">
              <w:t>平成</w:t>
            </w:r>
            <w:r w:rsidR="000F1C86" w:rsidRPr="005E2C02">
              <w:t>2</w:t>
            </w:r>
            <w:r w:rsidR="00BE466C" w:rsidRPr="005E2C02">
              <w:rPr>
                <w:rFonts w:hint="eastAsia"/>
              </w:rPr>
              <w:t>8</w:t>
            </w:r>
            <w:r w:rsidR="000F1C86" w:rsidRPr="005E2C02">
              <w:t>年度から</w:t>
            </w:r>
            <w:r w:rsidR="000F1C86" w:rsidRPr="005E2C02">
              <w:rPr>
                <w:rFonts w:hint="eastAsia"/>
              </w:rPr>
              <w:t>現在まで</w:t>
            </w:r>
            <w:r w:rsidR="000F1C86" w:rsidRPr="005E2C02">
              <w:t>)</w:t>
            </w:r>
            <w:r w:rsidRPr="005E2C02">
              <w:t>に国</w:t>
            </w:r>
            <w:r w:rsidR="000F1C86" w:rsidRPr="005E2C02">
              <w:t>又は</w:t>
            </w:r>
            <w:r w:rsidRPr="005E2C02">
              <w:t>地方公共団体と締結した財務会計システム業務</w:t>
            </w:r>
            <w:r w:rsidR="00614AEB" w:rsidRPr="005E2C02">
              <w:t>に係る履行実績を記載した履行実績表を作成してください。</w:t>
            </w:r>
          </w:p>
          <w:p w14:paraId="60A767BD" w14:textId="3143B82E" w:rsidR="00A17DFA" w:rsidRPr="005E2C02" w:rsidRDefault="00614AEB" w:rsidP="00614AEB">
            <w:pPr>
              <w:ind w:left="210" w:hangingChars="100" w:hanging="210"/>
              <w:rPr>
                <w:szCs w:val="21"/>
              </w:rPr>
            </w:pPr>
            <w:r w:rsidRPr="005E2C02">
              <w:rPr>
                <w:rFonts w:hint="eastAsia"/>
              </w:rPr>
              <w:t>○</w:t>
            </w:r>
            <w:r w:rsidR="00A17DFA" w:rsidRPr="005E2C02">
              <w:t>付属資料として、契約書の写し等履行実績を確認できる書類</w:t>
            </w:r>
            <w:r w:rsidR="00C73853" w:rsidRPr="005E2C02">
              <w:t>（最も直近の履行実績</w:t>
            </w:r>
            <w:r w:rsidR="002941A7" w:rsidRPr="005E2C02">
              <w:t>を含む任意の</w:t>
            </w:r>
            <w:r w:rsidR="006E667D" w:rsidRPr="005E2C02">
              <w:t>20</w:t>
            </w:r>
            <w:r w:rsidR="006E667D" w:rsidRPr="005E2C02">
              <w:t>件又は履行実績件数のいずれか少ない</w:t>
            </w:r>
            <w:r w:rsidRPr="005E2C02">
              <w:t>方の件数</w:t>
            </w:r>
            <w:r w:rsidR="006E667D" w:rsidRPr="005E2C02">
              <w:t>分</w:t>
            </w:r>
            <w:r w:rsidR="00C73853" w:rsidRPr="005E2C02">
              <w:t>）</w:t>
            </w:r>
            <w:r w:rsidR="00A17DFA" w:rsidRPr="005E2C02">
              <w:t>を添付してください。</w:t>
            </w:r>
            <w:r w:rsidRPr="005E2C02">
              <w:t>なお、</w:t>
            </w:r>
            <w:r w:rsidRPr="005E2C02">
              <w:rPr>
                <w:szCs w:val="21"/>
              </w:rPr>
              <w:t>財務会計システムを含む</w:t>
            </w:r>
            <w:r w:rsidRPr="005E2C02">
              <w:rPr>
                <w:rFonts w:hint="eastAsia"/>
                <w:szCs w:val="21"/>
              </w:rPr>
              <w:t>内部情報系システムの契約をしている場合</w:t>
            </w:r>
            <w:r w:rsidR="00BE466C" w:rsidRPr="005E2C02">
              <w:rPr>
                <w:rFonts w:hint="eastAsia"/>
                <w:szCs w:val="21"/>
              </w:rPr>
              <w:t>などにおける書類を提出しようとするとき</w:t>
            </w:r>
            <w:r w:rsidRPr="005E2C02">
              <w:t>は、必ず、財務会計システムが業務内容に</w:t>
            </w:r>
            <w:r w:rsidRPr="005E2C02">
              <w:rPr>
                <w:szCs w:val="21"/>
              </w:rPr>
              <w:t>含まれることが分かるものも添付してください。</w:t>
            </w:r>
          </w:p>
          <w:p w14:paraId="5EA76554" w14:textId="306F831F" w:rsidR="00BE466C" w:rsidRPr="005E2C02" w:rsidRDefault="00BE466C" w:rsidP="00BE466C">
            <w:pPr>
              <w:ind w:left="210" w:hangingChars="100" w:hanging="210"/>
              <w:rPr>
                <w:rFonts w:ascii="ＭＳ 明朝" w:hAnsi="ＭＳ 明朝" w:cs="ＭＳ 明朝"/>
                <w:szCs w:val="21"/>
              </w:rPr>
            </w:pPr>
            <w:r w:rsidRPr="005E2C02">
              <w:rPr>
                <w:szCs w:val="21"/>
              </w:rPr>
              <w:t xml:space="preserve">　</w:t>
            </w:r>
            <w:r w:rsidRPr="005E2C02">
              <w:rPr>
                <w:rFonts w:ascii="ＭＳ 明朝" w:hAnsi="ＭＳ 明朝" w:cs="ＭＳ 明朝"/>
                <w:szCs w:val="21"/>
              </w:rPr>
              <w:t>※当該項目を審査する際、財務会計システムが業務内容に含ま</w:t>
            </w:r>
            <w:r w:rsidRPr="005E2C02">
              <w:rPr>
                <w:rFonts w:asciiTheme="minorHAnsi" w:hAnsiTheme="minorHAnsi" w:cs="ＭＳ 明朝"/>
                <w:szCs w:val="21"/>
              </w:rPr>
              <w:t>れることが分からない書類に係る契約分は、実績件数から除外することとなりますのでご注意ください。なお、</w:t>
            </w:r>
            <w:r w:rsidRPr="005E2C02">
              <w:rPr>
                <w:rFonts w:asciiTheme="minorHAnsi" w:hAnsiTheme="minorHAnsi" w:cs="ＭＳ 明朝"/>
                <w:szCs w:val="21"/>
              </w:rPr>
              <w:t>20</w:t>
            </w:r>
            <w:r w:rsidRPr="005E2C02">
              <w:rPr>
                <w:rFonts w:asciiTheme="minorHAnsi" w:hAnsiTheme="minorHAnsi" w:cs="ＭＳ 明朝"/>
                <w:szCs w:val="21"/>
              </w:rPr>
              <w:t>件以上をご提出いただくことも可</w:t>
            </w:r>
            <w:r w:rsidRPr="005E2C02">
              <w:rPr>
                <w:rFonts w:ascii="ＭＳ 明朝" w:hAnsi="ＭＳ 明朝" w:cs="ＭＳ 明朝"/>
                <w:szCs w:val="21"/>
              </w:rPr>
              <w:t>とします。</w:t>
            </w:r>
          </w:p>
        </w:tc>
      </w:tr>
      <w:tr w:rsidR="005E2C02" w:rsidRPr="005E2C02" w14:paraId="70EA0C27" w14:textId="77777777" w:rsidTr="00AA37B1">
        <w:trPr>
          <w:trHeight w:val="70"/>
        </w:trPr>
        <w:tc>
          <w:tcPr>
            <w:tcW w:w="685" w:type="dxa"/>
            <w:vAlign w:val="center"/>
          </w:tcPr>
          <w:p w14:paraId="7FAEE6EC" w14:textId="77777777" w:rsidR="00C21783" w:rsidRPr="005E2C02" w:rsidRDefault="00036327" w:rsidP="00700F31">
            <w:pPr>
              <w:ind w:left="-24"/>
              <w:jc w:val="center"/>
            </w:pPr>
            <w:r w:rsidRPr="005E2C02">
              <w:rPr>
                <w:rFonts w:hint="eastAsia"/>
              </w:rPr>
              <w:lastRenderedPageBreak/>
              <w:t>５</w:t>
            </w:r>
          </w:p>
        </w:tc>
        <w:tc>
          <w:tcPr>
            <w:tcW w:w="1985" w:type="dxa"/>
            <w:vAlign w:val="center"/>
          </w:tcPr>
          <w:p w14:paraId="73DDD621" w14:textId="77777777" w:rsidR="00C21783" w:rsidRPr="005E2C02" w:rsidRDefault="00C21783" w:rsidP="00700F31">
            <w:pPr>
              <w:ind w:left="-24"/>
            </w:pPr>
            <w:r w:rsidRPr="005E2C02">
              <w:t>会社概要書</w:t>
            </w:r>
          </w:p>
        </w:tc>
        <w:tc>
          <w:tcPr>
            <w:tcW w:w="1134" w:type="dxa"/>
            <w:vAlign w:val="center"/>
          </w:tcPr>
          <w:p w14:paraId="206CAD7F" w14:textId="77777777" w:rsidR="00C21783" w:rsidRPr="005E2C02" w:rsidRDefault="00C21783" w:rsidP="00700F31">
            <w:pPr>
              <w:ind w:left="-24"/>
            </w:pPr>
            <w:r w:rsidRPr="005E2C02">
              <w:t>任意様式</w:t>
            </w:r>
          </w:p>
        </w:tc>
        <w:tc>
          <w:tcPr>
            <w:tcW w:w="5244" w:type="dxa"/>
            <w:vAlign w:val="center"/>
          </w:tcPr>
          <w:p w14:paraId="04489E35" w14:textId="77777777" w:rsidR="00C21783" w:rsidRPr="005E2C02" w:rsidRDefault="00C21783" w:rsidP="00700F31">
            <w:r w:rsidRPr="005E2C02">
              <w:rPr>
                <w:rFonts w:hint="eastAsia"/>
              </w:rPr>
              <w:t>○</w:t>
            </w:r>
            <w:r w:rsidRPr="005E2C02">
              <w:t>A4</w:t>
            </w:r>
            <w:r w:rsidRPr="005E2C02">
              <w:t>判</w:t>
            </w:r>
            <w:r w:rsidRPr="005E2C02">
              <w:t>1</w:t>
            </w:r>
            <w:r w:rsidRPr="005E2C02">
              <w:t>頁</w:t>
            </w:r>
          </w:p>
        </w:tc>
      </w:tr>
      <w:tr w:rsidR="005E2C02" w:rsidRPr="005E2C02" w14:paraId="181C3A5D" w14:textId="77777777" w:rsidTr="00AA37B1">
        <w:trPr>
          <w:trHeight w:val="420"/>
        </w:trPr>
        <w:tc>
          <w:tcPr>
            <w:tcW w:w="685" w:type="dxa"/>
            <w:vAlign w:val="center"/>
          </w:tcPr>
          <w:p w14:paraId="5DE11726" w14:textId="77777777" w:rsidR="00C21783" w:rsidRPr="005E2C02" w:rsidRDefault="00036327" w:rsidP="00700F31">
            <w:pPr>
              <w:ind w:left="-24"/>
              <w:jc w:val="center"/>
            </w:pPr>
            <w:r w:rsidRPr="005E2C02">
              <w:rPr>
                <w:rFonts w:hint="eastAsia"/>
              </w:rPr>
              <w:t>６</w:t>
            </w:r>
          </w:p>
        </w:tc>
        <w:tc>
          <w:tcPr>
            <w:tcW w:w="1985" w:type="dxa"/>
            <w:vAlign w:val="center"/>
          </w:tcPr>
          <w:p w14:paraId="1F41E4B3" w14:textId="77777777" w:rsidR="00C21783" w:rsidRPr="005E2C02" w:rsidRDefault="00C21783" w:rsidP="00700F31">
            <w:pPr>
              <w:ind w:left="-24"/>
            </w:pPr>
            <w:r w:rsidRPr="005E2C02">
              <w:t>参考見積書</w:t>
            </w:r>
          </w:p>
          <w:p w14:paraId="3DEF5CFA" w14:textId="77777777" w:rsidR="00C21783" w:rsidRPr="005E2C02" w:rsidRDefault="00C21783" w:rsidP="00700F31">
            <w:pPr>
              <w:ind w:left="-24"/>
            </w:pPr>
            <w:r w:rsidRPr="005E2C02">
              <w:t>(</w:t>
            </w:r>
            <w:r w:rsidRPr="005E2C02">
              <w:t>見積明細書を含む。</w:t>
            </w:r>
            <w:r w:rsidRPr="005E2C02">
              <w:t>)</w:t>
            </w:r>
          </w:p>
        </w:tc>
        <w:tc>
          <w:tcPr>
            <w:tcW w:w="1134" w:type="dxa"/>
            <w:vAlign w:val="center"/>
          </w:tcPr>
          <w:p w14:paraId="22CEB445" w14:textId="77777777" w:rsidR="00C21783" w:rsidRPr="005E2C02" w:rsidRDefault="00C21783" w:rsidP="00700F31">
            <w:pPr>
              <w:ind w:left="-24"/>
            </w:pPr>
            <w:r w:rsidRPr="005E2C02">
              <w:t>任意様式</w:t>
            </w:r>
          </w:p>
        </w:tc>
        <w:tc>
          <w:tcPr>
            <w:tcW w:w="5244" w:type="dxa"/>
            <w:vAlign w:val="center"/>
          </w:tcPr>
          <w:p w14:paraId="6EE67F8C" w14:textId="11DC0992" w:rsidR="000E149F" w:rsidRPr="005E2C02" w:rsidRDefault="00C21783" w:rsidP="00700F31">
            <w:pPr>
              <w:ind w:left="210" w:hangingChars="100" w:hanging="210"/>
            </w:pPr>
            <w:r w:rsidRPr="005E2C02">
              <w:rPr>
                <w:rFonts w:hint="eastAsia"/>
              </w:rPr>
              <w:t>○</w:t>
            </w:r>
            <w:r w:rsidR="00E04988" w:rsidRPr="005E2C02">
              <w:t>別紙「</w:t>
            </w:r>
            <w:r w:rsidR="00E04988" w:rsidRPr="005E2C02">
              <w:rPr>
                <w:rFonts w:hint="eastAsia"/>
              </w:rPr>
              <w:t>志摩市財務</w:t>
            </w:r>
            <w:r w:rsidR="00E04988" w:rsidRPr="005E2C02">
              <w:t>会計システム更新業務仕様書」に記載した内容（仕様を満たさない場合であって具体的な代替案を提案できる場合</w:t>
            </w:r>
            <w:r w:rsidR="00F3748E" w:rsidRPr="005E2C02">
              <w:t>における当該代替案</w:t>
            </w:r>
            <w:r w:rsidR="00E04988" w:rsidRPr="005E2C02">
              <w:t>を含む。）</w:t>
            </w:r>
            <w:r w:rsidR="00F3748E" w:rsidRPr="005E2C02">
              <w:t>及び別紙「</w:t>
            </w:r>
            <w:r w:rsidR="00E04988" w:rsidRPr="005E2C02">
              <w:t>志摩市財務会計システム機能調査表</w:t>
            </w:r>
            <w:r w:rsidR="00F3748E" w:rsidRPr="005E2C02">
              <w:t>」</w:t>
            </w:r>
            <w:r w:rsidR="000E149F" w:rsidRPr="005E2C02">
              <w:t>で対応可能な機能に対する</w:t>
            </w:r>
            <w:r w:rsidRPr="005E2C02">
              <w:t>見積りの</w:t>
            </w:r>
            <w:r w:rsidR="00A04B5E" w:rsidRPr="005E2C02">
              <w:t>額を総額として</w:t>
            </w:r>
            <w:r w:rsidR="000E149F" w:rsidRPr="005E2C02">
              <w:t>記載してください。ただし、</w:t>
            </w:r>
            <w:r w:rsidR="00E923A5" w:rsidRPr="005E2C02">
              <w:t>「志摩市財務会計システム機能調査表」で対応可能な機能のうちカスタマイズのための費用が発生する機能における当該費用は、</w:t>
            </w:r>
            <w:r w:rsidR="000E149F" w:rsidRPr="005E2C02">
              <w:t>総額には</w:t>
            </w:r>
            <w:r w:rsidR="00097ECE" w:rsidRPr="005E2C02">
              <w:t>含めず、</w:t>
            </w:r>
            <w:r w:rsidR="00097ECE" w:rsidRPr="005E2C02">
              <w:rPr>
                <w:rFonts w:hint="eastAsia"/>
              </w:rPr>
              <w:t>外書きで参考見積書又は見積明細書に記載してください。</w:t>
            </w:r>
          </w:p>
          <w:p w14:paraId="1BB81ED0" w14:textId="77777777" w:rsidR="00A04B5E" w:rsidRPr="005E2C02" w:rsidRDefault="00A04B5E" w:rsidP="00700F31">
            <w:pPr>
              <w:ind w:left="210" w:hangingChars="100" w:hanging="210"/>
            </w:pPr>
            <w:r w:rsidRPr="005E2C02">
              <w:rPr>
                <w:rFonts w:hint="eastAsia"/>
              </w:rPr>
              <w:t>○上記以外の提案内容に係る費用及び</w:t>
            </w:r>
            <w:r w:rsidRPr="005E2C02">
              <w:t>別紙「志摩市財務会計システム機能調査表」</w:t>
            </w:r>
            <w:r w:rsidR="000E149F" w:rsidRPr="005E2C02">
              <w:t>以外の機能</w:t>
            </w:r>
            <w:r w:rsidRPr="005E2C02">
              <w:t>に係る</w:t>
            </w:r>
            <w:r w:rsidRPr="005E2C02">
              <w:rPr>
                <w:rFonts w:hint="eastAsia"/>
              </w:rPr>
              <w:t>カスタマイズ費用は、総額には含めず、外書きで参考見積書又は見積明細書に記載してください。</w:t>
            </w:r>
          </w:p>
          <w:p w14:paraId="0182DC45" w14:textId="77777777" w:rsidR="00A04B5E" w:rsidRPr="005E2C02" w:rsidRDefault="00A04B5E" w:rsidP="00700F31">
            <w:pPr>
              <w:ind w:left="210" w:hangingChars="100" w:hanging="210"/>
            </w:pPr>
            <w:r w:rsidRPr="005E2C02">
              <w:rPr>
                <w:rFonts w:hint="eastAsia"/>
              </w:rPr>
              <w:t>○見積</w:t>
            </w:r>
            <w:r w:rsidRPr="005E2C02">
              <w:t>内訳は可能な限り詳細に記載してください。</w:t>
            </w:r>
          </w:p>
          <w:p w14:paraId="1448FA37" w14:textId="77777777" w:rsidR="00A04B5E" w:rsidRPr="005E2C02" w:rsidRDefault="00C21783" w:rsidP="00700F31">
            <w:pPr>
              <w:ind w:left="210" w:hangingChars="100" w:hanging="210"/>
            </w:pPr>
            <w:r w:rsidRPr="005E2C02">
              <w:rPr>
                <w:rFonts w:hint="eastAsia"/>
              </w:rPr>
              <w:t>○システム</w:t>
            </w:r>
            <w:r w:rsidRPr="005E2C02">
              <w:t>導入</w:t>
            </w:r>
            <w:r w:rsidRPr="005E2C02">
              <w:rPr>
                <w:rFonts w:hint="eastAsia"/>
              </w:rPr>
              <w:t>に関する費用と、運用保守に関する</w:t>
            </w:r>
            <w:r w:rsidRPr="005E2C02">
              <w:t>費用</w:t>
            </w:r>
            <w:r w:rsidRPr="005E2C02">
              <w:rPr>
                <w:rFonts w:hint="eastAsia"/>
              </w:rPr>
              <w:t>に分けて記載してください。</w:t>
            </w:r>
          </w:p>
          <w:p w14:paraId="4EB3DDD5" w14:textId="77777777" w:rsidR="00C21783" w:rsidRPr="005E2C02" w:rsidRDefault="00A04B5E" w:rsidP="00700F31">
            <w:pPr>
              <w:ind w:left="210" w:hangingChars="100" w:hanging="210"/>
            </w:pPr>
            <w:r w:rsidRPr="005E2C02">
              <w:rPr>
                <w:rFonts w:hint="eastAsia"/>
              </w:rPr>
              <w:t>○</w:t>
            </w:r>
            <w:r w:rsidR="001A7B02" w:rsidRPr="005E2C02">
              <w:rPr>
                <w:rFonts w:hint="eastAsia"/>
              </w:rPr>
              <w:t>各年度における費用の総額が分かるように記載してください。</w:t>
            </w:r>
          </w:p>
          <w:p w14:paraId="65520F27" w14:textId="77777777" w:rsidR="00736446" w:rsidRPr="005E2C02" w:rsidRDefault="00C21783" w:rsidP="00A04B5E">
            <w:pPr>
              <w:ind w:left="210" w:hangingChars="100" w:hanging="210"/>
            </w:pPr>
            <w:r w:rsidRPr="005E2C02">
              <w:rPr>
                <w:rFonts w:hint="eastAsia"/>
              </w:rPr>
              <w:t>○</w:t>
            </w:r>
            <w:r w:rsidRPr="005E2C02">
              <w:t>正本</w:t>
            </w:r>
            <w:r w:rsidRPr="005E2C02">
              <w:t>1</w:t>
            </w:r>
            <w:r w:rsidRPr="005E2C02">
              <w:t>部として、商号又は名称及び代表者氏名を記入し、並びに社印を押印したものを提出してくださ</w:t>
            </w:r>
            <w:r w:rsidRPr="005E2C02">
              <w:lastRenderedPageBreak/>
              <w:t>い。</w:t>
            </w:r>
          </w:p>
        </w:tc>
      </w:tr>
    </w:tbl>
    <w:p w14:paraId="0DF7CA8B" w14:textId="77777777" w:rsidR="00A17DFA" w:rsidRPr="005E2C02" w:rsidRDefault="00A17DFA" w:rsidP="00A17DFA">
      <w:pPr>
        <w:ind w:firstLineChars="100" w:firstLine="210"/>
      </w:pPr>
      <w:r w:rsidRPr="005E2C02">
        <w:lastRenderedPageBreak/>
        <w:t>(2)</w:t>
      </w:r>
      <w:r w:rsidRPr="005E2C02">
        <w:t xml:space="preserve">　提出に係る注意事項</w:t>
      </w:r>
    </w:p>
    <w:p w14:paraId="7621F848" w14:textId="77777777" w:rsidR="00A17DFA" w:rsidRPr="005E2C02" w:rsidRDefault="00A17DFA" w:rsidP="00A17DFA">
      <w:pPr>
        <w:ind w:firstLineChars="100" w:firstLine="210"/>
      </w:pPr>
      <w:r w:rsidRPr="005E2C02">
        <w:t xml:space="preserve">　</w:t>
      </w:r>
      <w:r w:rsidRPr="005E2C02">
        <w:rPr>
          <w:rFonts w:ascii="ＭＳ 明朝" w:hAnsi="ＭＳ 明朝" w:cs="ＭＳ 明朝" w:hint="eastAsia"/>
        </w:rPr>
        <w:t>①</w:t>
      </w:r>
      <w:r w:rsidRPr="005E2C02">
        <w:t>「参加申込書</w:t>
      </w:r>
      <w:r w:rsidRPr="005E2C02">
        <w:t>(</w:t>
      </w:r>
      <w:r w:rsidRPr="005E2C02">
        <w:t>様式第</w:t>
      </w:r>
      <w:r w:rsidRPr="005E2C02">
        <w:t>1</w:t>
      </w:r>
      <w:r w:rsidRPr="005E2C02">
        <w:t>号</w:t>
      </w:r>
      <w:r w:rsidRPr="005E2C02">
        <w:t>)</w:t>
      </w:r>
      <w:r w:rsidRPr="005E2C02">
        <w:t>」、「</w:t>
      </w:r>
      <w:r w:rsidRPr="005E2C02">
        <w:t>(1)</w:t>
      </w:r>
      <w:r w:rsidRPr="005E2C02">
        <w:t xml:space="preserve">　提出書類一覧表」の順番にまとめてください。</w:t>
      </w:r>
    </w:p>
    <w:p w14:paraId="103ECE6E" w14:textId="77777777" w:rsidR="00A17DFA" w:rsidRPr="005E2C02" w:rsidRDefault="00A17DFA" w:rsidP="00C21783">
      <w:pPr>
        <w:ind w:leftChars="200" w:left="630" w:hangingChars="100" w:hanging="210"/>
      </w:pPr>
      <w:r w:rsidRPr="005E2C02">
        <w:rPr>
          <w:rFonts w:ascii="ＭＳ 明朝" w:hAnsi="ＭＳ 明朝" w:cs="ＭＳ 明朝" w:hint="eastAsia"/>
        </w:rPr>
        <w:t>②</w:t>
      </w:r>
      <w:r w:rsidRPr="005E2C02">
        <w:t>様式ごとに両面印刷とし、頁数をページの下中央に記載してください。</w:t>
      </w:r>
    </w:p>
    <w:p w14:paraId="54821792" w14:textId="39C706A8" w:rsidR="00A17DFA" w:rsidRPr="005E2C02" w:rsidRDefault="00A17DFA" w:rsidP="00AA37B1">
      <w:pPr>
        <w:ind w:leftChars="100" w:left="630" w:hangingChars="200" w:hanging="420"/>
      </w:pPr>
      <w:r w:rsidRPr="005E2C02">
        <w:t xml:space="preserve">　</w:t>
      </w:r>
      <w:r w:rsidRPr="005E2C02">
        <w:rPr>
          <w:rFonts w:ascii="ＭＳ 明朝" w:hAnsi="ＭＳ 明朝" w:cs="ＭＳ 明朝" w:hint="eastAsia"/>
        </w:rPr>
        <w:t>③</w:t>
      </w:r>
      <w:r w:rsidRPr="005E2C02">
        <w:t>2</w:t>
      </w:r>
      <w:r w:rsidRPr="005E2C02">
        <w:t>穴綴じとし、紐綴じ等簡易な綴じ方</w:t>
      </w:r>
      <w:r w:rsidR="00AA37B1" w:rsidRPr="005E2C02">
        <w:t>（</w:t>
      </w:r>
      <w:r w:rsidR="00AA37B1" w:rsidRPr="005E2C02">
        <w:t>1</w:t>
      </w:r>
      <w:r w:rsidR="00AA37B1" w:rsidRPr="005E2C02">
        <w:t>冊のバインダーに全て綴じる等の方法も可とします）</w:t>
      </w:r>
      <w:r w:rsidRPr="005E2C02">
        <w:t>としてください。</w:t>
      </w:r>
    </w:p>
    <w:p w14:paraId="1DCF0C11" w14:textId="77777777" w:rsidR="00A17DFA" w:rsidRPr="005E2C02" w:rsidRDefault="00A17DFA" w:rsidP="00A17DFA">
      <w:pPr>
        <w:ind w:firstLineChars="100" w:firstLine="210"/>
      </w:pPr>
      <w:r w:rsidRPr="005E2C02">
        <w:t xml:space="preserve">　</w:t>
      </w:r>
      <w:r w:rsidRPr="005E2C02">
        <w:rPr>
          <w:rFonts w:ascii="ＭＳ 明朝" w:hAnsi="ＭＳ 明朝" w:cs="ＭＳ 明朝" w:hint="eastAsia"/>
        </w:rPr>
        <w:t>④</w:t>
      </w:r>
      <w:r w:rsidRPr="005E2C02">
        <w:t>専門知識を有しない者でも理解できるよう、わかりやすい表現に努めてください。</w:t>
      </w:r>
    </w:p>
    <w:p w14:paraId="2B0E9B5A" w14:textId="77777777" w:rsidR="00A17DFA" w:rsidRPr="005E2C02" w:rsidRDefault="00A17DFA" w:rsidP="00A17DFA">
      <w:pPr>
        <w:ind w:leftChars="100" w:left="630" w:hangingChars="200" w:hanging="420"/>
        <w:rPr>
          <w:u w:val="single"/>
        </w:rPr>
      </w:pPr>
      <w:r w:rsidRPr="005E2C02">
        <w:t xml:space="preserve">　</w:t>
      </w:r>
      <w:r w:rsidRPr="005E2C02">
        <w:rPr>
          <w:rFonts w:ascii="ＭＳ 明朝" w:hAnsi="ＭＳ 明朝" w:cs="ＭＳ 明朝" w:hint="eastAsia"/>
        </w:rPr>
        <w:t>⑤</w:t>
      </w:r>
      <w:r w:rsidRPr="005E2C02">
        <w:t>正本</w:t>
      </w:r>
      <w:r w:rsidRPr="005E2C02">
        <w:t>1</w:t>
      </w:r>
      <w:r w:rsidRPr="005E2C02">
        <w:t>部</w:t>
      </w:r>
      <w:r w:rsidRPr="005E2C02">
        <w:t>(</w:t>
      </w:r>
      <w:r w:rsidRPr="005E2C02">
        <w:t>参考見積書を含む。</w:t>
      </w:r>
      <w:r w:rsidRPr="005E2C02">
        <w:t>)</w:t>
      </w:r>
      <w:r w:rsidRPr="005E2C02">
        <w:t>は、商号又は名称及び代表者氏名を記入し、並びに社印を押印したものとし、</w:t>
      </w:r>
      <w:r w:rsidRPr="005E2C02">
        <w:rPr>
          <w:u w:val="single"/>
        </w:rPr>
        <w:t>副本</w:t>
      </w:r>
      <w:r w:rsidR="00461C3F" w:rsidRPr="005E2C02">
        <w:rPr>
          <w:rFonts w:hint="eastAsia"/>
          <w:u w:val="single"/>
        </w:rPr>
        <w:t>6</w:t>
      </w:r>
      <w:r w:rsidRPr="005E2C02">
        <w:rPr>
          <w:u w:val="single"/>
        </w:rPr>
        <w:t>部は、正本の写しで商号又は名称及び代表者氏名の記入及び社印を押印していないものを提出</w:t>
      </w:r>
      <w:r w:rsidR="00461C3F" w:rsidRPr="005E2C02">
        <w:rPr>
          <w:rFonts w:hint="eastAsia"/>
          <w:u w:val="single"/>
        </w:rPr>
        <w:t>してください</w:t>
      </w:r>
      <w:r w:rsidRPr="005E2C02">
        <w:rPr>
          <w:u w:val="single"/>
        </w:rPr>
        <w:t>。</w:t>
      </w:r>
    </w:p>
    <w:p w14:paraId="6A6AA7DB" w14:textId="77777777" w:rsidR="00A17DFA" w:rsidRPr="005E2C02" w:rsidRDefault="00A17DFA" w:rsidP="00913E3A">
      <w:pPr>
        <w:ind w:leftChars="200" w:left="630" w:hangingChars="100" w:hanging="210"/>
        <w:rPr>
          <w:u w:val="single"/>
        </w:rPr>
      </w:pPr>
      <w:r w:rsidRPr="005E2C02">
        <w:t xml:space="preserve">　</w:t>
      </w:r>
      <w:r w:rsidRPr="005E2C02">
        <w:rPr>
          <w:rFonts w:ascii="ＭＳ 明朝" w:hAnsi="ＭＳ 明朝" w:cs="ＭＳ 明朝" w:hint="eastAsia"/>
          <w:u w:val="single"/>
        </w:rPr>
        <w:t>※</w:t>
      </w:r>
      <w:r w:rsidRPr="005E2C02">
        <w:rPr>
          <w:u w:val="single"/>
        </w:rPr>
        <w:t>副本は、作成した会社等が推定できるような記述、ロゴ等の挿入を行わないこと。</w:t>
      </w:r>
    </w:p>
    <w:p w14:paraId="18B6666F" w14:textId="77777777" w:rsidR="00A17DFA" w:rsidRPr="005E2C02" w:rsidRDefault="00736446" w:rsidP="00A17DFA">
      <w:pPr>
        <w:ind w:firstLineChars="200" w:firstLine="420"/>
      </w:pPr>
      <w:r w:rsidRPr="005E2C02">
        <w:rPr>
          <w:rFonts w:ascii="ＭＳ 明朝" w:hAnsi="ＭＳ 明朝" w:cs="ＭＳ 明朝" w:hint="eastAsia"/>
        </w:rPr>
        <w:t>⑥</w:t>
      </w:r>
      <w:r w:rsidR="00A17DFA" w:rsidRPr="005E2C02">
        <w:t>提案書は、</w:t>
      </w:r>
      <w:r w:rsidR="00A17DFA" w:rsidRPr="005E2C02">
        <w:t>1</w:t>
      </w:r>
      <w:r w:rsidR="00A17DFA" w:rsidRPr="005E2C02">
        <w:t>者</w:t>
      </w:r>
      <w:r w:rsidR="00A17DFA" w:rsidRPr="005E2C02">
        <w:t>1</w:t>
      </w:r>
      <w:r w:rsidR="00A17DFA" w:rsidRPr="005E2C02">
        <w:t>提案とします。</w:t>
      </w:r>
    </w:p>
    <w:p w14:paraId="28847D0D" w14:textId="77777777" w:rsidR="001640EA" w:rsidRPr="005E2C02" w:rsidRDefault="001640EA" w:rsidP="001640EA">
      <w:pPr>
        <w:ind w:leftChars="200" w:left="630" w:hangingChars="100" w:hanging="210"/>
      </w:pPr>
      <w:r w:rsidRPr="005E2C02">
        <w:rPr>
          <w:rFonts w:hint="eastAsia"/>
        </w:rPr>
        <w:t>⑦提案書</w:t>
      </w:r>
      <w:r w:rsidRPr="005E2C02">
        <w:rPr>
          <w:rFonts w:hint="eastAsia"/>
        </w:rPr>
        <w:t>(PDF</w:t>
      </w:r>
      <w:r w:rsidRPr="005E2C02">
        <w:rPr>
          <w:rFonts w:hint="eastAsia"/>
        </w:rPr>
        <w:t>形式</w:t>
      </w:r>
      <w:r w:rsidRPr="005E2C02">
        <w:rPr>
          <w:rFonts w:hint="eastAsia"/>
        </w:rPr>
        <w:t>)</w:t>
      </w:r>
      <w:r w:rsidRPr="005E2C02">
        <w:rPr>
          <w:rFonts w:hint="eastAsia"/>
        </w:rPr>
        <w:t>及びシステム機能調査表</w:t>
      </w:r>
      <w:r w:rsidRPr="005E2C02">
        <w:rPr>
          <w:rFonts w:hint="eastAsia"/>
        </w:rPr>
        <w:t>(</w:t>
      </w:r>
      <w:r w:rsidRPr="005E2C02">
        <w:t>Excel</w:t>
      </w:r>
      <w:r w:rsidRPr="005E2C02">
        <w:rPr>
          <w:rFonts w:hint="eastAsia"/>
        </w:rPr>
        <w:t>形式</w:t>
      </w:r>
      <w:r w:rsidRPr="005E2C02">
        <w:rPr>
          <w:rFonts w:hint="eastAsia"/>
        </w:rPr>
        <w:t>)</w:t>
      </w:r>
      <w:r w:rsidR="00810A51" w:rsidRPr="005E2C02">
        <w:rPr>
          <w:rFonts w:hint="eastAsia"/>
        </w:rPr>
        <w:t>を</w:t>
      </w:r>
      <w:r w:rsidRPr="005E2C02">
        <w:rPr>
          <w:rFonts w:hint="eastAsia"/>
        </w:rPr>
        <w:t>格納した電子媒体</w:t>
      </w:r>
      <w:r w:rsidRPr="005E2C02">
        <w:rPr>
          <w:rFonts w:hint="eastAsia"/>
        </w:rPr>
        <w:t>(CD-R)</w:t>
      </w:r>
      <w:r w:rsidRPr="005E2C02">
        <w:rPr>
          <w:rFonts w:hint="eastAsia"/>
        </w:rPr>
        <w:t>を</w:t>
      </w:r>
      <w:r w:rsidRPr="005E2C02">
        <w:rPr>
          <w:rFonts w:hint="eastAsia"/>
        </w:rPr>
        <w:t>1</w:t>
      </w:r>
      <w:r w:rsidRPr="005E2C02">
        <w:rPr>
          <w:rFonts w:hint="eastAsia"/>
        </w:rPr>
        <w:t>部提出してください。</w:t>
      </w:r>
    </w:p>
    <w:p w14:paraId="7DBE358F" w14:textId="77777777" w:rsidR="00A17DFA" w:rsidRPr="005E2C02" w:rsidRDefault="00A17DFA" w:rsidP="00A17DFA">
      <w:pPr>
        <w:ind w:leftChars="100" w:left="630" w:hangingChars="200" w:hanging="420"/>
      </w:pPr>
      <w:r w:rsidRPr="005E2C02">
        <w:t>(3)</w:t>
      </w:r>
      <w:r w:rsidRPr="005E2C02">
        <w:t xml:space="preserve">　受付期間</w:t>
      </w:r>
    </w:p>
    <w:p w14:paraId="0519A6FD" w14:textId="77777777" w:rsidR="00A17DFA" w:rsidRPr="005E2C02" w:rsidRDefault="00A17DFA" w:rsidP="00A17DFA">
      <w:pPr>
        <w:ind w:leftChars="100" w:left="210" w:firstLineChars="100" w:firstLine="210"/>
      </w:pPr>
      <w:r w:rsidRPr="005E2C02">
        <w:t>公告</w:t>
      </w:r>
      <w:r w:rsidR="00A70AEF" w:rsidRPr="005E2C02">
        <w:t>の</w:t>
      </w:r>
      <w:r w:rsidRPr="005E2C02">
        <w:t>日から</w:t>
      </w:r>
      <w:r w:rsidR="00EC7104" w:rsidRPr="005E2C02">
        <w:t>令和</w:t>
      </w:r>
      <w:r w:rsidR="00EC7104" w:rsidRPr="005E2C02">
        <w:t>4</w:t>
      </w:r>
      <w:r w:rsidRPr="005E2C02">
        <w:t>年</w:t>
      </w:r>
      <w:r w:rsidR="00EC7104" w:rsidRPr="005E2C02">
        <w:rPr>
          <w:rFonts w:hint="eastAsia"/>
        </w:rPr>
        <w:t>2</w:t>
      </w:r>
      <w:r w:rsidRPr="005E2C02">
        <w:t>月</w:t>
      </w:r>
      <w:r w:rsidR="00EC7104" w:rsidRPr="005E2C02">
        <w:rPr>
          <w:rFonts w:hint="eastAsia"/>
        </w:rPr>
        <w:t>2</w:t>
      </w:r>
      <w:r w:rsidR="001A2268" w:rsidRPr="005E2C02">
        <w:rPr>
          <w:rFonts w:hint="eastAsia"/>
        </w:rPr>
        <w:t>2</w:t>
      </w:r>
      <w:r w:rsidRPr="005E2C02">
        <w:t>日</w:t>
      </w:r>
      <w:r w:rsidRPr="005E2C02">
        <w:rPr>
          <w:rFonts w:hint="eastAsia"/>
        </w:rPr>
        <w:t>(</w:t>
      </w:r>
      <w:r w:rsidR="001A2268" w:rsidRPr="005E2C02">
        <w:rPr>
          <w:rFonts w:hint="eastAsia"/>
        </w:rPr>
        <w:t>火</w:t>
      </w:r>
      <w:r w:rsidRPr="005E2C02">
        <w:rPr>
          <w:rFonts w:hint="eastAsia"/>
        </w:rPr>
        <w:t>)</w:t>
      </w:r>
      <w:r w:rsidRPr="005E2C02">
        <w:t>の午前</w:t>
      </w:r>
      <w:r w:rsidRPr="005E2C02">
        <w:t>8</w:t>
      </w:r>
      <w:r w:rsidRPr="005E2C02">
        <w:t>時</w:t>
      </w:r>
      <w:r w:rsidRPr="005E2C02">
        <w:t>30</w:t>
      </w:r>
      <w:r w:rsidRPr="005E2C02">
        <w:t>分から午後</w:t>
      </w:r>
      <w:r w:rsidRPr="005E2C02">
        <w:t>5</w:t>
      </w:r>
      <w:r w:rsidRPr="005E2C02">
        <w:t>時まで</w:t>
      </w:r>
      <w:r w:rsidRPr="005E2C02">
        <w:t>(</w:t>
      </w:r>
      <w:r w:rsidRPr="005E2C02">
        <w:t>必着</w:t>
      </w:r>
      <w:r w:rsidRPr="005E2C02">
        <w:t>)</w:t>
      </w:r>
      <w:r w:rsidRPr="005E2C02">
        <w:t>とします。ただし、持参の場合は、正午から午後</w:t>
      </w:r>
      <w:r w:rsidRPr="005E2C02">
        <w:t>1</w:t>
      </w:r>
      <w:r w:rsidRPr="005E2C02">
        <w:t>時までの間及び志摩市の休日を定める条例</w:t>
      </w:r>
      <w:r w:rsidRPr="005E2C02">
        <w:t>(</w:t>
      </w:r>
      <w:r w:rsidRPr="005E2C02">
        <w:t>平成</w:t>
      </w:r>
      <w:r w:rsidRPr="005E2C02">
        <w:t>16</w:t>
      </w:r>
      <w:r w:rsidRPr="005E2C02">
        <w:t>年志摩市条例第</w:t>
      </w:r>
      <w:r w:rsidRPr="005E2C02">
        <w:t>2</w:t>
      </w:r>
      <w:r w:rsidRPr="005E2C02">
        <w:t>号</w:t>
      </w:r>
      <w:r w:rsidRPr="005E2C02">
        <w:t>)</w:t>
      </w:r>
      <w:r w:rsidRPr="005E2C02">
        <w:t>第</w:t>
      </w:r>
      <w:r w:rsidRPr="005E2C02">
        <w:t>1</w:t>
      </w:r>
      <w:r w:rsidRPr="005E2C02">
        <w:t>条第</w:t>
      </w:r>
      <w:r w:rsidRPr="005E2C02">
        <w:t>1</w:t>
      </w:r>
      <w:r w:rsidRPr="005E2C02">
        <w:t>項各号に定める休日</w:t>
      </w:r>
      <w:r w:rsidRPr="005E2C02">
        <w:t>(</w:t>
      </w:r>
      <w:r w:rsidRPr="005E2C02">
        <w:t>以下「市の休日」という。</w:t>
      </w:r>
      <w:r w:rsidRPr="005E2C02">
        <w:t>)</w:t>
      </w:r>
      <w:r w:rsidRPr="005E2C02">
        <w:t>を除きます。</w:t>
      </w:r>
    </w:p>
    <w:p w14:paraId="4427EB16" w14:textId="77777777" w:rsidR="00A17DFA" w:rsidRPr="005E2C02" w:rsidRDefault="00A17DFA" w:rsidP="00A17DFA">
      <w:pPr>
        <w:ind w:firstLineChars="200" w:firstLine="420"/>
      </w:pPr>
      <w:r w:rsidRPr="005E2C02">
        <w:t>郵送により提出する場合においても、受付期間内に必着とします。</w:t>
      </w:r>
    </w:p>
    <w:p w14:paraId="4A728727" w14:textId="77777777" w:rsidR="004D73F8" w:rsidRPr="005E2C02" w:rsidRDefault="004D73F8" w:rsidP="002D1465"/>
    <w:p w14:paraId="26B7CD0B" w14:textId="77777777" w:rsidR="00B767BC" w:rsidRPr="005E2C02" w:rsidRDefault="00461C3F" w:rsidP="00B767BC">
      <w:r w:rsidRPr="005E2C02">
        <w:rPr>
          <w:rFonts w:hint="eastAsia"/>
        </w:rPr>
        <w:t>７</w:t>
      </w:r>
      <w:r w:rsidR="00B767BC" w:rsidRPr="005E2C02">
        <w:t>．質問及び回答</w:t>
      </w:r>
    </w:p>
    <w:p w14:paraId="7441EBB8" w14:textId="0255B72B" w:rsidR="00B767BC" w:rsidRPr="005E2C02" w:rsidRDefault="00B767BC" w:rsidP="00B767BC">
      <w:pPr>
        <w:ind w:firstLineChars="100" w:firstLine="210"/>
      </w:pPr>
      <w:r w:rsidRPr="005E2C02">
        <w:t>質問がある場合は、電子メールにより提出してください。電話又はファクシミリによる質問は受け付けません。質問受付期間・時間は、</w:t>
      </w:r>
      <w:r w:rsidR="00367BBC" w:rsidRPr="005E2C02">
        <w:t>公告</w:t>
      </w:r>
      <w:r w:rsidR="00EC7104" w:rsidRPr="005E2C02">
        <w:t>の</w:t>
      </w:r>
      <w:r w:rsidR="00367BBC" w:rsidRPr="005E2C02">
        <w:t>日</w:t>
      </w:r>
      <w:r w:rsidRPr="005E2C02">
        <w:t>から</w:t>
      </w:r>
      <w:r w:rsidR="00EC7104" w:rsidRPr="005E2C02">
        <w:t>令和</w:t>
      </w:r>
      <w:r w:rsidR="00EC7104" w:rsidRPr="005E2C02">
        <w:t>4</w:t>
      </w:r>
      <w:r w:rsidRPr="005E2C02">
        <w:t>年</w:t>
      </w:r>
      <w:r w:rsidR="00EC7104" w:rsidRPr="005E2C02">
        <w:rPr>
          <w:rFonts w:hint="eastAsia"/>
        </w:rPr>
        <w:t>2</w:t>
      </w:r>
      <w:r w:rsidRPr="005E2C02">
        <w:t>月</w:t>
      </w:r>
      <w:r w:rsidR="00AA37B1" w:rsidRPr="005E2C02">
        <w:rPr>
          <w:rFonts w:hint="eastAsia"/>
        </w:rPr>
        <w:t>9</w:t>
      </w:r>
      <w:r w:rsidRPr="005E2C02">
        <w:t>日</w:t>
      </w:r>
      <w:r w:rsidR="001C1FE4" w:rsidRPr="005E2C02">
        <w:rPr>
          <w:rFonts w:hint="eastAsia"/>
        </w:rPr>
        <w:t>(</w:t>
      </w:r>
      <w:r w:rsidR="00AA37B1" w:rsidRPr="005E2C02">
        <w:rPr>
          <w:rFonts w:hint="eastAsia"/>
        </w:rPr>
        <w:t>水</w:t>
      </w:r>
      <w:r w:rsidR="001C1FE4" w:rsidRPr="005E2C02">
        <w:rPr>
          <w:rFonts w:hint="eastAsia"/>
        </w:rPr>
        <w:t>)</w:t>
      </w:r>
      <w:r w:rsidRPr="005E2C02">
        <w:t>の午前</w:t>
      </w:r>
      <w:r w:rsidRPr="005E2C02">
        <w:t>8</w:t>
      </w:r>
      <w:r w:rsidRPr="005E2C02">
        <w:t>時</w:t>
      </w:r>
      <w:r w:rsidRPr="005E2C02">
        <w:t>30</w:t>
      </w:r>
      <w:r w:rsidRPr="005E2C02">
        <w:t>分から午後</w:t>
      </w:r>
      <w:r w:rsidRPr="005E2C02">
        <w:t>5</w:t>
      </w:r>
      <w:r w:rsidRPr="005E2C02">
        <w:t>時までです。様式は特に指定しませんが、電子メールの件名を「</w:t>
      </w:r>
      <w:r w:rsidR="00D0716A" w:rsidRPr="005E2C02">
        <w:rPr>
          <w:rFonts w:hint="eastAsia"/>
        </w:rPr>
        <w:t>志摩市</w:t>
      </w:r>
      <w:r w:rsidRPr="005E2C02">
        <w:t>財務会計システム更新業務に関する質問について</w:t>
      </w:r>
      <w:r w:rsidRPr="005E2C02">
        <w:t>(</w:t>
      </w:r>
      <w:r w:rsidRPr="005E2C02">
        <w:t>業者名</w:t>
      </w:r>
      <w:r w:rsidRPr="005E2C02">
        <w:t>)</w:t>
      </w:r>
      <w:r w:rsidRPr="005E2C02">
        <w:t>」とし、ファイルは添付せずに本文中に、質問内容を簡潔に記載し、「</w:t>
      </w:r>
      <w:r w:rsidRPr="005E2C02">
        <w:t>zaiseikeiei@city.shima.lg.jp</w:t>
      </w:r>
      <w:r w:rsidRPr="005E2C02">
        <w:t>」に送信してください。送信後は、質問受付期間・時間内</w:t>
      </w:r>
      <w:r w:rsidRPr="005E2C02">
        <w:t>(</w:t>
      </w:r>
      <w:r w:rsidRPr="005E2C02">
        <w:t>ただし、正午から午後</w:t>
      </w:r>
      <w:r w:rsidRPr="005E2C02">
        <w:t>1</w:t>
      </w:r>
      <w:r w:rsidRPr="005E2C02">
        <w:t>時までの間及び市の休日は除きます。</w:t>
      </w:r>
      <w:r w:rsidRPr="005E2C02">
        <w:t>)</w:t>
      </w:r>
      <w:r w:rsidRPr="005E2C02">
        <w:t>に電話により財政経営課に受信確認をしてください。</w:t>
      </w:r>
    </w:p>
    <w:p w14:paraId="1FFCF20C" w14:textId="77777777" w:rsidR="00B767BC" w:rsidRPr="005E2C02" w:rsidRDefault="00B767BC" w:rsidP="00B767BC">
      <w:pPr>
        <w:ind w:firstLineChars="100" w:firstLine="210"/>
      </w:pPr>
      <w:r w:rsidRPr="005E2C02">
        <w:t>回答は、</w:t>
      </w:r>
      <w:r w:rsidR="00EC7104" w:rsidRPr="005E2C02">
        <w:t>令和</w:t>
      </w:r>
      <w:r w:rsidR="00EC7104" w:rsidRPr="005E2C02">
        <w:t>4</w:t>
      </w:r>
      <w:r w:rsidRPr="005E2C02">
        <w:t>年</w:t>
      </w:r>
      <w:r w:rsidR="00EC7104" w:rsidRPr="005E2C02">
        <w:rPr>
          <w:rFonts w:hint="eastAsia"/>
        </w:rPr>
        <w:t>2</w:t>
      </w:r>
      <w:r w:rsidRPr="005E2C02">
        <w:t>月</w:t>
      </w:r>
      <w:r w:rsidR="00EC7104" w:rsidRPr="005E2C02">
        <w:rPr>
          <w:rFonts w:hint="eastAsia"/>
        </w:rPr>
        <w:t>1</w:t>
      </w:r>
      <w:r w:rsidR="001A2268" w:rsidRPr="005E2C02">
        <w:rPr>
          <w:rFonts w:hint="eastAsia"/>
        </w:rPr>
        <w:t>6</w:t>
      </w:r>
      <w:r w:rsidRPr="005E2C02">
        <w:t>日</w:t>
      </w:r>
      <w:r w:rsidR="001C1FE4" w:rsidRPr="005E2C02">
        <w:rPr>
          <w:rFonts w:hint="eastAsia"/>
        </w:rPr>
        <w:t>(</w:t>
      </w:r>
      <w:r w:rsidR="001A2268" w:rsidRPr="005E2C02">
        <w:rPr>
          <w:rFonts w:hint="eastAsia"/>
        </w:rPr>
        <w:t>水</w:t>
      </w:r>
      <w:r w:rsidR="001C1FE4" w:rsidRPr="005E2C02">
        <w:rPr>
          <w:rFonts w:hint="eastAsia"/>
        </w:rPr>
        <w:t>)</w:t>
      </w:r>
      <w:r w:rsidRPr="005E2C02">
        <w:t>午後</w:t>
      </w:r>
      <w:r w:rsidRPr="005E2C02">
        <w:t>5</w:t>
      </w:r>
      <w:r w:rsidRPr="005E2C02">
        <w:t>時までに志摩市ホームページ上で行います。</w:t>
      </w:r>
    </w:p>
    <w:p w14:paraId="45DE881B" w14:textId="77777777" w:rsidR="00984CEB" w:rsidRPr="005E2C02" w:rsidRDefault="00984CEB" w:rsidP="00984CEB"/>
    <w:p w14:paraId="0518542C" w14:textId="77777777" w:rsidR="00F32A57" w:rsidRPr="005E2C02" w:rsidRDefault="00461C3F" w:rsidP="0092634A">
      <w:r w:rsidRPr="005E2C02">
        <w:rPr>
          <w:rFonts w:hint="eastAsia"/>
        </w:rPr>
        <w:t>８</w:t>
      </w:r>
      <w:r w:rsidR="00984CEB" w:rsidRPr="005E2C02">
        <w:t>．審査方法及び審査内容</w:t>
      </w:r>
    </w:p>
    <w:p w14:paraId="1161BFBA" w14:textId="77777777" w:rsidR="00484331" w:rsidRPr="005E2C02" w:rsidRDefault="007352AA" w:rsidP="00115D5E">
      <w:pPr>
        <w:ind w:firstLineChars="100" w:firstLine="210"/>
      </w:pPr>
      <w:r w:rsidRPr="005E2C02">
        <w:t>別紙「</w:t>
      </w:r>
      <w:r w:rsidR="0028087B" w:rsidRPr="005E2C02">
        <w:rPr>
          <w:rFonts w:hint="eastAsia"/>
        </w:rPr>
        <w:t>志摩市</w:t>
      </w:r>
      <w:r w:rsidR="00115D5E" w:rsidRPr="005E2C02">
        <w:t>財務会計システム更新</w:t>
      </w:r>
      <w:r w:rsidRPr="005E2C02">
        <w:t>業務プロポーザル方式審査要項」</w:t>
      </w:r>
      <w:r w:rsidR="006029D8" w:rsidRPr="005E2C02">
        <w:rPr>
          <w:rFonts w:hint="eastAsia"/>
        </w:rPr>
        <w:t>（以下「審査要項」という。）</w:t>
      </w:r>
      <w:r w:rsidR="00115D5E" w:rsidRPr="005E2C02">
        <w:t>によります。</w:t>
      </w:r>
    </w:p>
    <w:p w14:paraId="6E050EB2" w14:textId="77777777" w:rsidR="007352AA" w:rsidRPr="005E2C02" w:rsidRDefault="007352AA" w:rsidP="0092634A"/>
    <w:p w14:paraId="5311B17B" w14:textId="77777777" w:rsidR="00657EE5" w:rsidRPr="005E2C02" w:rsidRDefault="00461C3F" w:rsidP="00657EE5">
      <w:r w:rsidRPr="005E2C02">
        <w:rPr>
          <w:rFonts w:hint="eastAsia"/>
        </w:rPr>
        <w:t>９</w:t>
      </w:r>
      <w:r w:rsidR="0041023E" w:rsidRPr="005E2C02">
        <w:t>．契約手続</w:t>
      </w:r>
      <w:r w:rsidR="00C43B9F" w:rsidRPr="005E2C02">
        <w:t>等</w:t>
      </w:r>
    </w:p>
    <w:p w14:paraId="68D2AE66" w14:textId="77777777" w:rsidR="00C43B9F" w:rsidRPr="005E2C02" w:rsidRDefault="0063355D" w:rsidP="0063355D">
      <w:pPr>
        <w:ind w:firstLineChars="100" w:firstLine="210"/>
      </w:pPr>
      <w:r w:rsidRPr="005E2C02">
        <w:t>(1)</w:t>
      </w:r>
      <w:r w:rsidRPr="005E2C02">
        <w:t xml:space="preserve">　</w:t>
      </w:r>
      <w:r w:rsidR="00C43B9F" w:rsidRPr="005E2C02">
        <w:t>契約交渉相手方等の決定</w:t>
      </w:r>
    </w:p>
    <w:p w14:paraId="75795C6A" w14:textId="77777777" w:rsidR="001A0BD3" w:rsidRPr="005E2C02" w:rsidRDefault="006029D8" w:rsidP="00461C3F">
      <w:pPr>
        <w:ind w:leftChars="100" w:left="210" w:firstLineChars="100" w:firstLine="210"/>
      </w:pPr>
      <w:r w:rsidRPr="005E2C02">
        <w:rPr>
          <w:rFonts w:hint="eastAsia"/>
        </w:rPr>
        <w:t>審査要項に規定する第</w:t>
      </w:r>
      <w:r w:rsidRPr="005E2C02">
        <w:rPr>
          <w:rFonts w:hint="eastAsia"/>
        </w:rPr>
        <w:t>1</w:t>
      </w:r>
      <w:r w:rsidRPr="005E2C02">
        <w:rPr>
          <w:rFonts w:hint="eastAsia"/>
        </w:rPr>
        <w:t>次審査及び</w:t>
      </w:r>
      <w:r w:rsidR="00903A66" w:rsidRPr="005E2C02">
        <w:rPr>
          <w:rFonts w:hint="eastAsia"/>
        </w:rPr>
        <w:t>第</w:t>
      </w:r>
      <w:r w:rsidR="00903A66" w:rsidRPr="005E2C02">
        <w:rPr>
          <w:rFonts w:hint="eastAsia"/>
        </w:rPr>
        <w:t>2</w:t>
      </w:r>
      <w:r w:rsidR="00903A66" w:rsidRPr="005E2C02">
        <w:rPr>
          <w:rFonts w:hint="eastAsia"/>
        </w:rPr>
        <w:t>次</w:t>
      </w:r>
      <w:r w:rsidR="0041023E" w:rsidRPr="005E2C02">
        <w:t>審査</w:t>
      </w:r>
      <w:r w:rsidR="002806BA" w:rsidRPr="005E2C02">
        <w:t>の</w:t>
      </w:r>
      <w:r w:rsidR="00001F84" w:rsidRPr="005E2C02">
        <w:t>結果</w:t>
      </w:r>
      <w:r w:rsidR="002806BA" w:rsidRPr="005E2C02">
        <w:t>により</w:t>
      </w:r>
      <w:r w:rsidR="00001F84" w:rsidRPr="005E2C02">
        <w:t>、</w:t>
      </w:r>
      <w:bookmarkStart w:id="2" w:name="OLE_LINK4"/>
      <w:bookmarkStart w:id="3" w:name="OLE_LINK5"/>
      <w:r w:rsidR="001A0BD3" w:rsidRPr="005E2C02">
        <w:t>契約交渉相手方</w:t>
      </w:r>
      <w:r w:rsidR="00001F84" w:rsidRPr="005E2C02">
        <w:t>及び</w:t>
      </w:r>
      <w:bookmarkEnd w:id="2"/>
      <w:bookmarkEnd w:id="3"/>
      <w:r w:rsidR="00001F84" w:rsidRPr="005E2C02">
        <w:t>順位</w:t>
      </w:r>
      <w:r w:rsidR="001A0BD3" w:rsidRPr="005E2C02">
        <w:t>を決定します。</w:t>
      </w:r>
    </w:p>
    <w:p w14:paraId="4BDB34C9" w14:textId="77777777" w:rsidR="001A0BD3" w:rsidRPr="005E2C02" w:rsidRDefault="0063355D" w:rsidP="0063355D">
      <w:pPr>
        <w:ind w:firstLineChars="100" w:firstLine="210"/>
      </w:pPr>
      <w:r w:rsidRPr="005E2C02">
        <w:lastRenderedPageBreak/>
        <w:t>(2)</w:t>
      </w:r>
      <w:r w:rsidRPr="005E2C02">
        <w:t xml:space="preserve">　</w:t>
      </w:r>
      <w:r w:rsidR="001A0BD3" w:rsidRPr="005E2C02">
        <w:t>審査結果の通知</w:t>
      </w:r>
    </w:p>
    <w:p w14:paraId="3384DA9D" w14:textId="77777777" w:rsidR="001A0BD3" w:rsidRPr="005E2C02" w:rsidRDefault="001E458E" w:rsidP="0063355D">
      <w:pPr>
        <w:ind w:firstLineChars="200" w:firstLine="420"/>
      </w:pPr>
      <w:r w:rsidRPr="005E2C02">
        <w:rPr>
          <w:rFonts w:hint="eastAsia"/>
        </w:rPr>
        <w:t>第</w:t>
      </w:r>
      <w:r w:rsidRPr="005E2C02">
        <w:rPr>
          <w:rFonts w:hint="eastAsia"/>
        </w:rPr>
        <w:t>1</w:t>
      </w:r>
      <w:r w:rsidRPr="005E2C02">
        <w:rPr>
          <w:rFonts w:hint="eastAsia"/>
        </w:rPr>
        <w:t>次</w:t>
      </w:r>
      <w:r w:rsidRPr="005E2C02">
        <w:t>審査参加業者及び</w:t>
      </w:r>
      <w:r w:rsidR="00903A66" w:rsidRPr="005E2C02">
        <w:rPr>
          <w:rFonts w:hint="eastAsia"/>
        </w:rPr>
        <w:t>第</w:t>
      </w:r>
      <w:r w:rsidR="00903A66" w:rsidRPr="005E2C02">
        <w:rPr>
          <w:rFonts w:hint="eastAsia"/>
        </w:rPr>
        <w:t>2</w:t>
      </w:r>
      <w:r w:rsidR="00903A66" w:rsidRPr="005E2C02">
        <w:rPr>
          <w:rFonts w:hint="eastAsia"/>
        </w:rPr>
        <w:t>次</w:t>
      </w:r>
      <w:r w:rsidR="0041023E" w:rsidRPr="005E2C02">
        <w:t>審査</w:t>
      </w:r>
      <w:r w:rsidR="001A0BD3" w:rsidRPr="005E2C02">
        <w:t>参加業者</w:t>
      </w:r>
      <w:r w:rsidRPr="005E2C02">
        <w:t>の</w:t>
      </w:r>
      <w:r w:rsidR="001A0BD3" w:rsidRPr="005E2C02">
        <w:t>全員に対し、</w:t>
      </w:r>
      <w:r w:rsidR="007A6988" w:rsidRPr="005E2C02">
        <w:t>書面</w:t>
      </w:r>
      <w:r w:rsidR="00501D97" w:rsidRPr="005E2C02">
        <w:t>により</w:t>
      </w:r>
      <w:r w:rsidR="001A0BD3" w:rsidRPr="005E2C02">
        <w:t>通知します。</w:t>
      </w:r>
    </w:p>
    <w:p w14:paraId="0AC3797A" w14:textId="77777777" w:rsidR="001A0BD3" w:rsidRPr="005E2C02" w:rsidRDefault="0063355D" w:rsidP="0063355D">
      <w:pPr>
        <w:ind w:firstLineChars="100" w:firstLine="210"/>
      </w:pPr>
      <w:r w:rsidRPr="005E2C02">
        <w:t>(3)</w:t>
      </w:r>
      <w:r w:rsidRPr="005E2C02">
        <w:t xml:space="preserve">　</w:t>
      </w:r>
      <w:r w:rsidR="003621E6" w:rsidRPr="005E2C02">
        <w:t>非選定理由に係る説明の求め</w:t>
      </w:r>
    </w:p>
    <w:p w14:paraId="0817F8E4" w14:textId="331162C2" w:rsidR="001A0BD3" w:rsidRPr="005E2C02" w:rsidRDefault="00127EAD" w:rsidP="003621E6">
      <w:pPr>
        <w:ind w:leftChars="100" w:left="210" w:firstLineChars="100" w:firstLine="210"/>
      </w:pPr>
      <w:r w:rsidRPr="005E2C02">
        <w:t>審査</w:t>
      </w:r>
      <w:r w:rsidR="003621E6" w:rsidRPr="005E2C02">
        <w:t>の結果、非選定となった理由に係る説明を求める場合は</w:t>
      </w:r>
      <w:r w:rsidR="001A0BD3" w:rsidRPr="005E2C02">
        <w:t>、</w:t>
      </w:r>
      <w:r w:rsidR="003621E6" w:rsidRPr="005E2C02">
        <w:t>非選定</w:t>
      </w:r>
      <w:r w:rsidR="001A0BD3" w:rsidRPr="005E2C02">
        <w:t>通知</w:t>
      </w:r>
      <w:r w:rsidR="00501D97" w:rsidRPr="005E2C02">
        <w:t>書</w:t>
      </w:r>
      <w:r w:rsidR="0041023E" w:rsidRPr="005E2C02">
        <w:t>に記載する</w:t>
      </w:r>
      <w:r w:rsidR="001A0BD3" w:rsidRPr="005E2C02">
        <w:t>日までに</w:t>
      </w:r>
      <w:r w:rsidR="00AA37B1" w:rsidRPr="005E2C02">
        <w:t>電子メールにより</w:t>
      </w:r>
      <w:r w:rsidR="001A0BD3" w:rsidRPr="005E2C02">
        <w:t>行ってください</w:t>
      </w:r>
      <w:r w:rsidR="00AA37B1" w:rsidRPr="005E2C02">
        <w:t>（電話又はファクシミリによる質問は受け付けません。）</w:t>
      </w:r>
      <w:r w:rsidR="001A0BD3" w:rsidRPr="005E2C02">
        <w:t>。</w:t>
      </w:r>
    </w:p>
    <w:p w14:paraId="1AB405D1" w14:textId="77777777" w:rsidR="001A0BD3" w:rsidRPr="005E2C02" w:rsidRDefault="0063355D" w:rsidP="0063355D">
      <w:pPr>
        <w:ind w:firstLineChars="100" w:firstLine="210"/>
      </w:pPr>
      <w:r w:rsidRPr="005E2C02">
        <w:t>(4)</w:t>
      </w:r>
      <w:r w:rsidRPr="005E2C02">
        <w:t xml:space="preserve">　</w:t>
      </w:r>
      <w:r w:rsidR="001A0BD3" w:rsidRPr="005E2C02">
        <w:t>契約内容の交渉</w:t>
      </w:r>
    </w:p>
    <w:p w14:paraId="074FE53E" w14:textId="77777777" w:rsidR="001A0BD3" w:rsidRPr="005E2C02" w:rsidRDefault="001A0BD3" w:rsidP="0063355D">
      <w:pPr>
        <w:ind w:leftChars="100" w:left="210" w:firstLineChars="100" w:firstLine="210"/>
      </w:pPr>
      <w:r w:rsidRPr="005E2C02">
        <w:t>契約内容については、提案された内容等を</w:t>
      </w:r>
      <w:r w:rsidR="0041023E" w:rsidRPr="005E2C02">
        <w:t>踏まえ</w:t>
      </w:r>
      <w:r w:rsidRPr="005E2C02">
        <w:t>、契約交渉相手方に選定された者と交渉し決定します。</w:t>
      </w:r>
    </w:p>
    <w:p w14:paraId="1F1A257C" w14:textId="77777777" w:rsidR="001A0BD3" w:rsidRPr="005E2C02" w:rsidRDefault="0063355D" w:rsidP="0063355D">
      <w:pPr>
        <w:ind w:firstLineChars="100" w:firstLine="210"/>
      </w:pPr>
      <w:r w:rsidRPr="005E2C02">
        <w:t>(5)</w:t>
      </w:r>
      <w:r w:rsidRPr="005E2C02">
        <w:t xml:space="preserve">　</w:t>
      </w:r>
      <w:r w:rsidR="001A0BD3" w:rsidRPr="005E2C02">
        <w:t>次点者との契約</w:t>
      </w:r>
    </w:p>
    <w:p w14:paraId="491CD519" w14:textId="77777777" w:rsidR="001A0BD3" w:rsidRPr="005E2C02" w:rsidRDefault="001A0BD3" w:rsidP="0063355D">
      <w:pPr>
        <w:ind w:leftChars="100" w:left="210" w:firstLineChars="100" w:firstLine="210"/>
      </w:pPr>
      <w:r w:rsidRPr="005E2C02">
        <w:t>契約交渉相手方に選定された者が契約を締結しなかった場合、その他権利を失った場合は、その旨を次点者へ通知し、契約交渉を行います。</w:t>
      </w:r>
      <w:r w:rsidR="0041023E" w:rsidRPr="005E2C02">
        <w:t>ただし、次点者及びそれ以降の者が審査要項に定める得点要件を満たさなかった場合は除きます。</w:t>
      </w:r>
    </w:p>
    <w:p w14:paraId="7227EBC2" w14:textId="77777777" w:rsidR="001A0BD3" w:rsidRPr="005E2C02" w:rsidRDefault="001A0BD3" w:rsidP="001A0BD3"/>
    <w:p w14:paraId="008C5CDA" w14:textId="77777777" w:rsidR="00C051DB" w:rsidRPr="005E2C02" w:rsidRDefault="00461C3F" w:rsidP="001A0BD3">
      <w:r w:rsidRPr="005E2C02">
        <w:rPr>
          <w:rFonts w:hint="eastAsia"/>
        </w:rPr>
        <w:t>１０</w:t>
      </w:r>
      <w:r w:rsidR="00C051DB" w:rsidRPr="005E2C02">
        <w:t>．書類提出先</w:t>
      </w:r>
      <w:r w:rsidR="0063355D" w:rsidRPr="005E2C02">
        <w:t>及び</w:t>
      </w:r>
      <w:r w:rsidR="0003013A" w:rsidRPr="005E2C02">
        <w:rPr>
          <w:rFonts w:hint="eastAsia"/>
        </w:rPr>
        <w:t>問い合わせ</w:t>
      </w:r>
      <w:r w:rsidR="00C051DB" w:rsidRPr="005E2C02">
        <w:t>先</w:t>
      </w:r>
    </w:p>
    <w:p w14:paraId="23D2D5EA" w14:textId="77777777" w:rsidR="00C051DB" w:rsidRPr="005E2C02" w:rsidRDefault="0063355D" w:rsidP="0063355D">
      <w:pPr>
        <w:ind w:firstLineChars="100" w:firstLine="210"/>
      </w:pPr>
      <w:r w:rsidRPr="005E2C02">
        <w:t>(1)</w:t>
      </w:r>
      <w:r w:rsidRPr="005E2C02">
        <w:t xml:space="preserve">　</w:t>
      </w:r>
      <w:r w:rsidR="00C051DB" w:rsidRPr="005E2C02">
        <w:t>書類提出先</w:t>
      </w:r>
    </w:p>
    <w:p w14:paraId="6A6526C2" w14:textId="77777777" w:rsidR="00C051DB" w:rsidRPr="005E2C02" w:rsidRDefault="00C051DB" w:rsidP="00C051DB">
      <w:pPr>
        <w:ind w:leftChars="300" w:left="630"/>
      </w:pPr>
      <w:r w:rsidRPr="005E2C02">
        <w:t>志摩市役所</w:t>
      </w:r>
      <w:r w:rsidRPr="005E2C02">
        <w:t xml:space="preserve"> </w:t>
      </w:r>
      <w:r w:rsidR="0063355D" w:rsidRPr="005E2C02">
        <w:t>政策推進</w:t>
      </w:r>
      <w:r w:rsidRPr="005E2C02">
        <w:t>部</w:t>
      </w:r>
      <w:r w:rsidRPr="005E2C02">
        <w:t xml:space="preserve"> </w:t>
      </w:r>
      <w:r w:rsidR="0063355D" w:rsidRPr="005E2C02">
        <w:t>財政経営</w:t>
      </w:r>
      <w:r w:rsidRPr="005E2C02">
        <w:t>課</w:t>
      </w:r>
    </w:p>
    <w:p w14:paraId="458CC106" w14:textId="77777777" w:rsidR="00C051DB" w:rsidRPr="005E2C02" w:rsidRDefault="00C051DB" w:rsidP="00C051DB">
      <w:pPr>
        <w:ind w:leftChars="300" w:left="630"/>
      </w:pPr>
      <w:r w:rsidRPr="005E2C02">
        <w:t>〒</w:t>
      </w:r>
      <w:r w:rsidRPr="005E2C02">
        <w:t>517-0592</w:t>
      </w:r>
      <w:r w:rsidRPr="005E2C02">
        <w:t xml:space="preserve">　三重県志摩市阿児町鵜方</w:t>
      </w:r>
      <w:r w:rsidRPr="005E2C02">
        <w:t>3098-22</w:t>
      </w:r>
    </w:p>
    <w:p w14:paraId="43D5CB8F" w14:textId="77777777" w:rsidR="00C051DB" w:rsidRPr="005E2C02" w:rsidRDefault="0063355D" w:rsidP="0063355D">
      <w:pPr>
        <w:ind w:firstLineChars="100" w:firstLine="210"/>
      </w:pPr>
      <w:r w:rsidRPr="005E2C02">
        <w:t>(2)</w:t>
      </w:r>
      <w:r w:rsidRPr="005E2C02">
        <w:t xml:space="preserve">　問い合わせ</w:t>
      </w:r>
      <w:r w:rsidR="00C051DB" w:rsidRPr="005E2C02">
        <w:t>先</w:t>
      </w:r>
    </w:p>
    <w:p w14:paraId="7BEF189E" w14:textId="77777777" w:rsidR="00C051DB" w:rsidRPr="005E2C02" w:rsidRDefault="00C051DB" w:rsidP="00C051DB">
      <w:pPr>
        <w:ind w:leftChars="300" w:left="630"/>
      </w:pPr>
      <w:r w:rsidRPr="005E2C02">
        <w:t>志摩市役所</w:t>
      </w:r>
      <w:r w:rsidRPr="005E2C02">
        <w:t xml:space="preserve"> </w:t>
      </w:r>
      <w:r w:rsidR="0063355D" w:rsidRPr="005E2C02">
        <w:t>政策推進</w:t>
      </w:r>
      <w:r w:rsidRPr="005E2C02">
        <w:t>部</w:t>
      </w:r>
      <w:r w:rsidRPr="005E2C02">
        <w:t xml:space="preserve"> </w:t>
      </w:r>
      <w:r w:rsidR="0063355D" w:rsidRPr="005E2C02">
        <w:t>財政経営</w:t>
      </w:r>
      <w:r w:rsidRPr="005E2C02">
        <w:t>課　担当：</w:t>
      </w:r>
      <w:r w:rsidR="00127EAD" w:rsidRPr="005E2C02">
        <w:t>寺尾・石神・橋爪</w:t>
      </w:r>
    </w:p>
    <w:p w14:paraId="1E906647" w14:textId="77777777" w:rsidR="00C051DB" w:rsidRPr="005E2C02" w:rsidRDefault="006F3B6D" w:rsidP="00C051DB">
      <w:pPr>
        <w:ind w:leftChars="300" w:left="630"/>
      </w:pPr>
      <w:r w:rsidRPr="005E2C02">
        <w:rPr>
          <w:rFonts w:hint="eastAsia"/>
        </w:rPr>
        <w:t>電話番号</w:t>
      </w:r>
      <w:r w:rsidR="00C051DB" w:rsidRPr="005E2C02">
        <w:t>：</w:t>
      </w:r>
      <w:r w:rsidR="00C051DB" w:rsidRPr="005E2C02">
        <w:t>0599-44-</w:t>
      </w:r>
      <w:r w:rsidR="0063355D" w:rsidRPr="005E2C02">
        <w:t>0204</w:t>
      </w:r>
      <w:r w:rsidR="00C051DB" w:rsidRPr="005E2C02">
        <w:t xml:space="preserve">　</w:t>
      </w:r>
      <w:r w:rsidRPr="005E2C02">
        <w:rPr>
          <w:rFonts w:hint="eastAsia"/>
        </w:rPr>
        <w:t xml:space="preserve">　</w:t>
      </w:r>
      <w:r w:rsidR="00C051DB" w:rsidRPr="005E2C02">
        <w:t>FAX</w:t>
      </w:r>
      <w:r w:rsidR="00C051DB" w:rsidRPr="005E2C02">
        <w:t>：</w:t>
      </w:r>
      <w:r w:rsidR="00C051DB" w:rsidRPr="005E2C02">
        <w:t>0599-44-</w:t>
      </w:r>
      <w:r w:rsidR="0063355D" w:rsidRPr="005E2C02">
        <w:t>5252</w:t>
      </w:r>
    </w:p>
    <w:p w14:paraId="24B07575" w14:textId="77777777" w:rsidR="00C051DB" w:rsidRPr="005E2C02" w:rsidRDefault="00C051DB" w:rsidP="00C051DB">
      <w:r w:rsidRPr="005E2C02">
        <w:t xml:space="preserve">　　　</w:t>
      </w:r>
      <w:r w:rsidR="002A38DC" w:rsidRPr="005E2C02">
        <w:t>e-mail</w:t>
      </w:r>
      <w:r w:rsidR="0063355D" w:rsidRPr="005E2C02">
        <w:t>：</w:t>
      </w:r>
      <w:r w:rsidR="0063355D" w:rsidRPr="005E2C02">
        <w:t>zaiseikeiei@city.shima.lg.jp</w:t>
      </w:r>
    </w:p>
    <w:p w14:paraId="2096BDCE" w14:textId="77777777" w:rsidR="00C051DB" w:rsidRPr="005E2C02" w:rsidRDefault="00C051DB" w:rsidP="001A0BD3"/>
    <w:p w14:paraId="51FC596F" w14:textId="77777777" w:rsidR="001A0BD3" w:rsidRPr="005E2C02" w:rsidRDefault="00575230" w:rsidP="001A0BD3">
      <w:r w:rsidRPr="005E2C02">
        <w:t>１</w:t>
      </w:r>
      <w:r w:rsidR="00461C3F" w:rsidRPr="005E2C02">
        <w:rPr>
          <w:rFonts w:hint="eastAsia"/>
        </w:rPr>
        <w:t>１</w:t>
      </w:r>
      <w:r w:rsidR="001A0BD3" w:rsidRPr="005E2C02">
        <w:t>．その他</w:t>
      </w:r>
    </w:p>
    <w:p w14:paraId="58FFC9BF" w14:textId="77777777" w:rsidR="001C1FE4" w:rsidRPr="005E2C02" w:rsidRDefault="001C1FE4" w:rsidP="001C1FE4">
      <w:pPr>
        <w:ind w:firstLineChars="100" w:firstLine="210"/>
      </w:pPr>
      <w:r w:rsidRPr="005E2C02">
        <w:t>(</w:t>
      </w:r>
      <w:r w:rsidRPr="005E2C02">
        <w:rPr>
          <w:rFonts w:hint="eastAsia"/>
        </w:rPr>
        <w:t>1</w:t>
      </w:r>
      <w:r w:rsidRPr="005E2C02">
        <w:t>)</w:t>
      </w:r>
      <w:r w:rsidRPr="005E2C02">
        <w:t xml:space="preserve">　提出書類及び審査内容の公表又は非公表の別</w:t>
      </w:r>
    </w:p>
    <w:p w14:paraId="67EB76BB" w14:textId="77777777" w:rsidR="001C1FE4" w:rsidRPr="005E2C02" w:rsidRDefault="001C1FE4" w:rsidP="00CE452F">
      <w:pPr>
        <w:ind w:leftChars="100" w:left="210" w:firstLineChars="100" w:firstLine="210"/>
      </w:pPr>
      <w:r w:rsidRPr="005E2C02">
        <w:t>提出された書類は</w:t>
      </w:r>
      <w:r w:rsidR="00CE452F" w:rsidRPr="005E2C02">
        <w:t>非</w:t>
      </w:r>
      <w:r w:rsidRPr="005E2C02">
        <w:t>公表</w:t>
      </w:r>
      <w:r w:rsidR="00CE452F" w:rsidRPr="005E2C02">
        <w:t>とします</w:t>
      </w:r>
      <w:r w:rsidRPr="005E2C02">
        <w:t>。</w:t>
      </w:r>
      <w:r w:rsidR="00CE452F" w:rsidRPr="005E2C02">
        <w:t>なお、審査結果については、契約交渉相手方に決定した者の名称及びその審査結果を志摩市ホームページにおいて公表します。</w:t>
      </w:r>
    </w:p>
    <w:p w14:paraId="4F36D5AD" w14:textId="77777777" w:rsidR="001C1FE4" w:rsidRPr="005E2C02" w:rsidRDefault="001C1FE4" w:rsidP="001C1FE4">
      <w:pPr>
        <w:ind w:firstLineChars="100" w:firstLine="210"/>
      </w:pPr>
      <w:r w:rsidRPr="005E2C02">
        <w:t>(</w:t>
      </w:r>
      <w:r w:rsidRPr="005E2C02">
        <w:rPr>
          <w:rFonts w:hint="eastAsia"/>
        </w:rPr>
        <w:t>2</w:t>
      </w:r>
      <w:r w:rsidRPr="005E2C02">
        <w:t>)</w:t>
      </w:r>
      <w:r w:rsidRPr="005E2C02">
        <w:t xml:space="preserve">　提案に係る費用の負担に関する事項</w:t>
      </w:r>
    </w:p>
    <w:p w14:paraId="05B01D5A" w14:textId="77777777" w:rsidR="001C1FE4" w:rsidRPr="005E2C02" w:rsidRDefault="001C1FE4" w:rsidP="001C1FE4">
      <w:pPr>
        <w:ind w:leftChars="100" w:left="210" w:firstLineChars="100" w:firstLine="210"/>
      </w:pPr>
      <w:r w:rsidRPr="005E2C02">
        <w:t>参加申込み、提出書類の作成及び提出、</w:t>
      </w:r>
      <w:r w:rsidR="00240F46" w:rsidRPr="005E2C02">
        <w:rPr>
          <w:rFonts w:hint="eastAsia"/>
        </w:rPr>
        <w:t>第</w:t>
      </w:r>
      <w:r w:rsidR="00240F46" w:rsidRPr="005E2C02">
        <w:rPr>
          <w:rFonts w:hint="eastAsia"/>
        </w:rPr>
        <w:t>2</w:t>
      </w:r>
      <w:r w:rsidR="00240F46" w:rsidRPr="005E2C02">
        <w:rPr>
          <w:rFonts w:hint="eastAsia"/>
        </w:rPr>
        <w:t>次審査等</w:t>
      </w:r>
      <w:r w:rsidRPr="005E2C02">
        <w:t>への参加等に関する費用は全て提案者の負担とします。</w:t>
      </w:r>
    </w:p>
    <w:p w14:paraId="5062AE75" w14:textId="77777777" w:rsidR="001A0BD3" w:rsidRPr="005E2C02" w:rsidRDefault="001C1FE4" w:rsidP="001C1FE4">
      <w:pPr>
        <w:ind w:firstLineChars="100" w:firstLine="210"/>
      </w:pPr>
      <w:r w:rsidRPr="005E2C02">
        <w:t>(</w:t>
      </w:r>
      <w:r w:rsidRPr="005E2C02">
        <w:rPr>
          <w:rFonts w:hint="eastAsia"/>
        </w:rPr>
        <w:t>3</w:t>
      </w:r>
      <w:r w:rsidR="0063355D" w:rsidRPr="005E2C02">
        <w:t>)</w:t>
      </w:r>
      <w:r w:rsidR="0063355D" w:rsidRPr="005E2C02">
        <w:t xml:space="preserve">　</w:t>
      </w:r>
      <w:r w:rsidR="001A0BD3" w:rsidRPr="005E2C02">
        <w:t>参加申込み後の辞退</w:t>
      </w:r>
    </w:p>
    <w:p w14:paraId="74CB9126" w14:textId="77777777" w:rsidR="001A0BD3" w:rsidRPr="005E2C02" w:rsidRDefault="001A0BD3" w:rsidP="0063355D">
      <w:pPr>
        <w:ind w:leftChars="100" w:left="210" w:firstLineChars="100" w:firstLine="210"/>
      </w:pPr>
      <w:r w:rsidRPr="005E2C02">
        <w:t>参加申込み後に辞退する場合は、</w:t>
      </w:r>
      <w:r w:rsidR="00501D97" w:rsidRPr="005E2C02">
        <w:t>「</w:t>
      </w:r>
      <w:r w:rsidRPr="005E2C02">
        <w:t>辞退届</w:t>
      </w:r>
      <w:r w:rsidR="0063355D" w:rsidRPr="005E2C02">
        <w:t>(</w:t>
      </w:r>
      <w:r w:rsidRPr="005E2C02">
        <w:t>様式第</w:t>
      </w:r>
      <w:r w:rsidR="00903A66" w:rsidRPr="005E2C02">
        <w:rPr>
          <w:rFonts w:hint="eastAsia"/>
        </w:rPr>
        <w:t>5</w:t>
      </w:r>
      <w:r w:rsidRPr="005E2C02">
        <w:t>号</w:t>
      </w:r>
      <w:r w:rsidR="0063355D" w:rsidRPr="005E2C02">
        <w:t>)</w:t>
      </w:r>
      <w:r w:rsidR="00501D97" w:rsidRPr="005E2C02">
        <w:t>」</w:t>
      </w:r>
      <w:r w:rsidRPr="005E2C02">
        <w:t>を</w:t>
      </w:r>
      <w:r w:rsidR="00634436" w:rsidRPr="005E2C02">
        <w:t>持参又は</w:t>
      </w:r>
      <w:r w:rsidR="0063355D" w:rsidRPr="005E2C02">
        <w:t>郵送により</w:t>
      </w:r>
      <w:r w:rsidRPr="005E2C02">
        <w:t>提出してください。</w:t>
      </w:r>
    </w:p>
    <w:p w14:paraId="408C460E" w14:textId="77777777" w:rsidR="001A0BD3" w:rsidRPr="005E2C02" w:rsidRDefault="001C1FE4" w:rsidP="0063355D">
      <w:pPr>
        <w:ind w:firstLineChars="100" w:firstLine="210"/>
      </w:pPr>
      <w:r w:rsidRPr="005E2C02">
        <w:t>(</w:t>
      </w:r>
      <w:r w:rsidRPr="005E2C02">
        <w:rPr>
          <w:rFonts w:hint="eastAsia"/>
        </w:rPr>
        <w:t>4</w:t>
      </w:r>
      <w:r w:rsidR="0063355D" w:rsidRPr="005E2C02">
        <w:t>)</w:t>
      </w:r>
      <w:r w:rsidR="0063355D" w:rsidRPr="005E2C02">
        <w:t xml:space="preserve">　</w:t>
      </w:r>
      <w:r w:rsidR="001A0BD3" w:rsidRPr="005E2C02">
        <w:t>虚偽記載等</w:t>
      </w:r>
    </w:p>
    <w:p w14:paraId="60686C9D" w14:textId="77777777" w:rsidR="001A0BD3" w:rsidRPr="005E2C02" w:rsidRDefault="001A0BD3" w:rsidP="001A0BD3">
      <w:pPr>
        <w:ind w:leftChars="200" w:left="420"/>
      </w:pPr>
      <w:r w:rsidRPr="005E2C02">
        <w:t>参加申込書、</w:t>
      </w:r>
      <w:r w:rsidR="0063355D" w:rsidRPr="005E2C02">
        <w:t>提出書</w:t>
      </w:r>
      <w:r w:rsidRPr="005E2C02">
        <w:t>類等に虚偽の記載をした場合には、失格とします。</w:t>
      </w:r>
    </w:p>
    <w:p w14:paraId="211BA199" w14:textId="77777777" w:rsidR="000F0208" w:rsidRPr="005E2C02" w:rsidRDefault="001C1FE4" w:rsidP="0063355D">
      <w:pPr>
        <w:ind w:firstLineChars="100" w:firstLine="210"/>
      </w:pPr>
      <w:r w:rsidRPr="005E2C02">
        <w:t>(</w:t>
      </w:r>
      <w:r w:rsidRPr="005E2C02">
        <w:rPr>
          <w:rFonts w:hint="eastAsia"/>
        </w:rPr>
        <w:t>5</w:t>
      </w:r>
      <w:r w:rsidR="0063355D" w:rsidRPr="005E2C02">
        <w:t>)</w:t>
      </w:r>
      <w:r w:rsidR="0063355D" w:rsidRPr="005E2C02">
        <w:t xml:space="preserve">　</w:t>
      </w:r>
      <w:r w:rsidR="000F0208" w:rsidRPr="005E2C02">
        <w:t>言語及び通貨</w:t>
      </w:r>
    </w:p>
    <w:p w14:paraId="3C1326E6" w14:textId="77777777" w:rsidR="000F0208" w:rsidRPr="005E2C02" w:rsidRDefault="00975383" w:rsidP="0063355D">
      <w:pPr>
        <w:ind w:firstLineChars="200" w:firstLine="420"/>
      </w:pPr>
      <w:r w:rsidRPr="005E2C02">
        <w:t>手続</w:t>
      </w:r>
      <w:r w:rsidR="000F0208" w:rsidRPr="005E2C02">
        <w:t>において使用する言語及び通貨は、日本語及び日本国通貨に限定します。</w:t>
      </w:r>
    </w:p>
    <w:p w14:paraId="45C827DC" w14:textId="77777777" w:rsidR="000F0208" w:rsidRPr="005E2C02" w:rsidRDefault="001C1FE4" w:rsidP="0063355D">
      <w:pPr>
        <w:ind w:firstLineChars="100" w:firstLine="210"/>
      </w:pPr>
      <w:r w:rsidRPr="005E2C02">
        <w:t>(</w:t>
      </w:r>
      <w:r w:rsidRPr="005E2C02">
        <w:rPr>
          <w:rFonts w:hint="eastAsia"/>
        </w:rPr>
        <w:t>6</w:t>
      </w:r>
      <w:r w:rsidR="0063355D" w:rsidRPr="005E2C02">
        <w:t>)</w:t>
      </w:r>
      <w:r w:rsidR="0063355D" w:rsidRPr="005E2C02">
        <w:t xml:space="preserve">　</w:t>
      </w:r>
      <w:r w:rsidR="00975383" w:rsidRPr="005E2C02">
        <w:t>提出書類の取</w:t>
      </w:r>
      <w:r w:rsidR="00C051DB" w:rsidRPr="005E2C02">
        <w:t>扱い</w:t>
      </w:r>
    </w:p>
    <w:p w14:paraId="2AAE08C0" w14:textId="77777777" w:rsidR="00DB17FC" w:rsidRPr="005E2C02" w:rsidRDefault="00C051DB" w:rsidP="00443700">
      <w:pPr>
        <w:ind w:firstLineChars="200" w:firstLine="420"/>
      </w:pPr>
      <w:r w:rsidRPr="005E2C02">
        <w:t>提出書類は、参加者に返還しません。</w:t>
      </w:r>
      <w:r w:rsidR="00C73AD5" w:rsidRPr="005E2C02">
        <w:br w:type="page"/>
      </w:r>
    </w:p>
    <w:p w14:paraId="719281D1" w14:textId="77777777" w:rsidR="003A3CAE" w:rsidRPr="005E2C02" w:rsidRDefault="003A3CAE" w:rsidP="003A3CAE">
      <w:r w:rsidRPr="005E2C02">
        <w:lastRenderedPageBreak/>
        <w:t>別紙</w:t>
      </w:r>
      <w:r w:rsidRPr="005E2C02">
        <w:rPr>
          <w:rFonts w:hint="eastAsia"/>
        </w:rPr>
        <w:t>１</w:t>
      </w:r>
    </w:p>
    <w:p w14:paraId="1C8B277D" w14:textId="77777777" w:rsidR="003A3CAE" w:rsidRPr="005E2C02" w:rsidRDefault="003A3CAE" w:rsidP="003A3CAE"/>
    <w:p w14:paraId="2176A3EE" w14:textId="77777777" w:rsidR="003A3CAE" w:rsidRPr="005E2C02" w:rsidRDefault="003A3CAE" w:rsidP="003A3CAE">
      <w:pPr>
        <w:jc w:val="center"/>
      </w:pPr>
      <w:r w:rsidRPr="005E2C02">
        <w:t>事業の全体スケジュール及び契約交渉相手方決定までの事務手順</w:t>
      </w:r>
    </w:p>
    <w:p w14:paraId="5F7B99CE" w14:textId="77777777" w:rsidR="003A3CAE" w:rsidRPr="005E2C02" w:rsidRDefault="003A3CAE" w:rsidP="003A3CAE"/>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
        <w:gridCol w:w="3685"/>
        <w:gridCol w:w="5245"/>
      </w:tblGrid>
      <w:tr w:rsidR="005E2C02" w:rsidRPr="005E2C02" w14:paraId="11FC25A0" w14:textId="77777777" w:rsidTr="001640EA">
        <w:tc>
          <w:tcPr>
            <w:tcW w:w="392" w:type="dxa"/>
          </w:tcPr>
          <w:p w14:paraId="23C86475" w14:textId="77777777" w:rsidR="003A3CAE" w:rsidRPr="005E2C02" w:rsidRDefault="003A3CAE" w:rsidP="00125643">
            <w:pPr>
              <w:jc w:val="center"/>
            </w:pPr>
          </w:p>
        </w:tc>
        <w:tc>
          <w:tcPr>
            <w:tcW w:w="3685" w:type="dxa"/>
          </w:tcPr>
          <w:p w14:paraId="59C29034" w14:textId="77777777" w:rsidR="003A3CAE" w:rsidRPr="005E2C02" w:rsidRDefault="003A3CAE" w:rsidP="00125643">
            <w:pPr>
              <w:jc w:val="center"/>
            </w:pPr>
            <w:r w:rsidRPr="005E2C02">
              <w:t>事項</w:t>
            </w:r>
          </w:p>
        </w:tc>
        <w:tc>
          <w:tcPr>
            <w:tcW w:w="5245" w:type="dxa"/>
          </w:tcPr>
          <w:p w14:paraId="18230178" w14:textId="77777777" w:rsidR="003A3CAE" w:rsidRPr="005E2C02" w:rsidRDefault="003A3CAE" w:rsidP="00125643">
            <w:pPr>
              <w:jc w:val="center"/>
            </w:pPr>
            <w:r w:rsidRPr="005E2C02">
              <w:t>期日・期間等</w:t>
            </w:r>
          </w:p>
        </w:tc>
      </w:tr>
      <w:tr w:rsidR="005E2C02" w:rsidRPr="005E2C02" w14:paraId="473CCAAC" w14:textId="77777777" w:rsidTr="001640EA">
        <w:tc>
          <w:tcPr>
            <w:tcW w:w="392" w:type="dxa"/>
            <w:vAlign w:val="center"/>
          </w:tcPr>
          <w:p w14:paraId="113C141D" w14:textId="77777777" w:rsidR="003A3CAE" w:rsidRPr="005E2C02" w:rsidRDefault="00461C3F" w:rsidP="00125643">
            <w:pPr>
              <w:jc w:val="center"/>
            </w:pPr>
            <w:r w:rsidRPr="005E2C02">
              <w:rPr>
                <w:rFonts w:hint="eastAsia"/>
              </w:rPr>
              <w:t>1</w:t>
            </w:r>
          </w:p>
        </w:tc>
        <w:tc>
          <w:tcPr>
            <w:tcW w:w="3685" w:type="dxa"/>
            <w:vAlign w:val="center"/>
          </w:tcPr>
          <w:p w14:paraId="48DC5DB9" w14:textId="77777777" w:rsidR="003A3CAE" w:rsidRPr="005E2C02" w:rsidRDefault="003A3CAE" w:rsidP="00125643">
            <w:r w:rsidRPr="005E2C02">
              <w:t>参加申込書及び</w:t>
            </w:r>
            <w:r w:rsidRPr="005E2C02">
              <w:rPr>
                <w:rFonts w:hint="eastAsia"/>
              </w:rPr>
              <w:t>提出</w:t>
            </w:r>
            <w:r w:rsidRPr="005E2C02">
              <w:t>書類の受付</w:t>
            </w:r>
          </w:p>
        </w:tc>
        <w:tc>
          <w:tcPr>
            <w:tcW w:w="5245" w:type="dxa"/>
            <w:vAlign w:val="center"/>
          </w:tcPr>
          <w:p w14:paraId="49045D18" w14:textId="77777777" w:rsidR="003A3CAE" w:rsidRPr="005E2C02" w:rsidRDefault="003A3CAE" w:rsidP="00125643">
            <w:r w:rsidRPr="005E2C02">
              <w:t>公告</w:t>
            </w:r>
            <w:r w:rsidR="005D07BA" w:rsidRPr="005E2C02">
              <w:t>の</w:t>
            </w:r>
            <w:r w:rsidRPr="005E2C02">
              <w:t>日から</w:t>
            </w:r>
            <w:r w:rsidR="005D07BA" w:rsidRPr="005E2C02">
              <w:t>令和</w:t>
            </w:r>
            <w:r w:rsidR="005D07BA" w:rsidRPr="005E2C02">
              <w:t>4</w:t>
            </w:r>
            <w:r w:rsidR="00461C3F" w:rsidRPr="005E2C02">
              <w:rPr>
                <w:rFonts w:hint="eastAsia"/>
              </w:rPr>
              <w:t>年</w:t>
            </w:r>
            <w:r w:rsidR="005D07BA" w:rsidRPr="005E2C02">
              <w:rPr>
                <w:rFonts w:hint="eastAsia"/>
              </w:rPr>
              <w:t>2</w:t>
            </w:r>
            <w:r w:rsidR="00461C3F" w:rsidRPr="005E2C02">
              <w:rPr>
                <w:rFonts w:hint="eastAsia"/>
              </w:rPr>
              <w:t>月</w:t>
            </w:r>
            <w:r w:rsidR="005D07BA" w:rsidRPr="005E2C02">
              <w:rPr>
                <w:rFonts w:hint="eastAsia"/>
              </w:rPr>
              <w:t>2</w:t>
            </w:r>
            <w:r w:rsidR="006F28A9" w:rsidRPr="005E2C02">
              <w:rPr>
                <w:rFonts w:hint="eastAsia"/>
              </w:rPr>
              <w:t>2</w:t>
            </w:r>
            <w:r w:rsidR="00461C3F" w:rsidRPr="005E2C02">
              <w:rPr>
                <w:rFonts w:hint="eastAsia"/>
              </w:rPr>
              <w:t>日</w:t>
            </w:r>
            <w:r w:rsidRPr="005E2C02">
              <w:t>（</w:t>
            </w:r>
            <w:r w:rsidR="006F28A9" w:rsidRPr="005E2C02">
              <w:rPr>
                <w:rFonts w:hint="eastAsia"/>
              </w:rPr>
              <w:t>火</w:t>
            </w:r>
            <w:r w:rsidRPr="005E2C02">
              <w:t>）</w:t>
            </w:r>
            <w:r w:rsidR="00736446" w:rsidRPr="005E2C02">
              <w:rPr>
                <w:rFonts w:hint="eastAsia"/>
              </w:rPr>
              <w:t>午後</w:t>
            </w:r>
            <w:r w:rsidR="00736446" w:rsidRPr="005E2C02">
              <w:rPr>
                <w:rFonts w:hint="eastAsia"/>
              </w:rPr>
              <w:t>5</w:t>
            </w:r>
            <w:r w:rsidR="00736446" w:rsidRPr="005E2C02">
              <w:rPr>
                <w:rFonts w:hint="eastAsia"/>
              </w:rPr>
              <w:t>時</w:t>
            </w:r>
            <w:r w:rsidRPr="005E2C02">
              <w:t>まで</w:t>
            </w:r>
          </w:p>
          <w:p w14:paraId="47744838" w14:textId="77777777" w:rsidR="003A3CAE" w:rsidRPr="005E2C02" w:rsidRDefault="003A3CAE" w:rsidP="00125643">
            <w:pPr>
              <w:ind w:left="210" w:hangingChars="100" w:hanging="210"/>
            </w:pPr>
            <w:r w:rsidRPr="005E2C02">
              <w:rPr>
                <w:rFonts w:ascii="ＭＳ 明朝" w:hAnsi="ＭＳ 明朝" w:cs="ＭＳ 明朝" w:hint="eastAsia"/>
              </w:rPr>
              <w:t>※</w:t>
            </w:r>
            <w:r w:rsidRPr="005E2C02">
              <w:t>持参の場合は、正午から午後</w:t>
            </w:r>
            <w:r w:rsidR="00461C3F" w:rsidRPr="005E2C02">
              <w:rPr>
                <w:rFonts w:hint="eastAsia"/>
              </w:rPr>
              <w:t>1</w:t>
            </w:r>
            <w:r w:rsidR="00461C3F" w:rsidRPr="005E2C02">
              <w:rPr>
                <w:rFonts w:hint="eastAsia"/>
              </w:rPr>
              <w:t>時までの</w:t>
            </w:r>
            <w:r w:rsidRPr="005E2C02">
              <w:t>間及び市の休日を除きます。</w:t>
            </w:r>
          </w:p>
          <w:p w14:paraId="530378C4" w14:textId="77777777" w:rsidR="003A3CAE" w:rsidRPr="005E2C02" w:rsidRDefault="003A3CAE" w:rsidP="00125643">
            <w:pPr>
              <w:ind w:left="210" w:hangingChars="100" w:hanging="210"/>
            </w:pPr>
            <w:r w:rsidRPr="005E2C02">
              <w:rPr>
                <w:rFonts w:ascii="ＭＳ 明朝" w:hAnsi="ＭＳ 明朝" w:cs="ＭＳ 明朝" w:hint="eastAsia"/>
              </w:rPr>
              <w:t>※</w:t>
            </w:r>
            <w:r w:rsidRPr="005E2C02">
              <w:t>郵送の場合は、簡易書留により期間内必着とします。</w:t>
            </w:r>
          </w:p>
        </w:tc>
      </w:tr>
      <w:tr w:rsidR="005E2C02" w:rsidRPr="005E2C02" w14:paraId="49E3717F" w14:textId="77777777" w:rsidTr="001640EA">
        <w:tc>
          <w:tcPr>
            <w:tcW w:w="392" w:type="dxa"/>
            <w:vAlign w:val="center"/>
          </w:tcPr>
          <w:p w14:paraId="02380FAA" w14:textId="77777777" w:rsidR="003A3CAE" w:rsidRPr="005E2C02" w:rsidRDefault="00461C3F" w:rsidP="00125643">
            <w:pPr>
              <w:jc w:val="center"/>
            </w:pPr>
            <w:r w:rsidRPr="005E2C02">
              <w:rPr>
                <w:rFonts w:hint="eastAsia"/>
              </w:rPr>
              <w:t>2</w:t>
            </w:r>
          </w:p>
        </w:tc>
        <w:tc>
          <w:tcPr>
            <w:tcW w:w="3685" w:type="dxa"/>
            <w:vAlign w:val="center"/>
          </w:tcPr>
          <w:p w14:paraId="3BBDA4CE" w14:textId="77777777" w:rsidR="003A3CAE" w:rsidRPr="005E2C02" w:rsidRDefault="003A3CAE" w:rsidP="00125643">
            <w:r w:rsidRPr="005E2C02">
              <w:t>本プロポーザルに関する質問の受付</w:t>
            </w:r>
          </w:p>
          <w:p w14:paraId="75684794" w14:textId="77777777" w:rsidR="003A3CAE" w:rsidRPr="005E2C02" w:rsidRDefault="003A3CAE" w:rsidP="00125643">
            <w:r w:rsidRPr="005E2C02">
              <w:rPr>
                <w:rFonts w:ascii="ＭＳ 明朝" w:hAnsi="ＭＳ 明朝" w:cs="ＭＳ 明朝" w:hint="eastAsia"/>
              </w:rPr>
              <w:t>※</w:t>
            </w:r>
            <w:r w:rsidRPr="005E2C02">
              <w:t>電子メールによる</w:t>
            </w:r>
          </w:p>
        </w:tc>
        <w:tc>
          <w:tcPr>
            <w:tcW w:w="5245" w:type="dxa"/>
            <w:vAlign w:val="center"/>
          </w:tcPr>
          <w:p w14:paraId="3C8EFA51" w14:textId="3A97293C" w:rsidR="003A3CAE" w:rsidRPr="005E2C02" w:rsidRDefault="003A3CAE" w:rsidP="00125643">
            <w:r w:rsidRPr="005E2C02">
              <w:t>公告</w:t>
            </w:r>
            <w:r w:rsidR="005D07BA" w:rsidRPr="005E2C02">
              <w:t>の</w:t>
            </w:r>
            <w:r w:rsidRPr="005E2C02">
              <w:t>日から</w:t>
            </w:r>
            <w:r w:rsidR="005D07BA" w:rsidRPr="005E2C02">
              <w:t>令和</w:t>
            </w:r>
            <w:r w:rsidR="005D07BA" w:rsidRPr="005E2C02">
              <w:t>4</w:t>
            </w:r>
            <w:r w:rsidR="00461C3F" w:rsidRPr="005E2C02">
              <w:rPr>
                <w:rFonts w:hint="eastAsia"/>
              </w:rPr>
              <w:t>年</w:t>
            </w:r>
            <w:r w:rsidR="005D07BA" w:rsidRPr="005E2C02">
              <w:rPr>
                <w:rFonts w:hint="eastAsia"/>
              </w:rPr>
              <w:t>2</w:t>
            </w:r>
            <w:r w:rsidR="00461C3F" w:rsidRPr="005E2C02">
              <w:rPr>
                <w:rFonts w:hint="eastAsia"/>
              </w:rPr>
              <w:t>月</w:t>
            </w:r>
            <w:r w:rsidR="00F32687" w:rsidRPr="005E2C02">
              <w:rPr>
                <w:rFonts w:hint="eastAsia"/>
              </w:rPr>
              <w:t>9</w:t>
            </w:r>
            <w:r w:rsidR="00461C3F" w:rsidRPr="005E2C02">
              <w:rPr>
                <w:rFonts w:hint="eastAsia"/>
              </w:rPr>
              <w:t>日</w:t>
            </w:r>
            <w:r w:rsidRPr="005E2C02">
              <w:t>（</w:t>
            </w:r>
            <w:r w:rsidR="00F32687" w:rsidRPr="005E2C02">
              <w:rPr>
                <w:rFonts w:hint="eastAsia"/>
              </w:rPr>
              <w:t>水</w:t>
            </w:r>
            <w:r w:rsidR="005D07BA" w:rsidRPr="005E2C02">
              <w:t>）</w:t>
            </w:r>
            <w:r w:rsidRPr="005E2C02">
              <w:t>午後</w:t>
            </w:r>
            <w:r w:rsidR="00461C3F" w:rsidRPr="005E2C02">
              <w:rPr>
                <w:rFonts w:hint="eastAsia"/>
              </w:rPr>
              <w:t>5</w:t>
            </w:r>
            <w:r w:rsidR="00461C3F" w:rsidRPr="005E2C02">
              <w:rPr>
                <w:rFonts w:hint="eastAsia"/>
              </w:rPr>
              <w:t>時まで</w:t>
            </w:r>
          </w:p>
          <w:p w14:paraId="5425D183" w14:textId="77777777" w:rsidR="003A3CAE" w:rsidRPr="005E2C02" w:rsidRDefault="003A3CAE" w:rsidP="00125643">
            <w:pPr>
              <w:ind w:left="210" w:hangingChars="100" w:hanging="210"/>
            </w:pPr>
            <w:r w:rsidRPr="005E2C02">
              <w:rPr>
                <w:rFonts w:ascii="ＭＳ 明朝" w:hAnsi="ＭＳ 明朝" w:cs="ＭＳ 明朝" w:hint="eastAsia"/>
              </w:rPr>
              <w:t>※</w:t>
            </w:r>
            <w:r w:rsidR="005D07BA" w:rsidRPr="005E2C02">
              <w:t>令和</w:t>
            </w:r>
            <w:r w:rsidR="005D07BA" w:rsidRPr="005E2C02">
              <w:t>4</w:t>
            </w:r>
            <w:r w:rsidR="00461C3F" w:rsidRPr="005E2C02">
              <w:rPr>
                <w:rFonts w:hint="eastAsia"/>
              </w:rPr>
              <w:t>年</w:t>
            </w:r>
            <w:r w:rsidR="005D07BA" w:rsidRPr="005E2C02">
              <w:rPr>
                <w:rFonts w:hint="eastAsia"/>
              </w:rPr>
              <w:t>2</w:t>
            </w:r>
            <w:r w:rsidR="00461C3F" w:rsidRPr="005E2C02">
              <w:rPr>
                <w:rFonts w:hint="eastAsia"/>
              </w:rPr>
              <w:t>月</w:t>
            </w:r>
            <w:r w:rsidR="005D07BA" w:rsidRPr="005E2C02">
              <w:rPr>
                <w:rFonts w:hint="eastAsia"/>
              </w:rPr>
              <w:t>1</w:t>
            </w:r>
            <w:r w:rsidR="006F28A9" w:rsidRPr="005E2C02">
              <w:rPr>
                <w:rFonts w:hint="eastAsia"/>
              </w:rPr>
              <w:t>6</w:t>
            </w:r>
            <w:r w:rsidR="00461C3F" w:rsidRPr="005E2C02">
              <w:rPr>
                <w:rFonts w:hint="eastAsia"/>
              </w:rPr>
              <w:t>日</w:t>
            </w:r>
            <w:r w:rsidRPr="005E2C02">
              <w:t>（</w:t>
            </w:r>
            <w:r w:rsidR="006F28A9" w:rsidRPr="005E2C02">
              <w:rPr>
                <w:rFonts w:hint="eastAsia"/>
              </w:rPr>
              <w:t>水</w:t>
            </w:r>
            <w:r w:rsidRPr="005E2C02">
              <w:t>）午後</w:t>
            </w:r>
            <w:r w:rsidR="00461C3F" w:rsidRPr="005E2C02">
              <w:rPr>
                <w:rFonts w:hint="eastAsia"/>
              </w:rPr>
              <w:t>5</w:t>
            </w:r>
            <w:r w:rsidR="00461C3F" w:rsidRPr="005E2C02">
              <w:rPr>
                <w:rFonts w:hint="eastAsia"/>
              </w:rPr>
              <w:t>時までに</w:t>
            </w:r>
            <w:r w:rsidRPr="005E2C02">
              <w:t>志摩市ホームページ上で回答します。</w:t>
            </w:r>
          </w:p>
        </w:tc>
      </w:tr>
      <w:tr w:rsidR="005E2C02" w:rsidRPr="005E2C02" w14:paraId="66B0EA63" w14:textId="77777777" w:rsidTr="001640EA">
        <w:tc>
          <w:tcPr>
            <w:tcW w:w="392" w:type="dxa"/>
            <w:vAlign w:val="center"/>
          </w:tcPr>
          <w:p w14:paraId="3585E5FC" w14:textId="77777777" w:rsidR="003A3CAE" w:rsidRPr="005E2C02" w:rsidRDefault="00461C3F" w:rsidP="00125643">
            <w:pPr>
              <w:jc w:val="center"/>
            </w:pPr>
            <w:r w:rsidRPr="005E2C02">
              <w:rPr>
                <w:rFonts w:hint="eastAsia"/>
              </w:rPr>
              <w:t>3</w:t>
            </w:r>
          </w:p>
        </w:tc>
        <w:tc>
          <w:tcPr>
            <w:tcW w:w="3685" w:type="dxa"/>
            <w:vAlign w:val="center"/>
          </w:tcPr>
          <w:p w14:paraId="6CD4CE02" w14:textId="77777777" w:rsidR="003A3CAE" w:rsidRPr="005E2C02" w:rsidRDefault="003A3CAE" w:rsidP="00125643">
            <w:r w:rsidRPr="005E2C02">
              <w:rPr>
                <w:rFonts w:hint="eastAsia"/>
              </w:rPr>
              <w:t>第</w:t>
            </w:r>
            <w:r w:rsidR="00461C3F" w:rsidRPr="005E2C02">
              <w:rPr>
                <w:rFonts w:hint="eastAsia"/>
              </w:rPr>
              <w:t>1</w:t>
            </w:r>
            <w:r w:rsidR="00461C3F" w:rsidRPr="005E2C02">
              <w:rPr>
                <w:rFonts w:hint="eastAsia"/>
              </w:rPr>
              <w:t>次</w:t>
            </w:r>
            <w:r w:rsidRPr="005E2C02">
              <w:t>審査</w:t>
            </w:r>
          </w:p>
        </w:tc>
        <w:tc>
          <w:tcPr>
            <w:tcW w:w="5245" w:type="dxa"/>
            <w:vAlign w:val="center"/>
          </w:tcPr>
          <w:p w14:paraId="3AF01E49" w14:textId="77777777" w:rsidR="003A3CAE" w:rsidRPr="005E2C02" w:rsidRDefault="0081752E" w:rsidP="00125643">
            <w:r w:rsidRPr="005E2C02">
              <w:t>令和</w:t>
            </w:r>
            <w:r w:rsidRPr="005E2C02">
              <w:t>4</w:t>
            </w:r>
            <w:r w:rsidR="00461C3F" w:rsidRPr="005E2C02">
              <w:rPr>
                <w:rFonts w:hint="eastAsia"/>
              </w:rPr>
              <w:t>年</w:t>
            </w:r>
            <w:r w:rsidRPr="005E2C02">
              <w:rPr>
                <w:rFonts w:hint="eastAsia"/>
              </w:rPr>
              <w:t>3</w:t>
            </w:r>
            <w:r w:rsidR="00461C3F" w:rsidRPr="005E2C02">
              <w:rPr>
                <w:rFonts w:hint="eastAsia"/>
              </w:rPr>
              <w:t>月</w:t>
            </w:r>
            <w:r w:rsidRPr="005E2C02">
              <w:rPr>
                <w:rFonts w:hint="eastAsia"/>
              </w:rPr>
              <w:t>1</w:t>
            </w:r>
            <w:r w:rsidR="00461C3F" w:rsidRPr="005E2C02">
              <w:rPr>
                <w:rFonts w:hint="eastAsia"/>
              </w:rPr>
              <w:t>日</w:t>
            </w:r>
            <w:r w:rsidR="003A3CAE" w:rsidRPr="005E2C02">
              <w:t>（</w:t>
            </w:r>
            <w:r w:rsidR="003A3CAE" w:rsidRPr="005E2C02">
              <w:rPr>
                <w:rFonts w:hint="eastAsia"/>
              </w:rPr>
              <w:t>火</w:t>
            </w:r>
            <w:r w:rsidR="003A3CAE" w:rsidRPr="005E2C02">
              <w:t>）</w:t>
            </w:r>
          </w:p>
          <w:p w14:paraId="28C69E3A" w14:textId="77777777" w:rsidR="003A3CAE" w:rsidRPr="005E2C02" w:rsidRDefault="003A3CAE" w:rsidP="00125643">
            <w:r w:rsidRPr="005E2C02">
              <w:rPr>
                <w:rFonts w:ascii="ＭＳ 明朝" w:hAnsi="ＭＳ 明朝" w:cs="ＭＳ 明朝" w:hint="eastAsia"/>
              </w:rPr>
              <w:t>※</w:t>
            </w:r>
            <w:r w:rsidRPr="005E2C02">
              <w:rPr>
                <w:rFonts w:hint="eastAsia"/>
              </w:rPr>
              <w:t>参加者</w:t>
            </w:r>
            <w:r w:rsidRPr="005E2C02">
              <w:t>の出席は必要ありません。</w:t>
            </w:r>
          </w:p>
        </w:tc>
      </w:tr>
      <w:tr w:rsidR="005E2C02" w:rsidRPr="005E2C02" w14:paraId="2CB35BDA" w14:textId="77777777" w:rsidTr="001640EA">
        <w:tc>
          <w:tcPr>
            <w:tcW w:w="392" w:type="dxa"/>
            <w:vAlign w:val="center"/>
          </w:tcPr>
          <w:p w14:paraId="2C1CD792" w14:textId="77777777" w:rsidR="003A3CAE" w:rsidRPr="005E2C02" w:rsidRDefault="00461C3F" w:rsidP="00125643">
            <w:pPr>
              <w:jc w:val="center"/>
            </w:pPr>
            <w:r w:rsidRPr="005E2C02">
              <w:rPr>
                <w:rFonts w:hint="eastAsia"/>
              </w:rPr>
              <w:t>4</w:t>
            </w:r>
          </w:p>
        </w:tc>
        <w:tc>
          <w:tcPr>
            <w:tcW w:w="3685" w:type="dxa"/>
            <w:vAlign w:val="center"/>
          </w:tcPr>
          <w:p w14:paraId="6986BC53" w14:textId="77777777" w:rsidR="003A3CAE" w:rsidRPr="005E2C02" w:rsidRDefault="003A3CAE" w:rsidP="00125643">
            <w:r w:rsidRPr="005E2C02">
              <w:rPr>
                <w:rFonts w:hint="eastAsia"/>
              </w:rPr>
              <w:t>第</w:t>
            </w:r>
            <w:r w:rsidR="00461C3F" w:rsidRPr="005E2C02">
              <w:rPr>
                <w:rFonts w:hint="eastAsia"/>
              </w:rPr>
              <w:t>1</w:t>
            </w:r>
            <w:r w:rsidR="00461C3F" w:rsidRPr="005E2C02">
              <w:rPr>
                <w:rFonts w:hint="eastAsia"/>
              </w:rPr>
              <w:t>次</w:t>
            </w:r>
            <w:r w:rsidRPr="005E2C02">
              <w:t>審査結果通知書の送付</w:t>
            </w:r>
          </w:p>
        </w:tc>
        <w:tc>
          <w:tcPr>
            <w:tcW w:w="5245" w:type="dxa"/>
            <w:vAlign w:val="center"/>
          </w:tcPr>
          <w:p w14:paraId="70F3B682" w14:textId="77777777" w:rsidR="003A3CAE" w:rsidRPr="005E2C02" w:rsidRDefault="0081752E" w:rsidP="00125643">
            <w:r w:rsidRPr="005E2C02">
              <w:t>令和</w:t>
            </w:r>
            <w:r w:rsidRPr="005E2C02">
              <w:t>4</w:t>
            </w:r>
            <w:r w:rsidR="00461C3F" w:rsidRPr="005E2C02">
              <w:rPr>
                <w:rFonts w:hint="eastAsia"/>
              </w:rPr>
              <w:t>年</w:t>
            </w:r>
            <w:r w:rsidRPr="005E2C02">
              <w:rPr>
                <w:rFonts w:hint="eastAsia"/>
              </w:rPr>
              <w:t>3</w:t>
            </w:r>
            <w:r w:rsidR="00461C3F" w:rsidRPr="005E2C02">
              <w:rPr>
                <w:rFonts w:hint="eastAsia"/>
              </w:rPr>
              <w:t>月</w:t>
            </w:r>
            <w:r w:rsidRPr="005E2C02">
              <w:rPr>
                <w:rFonts w:hint="eastAsia"/>
              </w:rPr>
              <w:t>4</w:t>
            </w:r>
            <w:r w:rsidR="00461C3F" w:rsidRPr="005E2C02">
              <w:rPr>
                <w:rFonts w:hint="eastAsia"/>
              </w:rPr>
              <w:t>日</w:t>
            </w:r>
            <w:r w:rsidR="003A3CAE" w:rsidRPr="005E2C02">
              <w:t>（</w:t>
            </w:r>
            <w:r w:rsidR="003A3CAE" w:rsidRPr="005E2C02">
              <w:rPr>
                <w:rFonts w:hint="eastAsia"/>
              </w:rPr>
              <w:t>金</w:t>
            </w:r>
            <w:r w:rsidR="003A3CAE" w:rsidRPr="005E2C02">
              <w:t>）</w:t>
            </w:r>
          </w:p>
          <w:p w14:paraId="50AD8AD1" w14:textId="77777777" w:rsidR="003A3CAE" w:rsidRPr="005E2C02" w:rsidRDefault="003A3CAE" w:rsidP="00125643">
            <w:r w:rsidRPr="005E2C02">
              <w:rPr>
                <w:rFonts w:ascii="ＭＳ 明朝" w:hAnsi="ＭＳ 明朝" w:cs="ＭＳ 明朝" w:hint="eastAsia"/>
              </w:rPr>
              <w:t>※</w:t>
            </w:r>
            <w:r w:rsidRPr="005E2C02">
              <w:t>参加申込者全員に郵送に</w:t>
            </w:r>
            <w:r w:rsidR="0081752E" w:rsidRPr="005E2C02">
              <w:t>より</w:t>
            </w:r>
            <w:r w:rsidRPr="005E2C02">
              <w:t>送付します。</w:t>
            </w:r>
          </w:p>
        </w:tc>
      </w:tr>
      <w:tr w:rsidR="005E2C02" w:rsidRPr="005E2C02" w14:paraId="1BA1B0F5" w14:textId="77777777" w:rsidTr="001640EA">
        <w:trPr>
          <w:trHeight w:val="567"/>
        </w:trPr>
        <w:tc>
          <w:tcPr>
            <w:tcW w:w="392" w:type="dxa"/>
            <w:vAlign w:val="center"/>
          </w:tcPr>
          <w:p w14:paraId="77D7918F" w14:textId="77777777" w:rsidR="003A3CAE" w:rsidRPr="005E2C02" w:rsidRDefault="00461C3F" w:rsidP="00125643">
            <w:pPr>
              <w:jc w:val="center"/>
            </w:pPr>
            <w:r w:rsidRPr="005E2C02">
              <w:rPr>
                <w:rFonts w:hint="eastAsia"/>
              </w:rPr>
              <w:t>5</w:t>
            </w:r>
          </w:p>
        </w:tc>
        <w:tc>
          <w:tcPr>
            <w:tcW w:w="3685" w:type="dxa"/>
            <w:vAlign w:val="center"/>
          </w:tcPr>
          <w:p w14:paraId="23F81336" w14:textId="77777777" w:rsidR="003A3CAE" w:rsidRPr="005E2C02" w:rsidRDefault="003A3CAE" w:rsidP="00125643">
            <w:r w:rsidRPr="005E2C02">
              <w:rPr>
                <w:rFonts w:hint="eastAsia"/>
              </w:rPr>
              <w:t>第</w:t>
            </w:r>
            <w:r w:rsidR="00461C3F" w:rsidRPr="005E2C02">
              <w:rPr>
                <w:rFonts w:hint="eastAsia"/>
              </w:rPr>
              <w:t>2</w:t>
            </w:r>
            <w:r w:rsidR="00461C3F" w:rsidRPr="005E2C02">
              <w:rPr>
                <w:rFonts w:hint="eastAsia"/>
              </w:rPr>
              <w:t>次</w:t>
            </w:r>
            <w:r w:rsidRPr="005E2C02">
              <w:t>審査</w:t>
            </w:r>
          </w:p>
        </w:tc>
        <w:tc>
          <w:tcPr>
            <w:tcW w:w="5245" w:type="dxa"/>
            <w:vAlign w:val="center"/>
          </w:tcPr>
          <w:p w14:paraId="7F05C69F" w14:textId="77777777" w:rsidR="003A3CAE" w:rsidRPr="005E2C02" w:rsidRDefault="0081752E" w:rsidP="00125643">
            <w:r w:rsidRPr="005E2C02">
              <w:t>令和</w:t>
            </w:r>
            <w:r w:rsidRPr="005E2C02">
              <w:t>4</w:t>
            </w:r>
            <w:r w:rsidR="00461C3F" w:rsidRPr="005E2C02">
              <w:rPr>
                <w:rFonts w:hint="eastAsia"/>
              </w:rPr>
              <w:t>年</w:t>
            </w:r>
            <w:r w:rsidRPr="005E2C02">
              <w:rPr>
                <w:rFonts w:hint="eastAsia"/>
              </w:rPr>
              <w:t>3</w:t>
            </w:r>
            <w:r w:rsidR="00461C3F" w:rsidRPr="005E2C02">
              <w:rPr>
                <w:rFonts w:hint="eastAsia"/>
              </w:rPr>
              <w:t>月</w:t>
            </w:r>
            <w:r w:rsidR="00F827AD" w:rsidRPr="005E2C02">
              <w:rPr>
                <w:rFonts w:hint="eastAsia"/>
              </w:rPr>
              <w:t>15</w:t>
            </w:r>
            <w:r w:rsidR="00461C3F" w:rsidRPr="005E2C02">
              <w:rPr>
                <w:rFonts w:hint="eastAsia"/>
              </w:rPr>
              <w:t>日</w:t>
            </w:r>
            <w:r w:rsidR="003A3CAE" w:rsidRPr="005E2C02">
              <w:t>（</w:t>
            </w:r>
            <w:r w:rsidR="00F827AD" w:rsidRPr="005E2C02">
              <w:rPr>
                <w:rFonts w:hint="eastAsia"/>
              </w:rPr>
              <w:t>火</w:t>
            </w:r>
            <w:r w:rsidR="003A3CAE" w:rsidRPr="005E2C02">
              <w:t>）</w:t>
            </w:r>
          </w:p>
        </w:tc>
      </w:tr>
      <w:tr w:rsidR="005E2C02" w:rsidRPr="005E2C02" w14:paraId="462F1197" w14:textId="77777777" w:rsidTr="001640EA">
        <w:trPr>
          <w:trHeight w:val="567"/>
        </w:trPr>
        <w:tc>
          <w:tcPr>
            <w:tcW w:w="392" w:type="dxa"/>
            <w:vAlign w:val="center"/>
          </w:tcPr>
          <w:p w14:paraId="250E6FC3" w14:textId="77777777" w:rsidR="003A3CAE" w:rsidRPr="005E2C02" w:rsidRDefault="00461C3F" w:rsidP="00125643">
            <w:pPr>
              <w:jc w:val="center"/>
            </w:pPr>
            <w:r w:rsidRPr="005E2C02">
              <w:rPr>
                <w:rFonts w:hint="eastAsia"/>
              </w:rPr>
              <w:t>6</w:t>
            </w:r>
          </w:p>
        </w:tc>
        <w:tc>
          <w:tcPr>
            <w:tcW w:w="3685" w:type="dxa"/>
            <w:vAlign w:val="center"/>
          </w:tcPr>
          <w:p w14:paraId="35E24DA1" w14:textId="77777777" w:rsidR="003A3CAE" w:rsidRPr="005E2C02" w:rsidRDefault="003A3CAE" w:rsidP="00125643">
            <w:r w:rsidRPr="005E2C02">
              <w:rPr>
                <w:rFonts w:hint="eastAsia"/>
              </w:rPr>
              <w:t>第</w:t>
            </w:r>
            <w:r w:rsidR="00461C3F" w:rsidRPr="005E2C02">
              <w:rPr>
                <w:rFonts w:hint="eastAsia"/>
              </w:rPr>
              <w:t>2</w:t>
            </w:r>
            <w:r w:rsidR="00461C3F" w:rsidRPr="005E2C02">
              <w:rPr>
                <w:rFonts w:hint="eastAsia"/>
              </w:rPr>
              <w:t>次</w:t>
            </w:r>
            <w:r w:rsidRPr="005E2C02">
              <w:t>審査結果通知</w:t>
            </w:r>
            <w:r w:rsidRPr="005E2C02">
              <w:rPr>
                <w:rFonts w:hint="eastAsia"/>
              </w:rPr>
              <w:t>書</w:t>
            </w:r>
            <w:r w:rsidRPr="005E2C02">
              <w:t>の送付</w:t>
            </w:r>
          </w:p>
        </w:tc>
        <w:tc>
          <w:tcPr>
            <w:tcW w:w="5245" w:type="dxa"/>
            <w:vAlign w:val="center"/>
          </w:tcPr>
          <w:p w14:paraId="45C8DF65" w14:textId="77777777" w:rsidR="003A3CAE" w:rsidRPr="005E2C02" w:rsidRDefault="0081752E" w:rsidP="00125643">
            <w:r w:rsidRPr="005E2C02">
              <w:t>令和</w:t>
            </w:r>
            <w:r w:rsidRPr="005E2C02">
              <w:t>4</w:t>
            </w:r>
            <w:r w:rsidR="00461C3F" w:rsidRPr="005E2C02">
              <w:rPr>
                <w:rFonts w:hint="eastAsia"/>
              </w:rPr>
              <w:t>年</w:t>
            </w:r>
            <w:r w:rsidRPr="005E2C02">
              <w:rPr>
                <w:rFonts w:hint="eastAsia"/>
              </w:rPr>
              <w:t>3</w:t>
            </w:r>
            <w:r w:rsidR="00461C3F" w:rsidRPr="005E2C02">
              <w:rPr>
                <w:rFonts w:hint="eastAsia"/>
              </w:rPr>
              <w:t>月</w:t>
            </w:r>
            <w:r w:rsidRPr="005E2C02">
              <w:rPr>
                <w:rFonts w:hint="eastAsia"/>
              </w:rPr>
              <w:t>18</w:t>
            </w:r>
            <w:r w:rsidR="00461C3F" w:rsidRPr="005E2C02">
              <w:rPr>
                <w:rFonts w:hint="eastAsia"/>
              </w:rPr>
              <w:t>日</w:t>
            </w:r>
            <w:r w:rsidR="003A3CAE" w:rsidRPr="005E2C02">
              <w:t>（</w:t>
            </w:r>
            <w:r w:rsidR="003A3CAE" w:rsidRPr="005E2C02">
              <w:rPr>
                <w:rFonts w:hint="eastAsia"/>
              </w:rPr>
              <w:t>金</w:t>
            </w:r>
            <w:r w:rsidR="003A3CAE" w:rsidRPr="005E2C02">
              <w:t>）</w:t>
            </w:r>
          </w:p>
        </w:tc>
      </w:tr>
      <w:tr w:rsidR="003A3CAE" w:rsidRPr="005E2C02" w14:paraId="07ED64A9" w14:textId="77777777" w:rsidTr="001640EA">
        <w:trPr>
          <w:trHeight w:val="567"/>
        </w:trPr>
        <w:tc>
          <w:tcPr>
            <w:tcW w:w="392" w:type="dxa"/>
            <w:vAlign w:val="center"/>
          </w:tcPr>
          <w:p w14:paraId="16C296EA" w14:textId="77777777" w:rsidR="003A3CAE" w:rsidRPr="005E2C02" w:rsidRDefault="00461C3F" w:rsidP="00125643">
            <w:pPr>
              <w:jc w:val="center"/>
            </w:pPr>
            <w:r w:rsidRPr="005E2C02">
              <w:rPr>
                <w:rFonts w:hint="eastAsia"/>
              </w:rPr>
              <w:t>7</w:t>
            </w:r>
          </w:p>
        </w:tc>
        <w:tc>
          <w:tcPr>
            <w:tcW w:w="3685" w:type="dxa"/>
            <w:vAlign w:val="center"/>
          </w:tcPr>
          <w:p w14:paraId="4224464E" w14:textId="77777777" w:rsidR="003A3CAE" w:rsidRPr="005E2C02" w:rsidRDefault="003A3CAE" w:rsidP="00125643">
            <w:r w:rsidRPr="005E2C02">
              <w:t>委託予定業者と随意契約</w:t>
            </w:r>
          </w:p>
        </w:tc>
        <w:tc>
          <w:tcPr>
            <w:tcW w:w="5245" w:type="dxa"/>
            <w:vAlign w:val="center"/>
          </w:tcPr>
          <w:p w14:paraId="04A9FA21" w14:textId="77777777" w:rsidR="003A3CAE" w:rsidRPr="005E2C02" w:rsidRDefault="0081752E" w:rsidP="00125643">
            <w:r w:rsidRPr="005E2C02">
              <w:t>令和</w:t>
            </w:r>
            <w:r w:rsidRPr="005E2C02">
              <w:t>4</w:t>
            </w:r>
            <w:r w:rsidR="00461C3F" w:rsidRPr="005E2C02">
              <w:rPr>
                <w:rFonts w:hint="eastAsia"/>
              </w:rPr>
              <w:t>年</w:t>
            </w:r>
            <w:r w:rsidRPr="005E2C02">
              <w:rPr>
                <w:rFonts w:hint="eastAsia"/>
              </w:rPr>
              <w:t>3</w:t>
            </w:r>
            <w:r w:rsidR="00461C3F" w:rsidRPr="005E2C02">
              <w:rPr>
                <w:rFonts w:hint="eastAsia"/>
              </w:rPr>
              <w:t>月</w:t>
            </w:r>
            <w:r w:rsidR="003A3CAE" w:rsidRPr="005E2C02">
              <w:t>下旬頃</w:t>
            </w:r>
          </w:p>
        </w:tc>
      </w:tr>
    </w:tbl>
    <w:p w14:paraId="393B625D" w14:textId="77777777" w:rsidR="003A3CAE" w:rsidRPr="005E2C02" w:rsidRDefault="003A3CAE" w:rsidP="003A3CAE"/>
    <w:p w14:paraId="363961C0" w14:textId="77777777" w:rsidR="003A3CAE" w:rsidRPr="005E2C02" w:rsidRDefault="003A3CAE" w:rsidP="0063355D"/>
    <w:p w14:paraId="5267E607" w14:textId="77777777" w:rsidR="003A3CAE" w:rsidRPr="005E2C02" w:rsidRDefault="003A3CAE">
      <w:pPr>
        <w:widowControl/>
        <w:jc w:val="left"/>
      </w:pPr>
      <w:r w:rsidRPr="005E2C02">
        <w:br w:type="page"/>
      </w:r>
    </w:p>
    <w:p w14:paraId="76F08E3B" w14:textId="77777777" w:rsidR="00DB17FC" w:rsidRPr="005E2C02" w:rsidRDefault="00DB17FC" w:rsidP="0063355D">
      <w:r w:rsidRPr="005E2C02">
        <w:rPr>
          <w:rFonts w:hint="eastAsia"/>
        </w:rPr>
        <w:lastRenderedPageBreak/>
        <w:t>別紙</w:t>
      </w:r>
      <w:r w:rsidR="003A3CAE" w:rsidRPr="005E2C02">
        <w:rPr>
          <w:rFonts w:hint="eastAsia"/>
        </w:rPr>
        <w:t>２</w:t>
      </w:r>
    </w:p>
    <w:p w14:paraId="058D58A9" w14:textId="77777777" w:rsidR="00DB17FC" w:rsidRPr="005E2C02" w:rsidRDefault="00DB17FC" w:rsidP="0063355D"/>
    <w:p w14:paraId="1A8EFC2D" w14:textId="77777777" w:rsidR="00DB17FC" w:rsidRPr="005E2C02" w:rsidRDefault="00DB17FC" w:rsidP="0063355D">
      <w:r w:rsidRPr="005E2C02">
        <w:rPr>
          <w:rFonts w:hint="eastAsia"/>
        </w:rPr>
        <w:t>提案項目</w:t>
      </w:r>
    </w:p>
    <w:tbl>
      <w:tblPr>
        <w:tblStyle w:val="a9"/>
        <w:tblW w:w="0" w:type="auto"/>
        <w:tblLook w:val="04A0" w:firstRow="1" w:lastRow="0" w:firstColumn="1" w:lastColumn="0" w:noHBand="0" w:noVBand="1"/>
      </w:tblPr>
      <w:tblGrid>
        <w:gridCol w:w="534"/>
        <w:gridCol w:w="2551"/>
        <w:gridCol w:w="6183"/>
      </w:tblGrid>
      <w:tr w:rsidR="005E2C02" w:rsidRPr="005E2C02" w14:paraId="1C62B259" w14:textId="77777777" w:rsidTr="001640EA">
        <w:tc>
          <w:tcPr>
            <w:tcW w:w="534" w:type="dxa"/>
            <w:vAlign w:val="center"/>
          </w:tcPr>
          <w:p w14:paraId="7A6D0756" w14:textId="77777777" w:rsidR="00773737" w:rsidRPr="005E2C02" w:rsidRDefault="00773737" w:rsidP="00773737">
            <w:pPr>
              <w:jc w:val="center"/>
            </w:pPr>
          </w:p>
        </w:tc>
        <w:tc>
          <w:tcPr>
            <w:tcW w:w="2551" w:type="dxa"/>
            <w:vAlign w:val="center"/>
          </w:tcPr>
          <w:p w14:paraId="43BF68E6" w14:textId="77777777" w:rsidR="00773737" w:rsidRPr="005E2C02" w:rsidRDefault="00773737" w:rsidP="00773737">
            <w:pPr>
              <w:jc w:val="center"/>
            </w:pPr>
            <w:r w:rsidRPr="005E2C02">
              <w:rPr>
                <w:rFonts w:hint="eastAsia"/>
              </w:rPr>
              <w:t>項目</w:t>
            </w:r>
          </w:p>
        </w:tc>
        <w:tc>
          <w:tcPr>
            <w:tcW w:w="6183" w:type="dxa"/>
            <w:vAlign w:val="center"/>
          </w:tcPr>
          <w:p w14:paraId="212826BC" w14:textId="77777777" w:rsidR="00773737" w:rsidRPr="005E2C02" w:rsidRDefault="00773737" w:rsidP="00773737">
            <w:pPr>
              <w:jc w:val="center"/>
            </w:pPr>
            <w:r w:rsidRPr="005E2C02">
              <w:rPr>
                <w:rFonts w:hint="eastAsia"/>
              </w:rPr>
              <w:t>記載内容</w:t>
            </w:r>
          </w:p>
        </w:tc>
      </w:tr>
      <w:tr w:rsidR="005E2C02" w:rsidRPr="005E2C02" w14:paraId="0276AA02" w14:textId="77777777" w:rsidTr="001640EA">
        <w:tc>
          <w:tcPr>
            <w:tcW w:w="534" w:type="dxa"/>
            <w:vAlign w:val="center"/>
          </w:tcPr>
          <w:p w14:paraId="1160AEB7" w14:textId="77777777" w:rsidR="00773737" w:rsidRPr="005E2C02" w:rsidRDefault="00461C3F" w:rsidP="00773737">
            <w:pPr>
              <w:jc w:val="center"/>
            </w:pPr>
            <w:r w:rsidRPr="005E2C02">
              <w:rPr>
                <w:rFonts w:hint="eastAsia"/>
              </w:rPr>
              <w:t>1</w:t>
            </w:r>
          </w:p>
        </w:tc>
        <w:tc>
          <w:tcPr>
            <w:tcW w:w="2551" w:type="dxa"/>
            <w:vAlign w:val="center"/>
          </w:tcPr>
          <w:p w14:paraId="451B66AA" w14:textId="77777777" w:rsidR="00773737" w:rsidRPr="005E2C02" w:rsidRDefault="00773737" w:rsidP="00773737">
            <w:r w:rsidRPr="005E2C02">
              <w:rPr>
                <w:rFonts w:hint="eastAsia"/>
              </w:rPr>
              <w:t>本業務に関する基本的な考え方</w:t>
            </w:r>
          </w:p>
        </w:tc>
        <w:tc>
          <w:tcPr>
            <w:tcW w:w="6183" w:type="dxa"/>
            <w:vAlign w:val="center"/>
          </w:tcPr>
          <w:p w14:paraId="473E6CD6" w14:textId="77777777" w:rsidR="00773737" w:rsidRPr="005E2C02" w:rsidRDefault="00773737" w:rsidP="00773737">
            <w:r w:rsidRPr="005E2C02">
              <w:rPr>
                <w:rFonts w:hint="eastAsia"/>
              </w:rPr>
              <w:t>・提案に</w:t>
            </w:r>
            <w:r w:rsidR="0081752E" w:rsidRPr="005E2C02">
              <w:rPr>
                <w:rFonts w:hint="eastAsia"/>
              </w:rPr>
              <w:t>当たって</w:t>
            </w:r>
            <w:r w:rsidRPr="005E2C02">
              <w:rPr>
                <w:rFonts w:hint="eastAsia"/>
              </w:rPr>
              <w:t>の基本的な考え方</w:t>
            </w:r>
          </w:p>
          <w:p w14:paraId="40E228DB" w14:textId="77777777" w:rsidR="00773737" w:rsidRPr="005E2C02" w:rsidRDefault="00773737" w:rsidP="00773737">
            <w:r w:rsidRPr="005E2C02">
              <w:rPr>
                <w:rFonts w:hint="eastAsia"/>
              </w:rPr>
              <w:t>・提案の特徴やアピールポイント</w:t>
            </w:r>
            <w:r w:rsidR="00FE3733" w:rsidRPr="005E2C02">
              <w:rPr>
                <w:rFonts w:hint="eastAsia"/>
              </w:rPr>
              <w:t>、効果など</w:t>
            </w:r>
          </w:p>
          <w:p w14:paraId="3F462E9A" w14:textId="77777777" w:rsidR="00773737" w:rsidRPr="005E2C02" w:rsidRDefault="00773737" w:rsidP="00773737">
            <w:r w:rsidRPr="005E2C02">
              <w:rPr>
                <w:rFonts w:hint="eastAsia"/>
              </w:rPr>
              <w:t>・システム構築に</w:t>
            </w:r>
            <w:r w:rsidR="0081752E" w:rsidRPr="005E2C02">
              <w:rPr>
                <w:rFonts w:hint="eastAsia"/>
              </w:rPr>
              <w:t>当たって</w:t>
            </w:r>
            <w:r w:rsidRPr="005E2C02">
              <w:rPr>
                <w:rFonts w:hint="eastAsia"/>
              </w:rPr>
              <w:t>の留意点や重点箇所について</w:t>
            </w:r>
          </w:p>
        </w:tc>
      </w:tr>
      <w:tr w:rsidR="005E2C02" w:rsidRPr="005E2C02" w14:paraId="08ADFACC" w14:textId="77777777" w:rsidTr="001640EA">
        <w:tc>
          <w:tcPr>
            <w:tcW w:w="534" w:type="dxa"/>
            <w:vAlign w:val="center"/>
          </w:tcPr>
          <w:p w14:paraId="1D64BCF6" w14:textId="77777777" w:rsidR="00773737" w:rsidRPr="005E2C02" w:rsidRDefault="00461C3F" w:rsidP="00773737">
            <w:pPr>
              <w:jc w:val="center"/>
            </w:pPr>
            <w:r w:rsidRPr="005E2C02">
              <w:rPr>
                <w:rFonts w:hint="eastAsia"/>
              </w:rPr>
              <w:t>2</w:t>
            </w:r>
          </w:p>
        </w:tc>
        <w:tc>
          <w:tcPr>
            <w:tcW w:w="2551" w:type="dxa"/>
            <w:vAlign w:val="center"/>
          </w:tcPr>
          <w:p w14:paraId="3CB1DF9E" w14:textId="77777777" w:rsidR="00773737" w:rsidRPr="005E2C02" w:rsidRDefault="00773737" w:rsidP="00773737">
            <w:r w:rsidRPr="005E2C02">
              <w:rPr>
                <w:rFonts w:hint="eastAsia"/>
              </w:rPr>
              <w:t>提案システムの概要</w:t>
            </w:r>
          </w:p>
        </w:tc>
        <w:tc>
          <w:tcPr>
            <w:tcW w:w="6183" w:type="dxa"/>
            <w:vAlign w:val="center"/>
          </w:tcPr>
          <w:p w14:paraId="0EDC8E5D" w14:textId="77777777" w:rsidR="00773737" w:rsidRPr="005E2C02" w:rsidRDefault="00773737" w:rsidP="00773737">
            <w:r w:rsidRPr="005E2C02">
              <w:rPr>
                <w:rFonts w:hint="eastAsia"/>
              </w:rPr>
              <w:t>・提案システムのコンセプト、特徴など</w:t>
            </w:r>
          </w:p>
          <w:p w14:paraId="3E4E30B8" w14:textId="77777777" w:rsidR="00773737" w:rsidRPr="005E2C02" w:rsidRDefault="00773737" w:rsidP="00AC069A">
            <w:pPr>
              <w:ind w:left="210" w:hangingChars="100" w:hanging="210"/>
            </w:pPr>
            <w:r w:rsidRPr="005E2C02">
              <w:rPr>
                <w:rFonts w:hint="eastAsia"/>
              </w:rPr>
              <w:t>・カスタマイズ（帳票レイアウト変更含む）に対する方針、考え方など（無償対応の是非）</w:t>
            </w:r>
          </w:p>
          <w:p w14:paraId="58AFDFC1" w14:textId="77777777" w:rsidR="00773737" w:rsidRPr="005E2C02" w:rsidRDefault="00773737" w:rsidP="005C4966">
            <w:r w:rsidRPr="005E2C02">
              <w:rPr>
                <w:rFonts w:hint="eastAsia"/>
              </w:rPr>
              <w:t>・既存システムからのデータ移行について</w:t>
            </w:r>
          </w:p>
          <w:p w14:paraId="6E27D1F1" w14:textId="77777777" w:rsidR="00FE3733" w:rsidRPr="005E2C02" w:rsidRDefault="00FE3733" w:rsidP="00FE3733">
            <w:pPr>
              <w:ind w:left="210" w:hangingChars="100" w:hanging="210"/>
            </w:pPr>
            <w:r w:rsidRPr="005E2C02">
              <w:rPr>
                <w:rFonts w:hint="eastAsia"/>
              </w:rPr>
              <w:t>・提案システムから出力可能な帳票について別途一覧表を提出してください</w:t>
            </w:r>
          </w:p>
        </w:tc>
      </w:tr>
      <w:tr w:rsidR="005E2C02" w:rsidRPr="005E2C02" w14:paraId="10242C14" w14:textId="77777777" w:rsidTr="001640EA">
        <w:tc>
          <w:tcPr>
            <w:tcW w:w="534" w:type="dxa"/>
            <w:vAlign w:val="center"/>
          </w:tcPr>
          <w:p w14:paraId="157B1B7C" w14:textId="77777777" w:rsidR="00C45967" w:rsidRPr="005E2C02" w:rsidRDefault="00461C3F" w:rsidP="00C96CCA">
            <w:pPr>
              <w:jc w:val="center"/>
            </w:pPr>
            <w:r w:rsidRPr="005E2C02">
              <w:rPr>
                <w:rFonts w:hint="eastAsia"/>
              </w:rPr>
              <w:t>3</w:t>
            </w:r>
          </w:p>
        </w:tc>
        <w:tc>
          <w:tcPr>
            <w:tcW w:w="2551" w:type="dxa"/>
            <w:vAlign w:val="center"/>
          </w:tcPr>
          <w:p w14:paraId="2EDA2071" w14:textId="77777777" w:rsidR="00C45967" w:rsidRPr="005E2C02" w:rsidRDefault="00C45967" w:rsidP="00773737">
            <w:r w:rsidRPr="005E2C02">
              <w:rPr>
                <w:rFonts w:hint="eastAsia"/>
              </w:rPr>
              <w:t>システムの機能</w:t>
            </w:r>
          </w:p>
        </w:tc>
        <w:tc>
          <w:tcPr>
            <w:tcW w:w="6183" w:type="dxa"/>
            <w:vAlign w:val="center"/>
          </w:tcPr>
          <w:p w14:paraId="011B51F7" w14:textId="77777777" w:rsidR="00C45967" w:rsidRPr="005E2C02" w:rsidRDefault="00C45967" w:rsidP="00FE3733">
            <w:pPr>
              <w:ind w:left="210" w:hangingChars="100" w:hanging="210"/>
            </w:pPr>
            <w:r w:rsidRPr="005E2C02">
              <w:rPr>
                <w:rFonts w:hint="eastAsia"/>
              </w:rPr>
              <w:t>・本市の要求する機能に対し具体的な実現方法など（「志摩市財務会計システム機能調査表」に記載</w:t>
            </w:r>
            <w:r w:rsidR="009F3066" w:rsidRPr="005E2C02">
              <w:rPr>
                <w:rFonts w:hint="eastAsia"/>
              </w:rPr>
              <w:t>してください</w:t>
            </w:r>
            <w:r w:rsidRPr="005E2C02">
              <w:rPr>
                <w:rFonts w:hint="eastAsia"/>
              </w:rPr>
              <w:t>）</w:t>
            </w:r>
          </w:p>
        </w:tc>
      </w:tr>
      <w:tr w:rsidR="005E2C02" w:rsidRPr="005E2C02" w14:paraId="1F7EB96E" w14:textId="77777777" w:rsidTr="001640EA">
        <w:tc>
          <w:tcPr>
            <w:tcW w:w="534" w:type="dxa"/>
            <w:vAlign w:val="center"/>
          </w:tcPr>
          <w:p w14:paraId="56BBA959" w14:textId="77777777" w:rsidR="00C45967" w:rsidRPr="005E2C02" w:rsidRDefault="00461C3F" w:rsidP="00C96CCA">
            <w:pPr>
              <w:jc w:val="center"/>
            </w:pPr>
            <w:r w:rsidRPr="005E2C02">
              <w:rPr>
                <w:rFonts w:hint="eastAsia"/>
              </w:rPr>
              <w:t>4</w:t>
            </w:r>
          </w:p>
        </w:tc>
        <w:tc>
          <w:tcPr>
            <w:tcW w:w="2551" w:type="dxa"/>
            <w:vAlign w:val="center"/>
          </w:tcPr>
          <w:p w14:paraId="785C9581" w14:textId="77777777" w:rsidR="00C45967" w:rsidRPr="005E2C02" w:rsidRDefault="00C45967" w:rsidP="00773737">
            <w:r w:rsidRPr="005E2C02">
              <w:rPr>
                <w:rFonts w:hint="eastAsia"/>
              </w:rPr>
              <w:t>システムの構成</w:t>
            </w:r>
          </w:p>
        </w:tc>
        <w:tc>
          <w:tcPr>
            <w:tcW w:w="6183" w:type="dxa"/>
            <w:vAlign w:val="center"/>
          </w:tcPr>
          <w:p w14:paraId="12E07A0A" w14:textId="77777777" w:rsidR="00C45967" w:rsidRPr="005E2C02" w:rsidRDefault="00C45967" w:rsidP="00AC069A">
            <w:pPr>
              <w:ind w:left="210" w:hangingChars="100" w:hanging="210"/>
            </w:pPr>
            <w:r w:rsidRPr="005E2C02">
              <w:rPr>
                <w:rFonts w:hint="eastAsia"/>
              </w:rPr>
              <w:t>・システムの全体構成とシステ</w:t>
            </w:r>
            <w:r w:rsidR="009F3066" w:rsidRPr="005E2C02">
              <w:rPr>
                <w:rFonts w:hint="eastAsia"/>
              </w:rPr>
              <w:t>ム構成図（ソフトウェア</w:t>
            </w:r>
            <w:r w:rsidR="00F51FD7" w:rsidRPr="005E2C02">
              <w:rPr>
                <w:rFonts w:hint="eastAsia"/>
              </w:rPr>
              <w:t>構成を含む。</w:t>
            </w:r>
            <w:r w:rsidRPr="005E2C02">
              <w:rPr>
                <w:rFonts w:hint="eastAsia"/>
              </w:rPr>
              <w:t>）</w:t>
            </w:r>
          </w:p>
          <w:p w14:paraId="48B694FE" w14:textId="77777777" w:rsidR="00C45967" w:rsidRPr="005E2C02" w:rsidRDefault="00C45967" w:rsidP="00AC069A">
            <w:pPr>
              <w:ind w:left="210" w:hangingChars="100" w:hanging="210"/>
            </w:pPr>
            <w:r w:rsidRPr="005E2C02">
              <w:rPr>
                <w:rFonts w:hint="eastAsia"/>
              </w:rPr>
              <w:t>・システムの稼働に必要な環境条件（電源、ネットワーク、端末のレスポンスなど）</w:t>
            </w:r>
          </w:p>
        </w:tc>
      </w:tr>
      <w:tr w:rsidR="005E2C02" w:rsidRPr="005E2C02" w14:paraId="7687E8B9" w14:textId="77777777" w:rsidTr="001640EA">
        <w:tc>
          <w:tcPr>
            <w:tcW w:w="534" w:type="dxa"/>
            <w:vAlign w:val="center"/>
          </w:tcPr>
          <w:p w14:paraId="5B9C6CAD" w14:textId="77777777" w:rsidR="00C45967" w:rsidRPr="005E2C02" w:rsidRDefault="00461C3F" w:rsidP="00C96CCA">
            <w:pPr>
              <w:jc w:val="center"/>
            </w:pPr>
            <w:r w:rsidRPr="005E2C02">
              <w:rPr>
                <w:rFonts w:hint="eastAsia"/>
              </w:rPr>
              <w:t>5</w:t>
            </w:r>
          </w:p>
        </w:tc>
        <w:tc>
          <w:tcPr>
            <w:tcW w:w="2551" w:type="dxa"/>
            <w:vAlign w:val="center"/>
          </w:tcPr>
          <w:p w14:paraId="1B022023" w14:textId="77777777" w:rsidR="00C45967" w:rsidRPr="005E2C02" w:rsidRDefault="00C45967" w:rsidP="00773737">
            <w:r w:rsidRPr="005E2C02">
              <w:rPr>
                <w:rFonts w:hint="eastAsia"/>
              </w:rPr>
              <w:t>性能・拡張性要件</w:t>
            </w:r>
          </w:p>
        </w:tc>
        <w:tc>
          <w:tcPr>
            <w:tcW w:w="6183" w:type="dxa"/>
            <w:vAlign w:val="center"/>
          </w:tcPr>
          <w:p w14:paraId="3B9798C9" w14:textId="77777777" w:rsidR="00C45967" w:rsidRPr="005E2C02" w:rsidRDefault="00C45967" w:rsidP="00AC069A">
            <w:pPr>
              <w:ind w:left="210" w:hangingChars="100" w:hanging="210"/>
            </w:pPr>
            <w:r w:rsidRPr="005E2C02">
              <w:rPr>
                <w:rFonts w:hint="eastAsia"/>
              </w:rPr>
              <w:t>・本市の利用を前提にした、性能要件（安定稼働性、レスポンスなど）の考え方</w:t>
            </w:r>
          </w:p>
          <w:p w14:paraId="41CD2818" w14:textId="77777777" w:rsidR="00C45967" w:rsidRPr="005E2C02" w:rsidRDefault="00C45967" w:rsidP="00AC069A">
            <w:pPr>
              <w:ind w:left="210" w:hangingChars="100" w:hanging="210"/>
            </w:pPr>
            <w:r w:rsidRPr="005E2C02">
              <w:rPr>
                <w:rFonts w:hint="eastAsia"/>
              </w:rPr>
              <w:t>・本稼働後５年間の本市における変化（データの増加など）に対する考え方</w:t>
            </w:r>
          </w:p>
        </w:tc>
      </w:tr>
      <w:tr w:rsidR="005E2C02" w:rsidRPr="005E2C02" w14:paraId="425FC729" w14:textId="77777777" w:rsidTr="001640EA">
        <w:tc>
          <w:tcPr>
            <w:tcW w:w="534" w:type="dxa"/>
            <w:vAlign w:val="center"/>
          </w:tcPr>
          <w:p w14:paraId="56F7F066" w14:textId="77777777" w:rsidR="00C45967" w:rsidRPr="005E2C02" w:rsidRDefault="00461C3F" w:rsidP="004A3524">
            <w:pPr>
              <w:jc w:val="center"/>
            </w:pPr>
            <w:r w:rsidRPr="005E2C02">
              <w:rPr>
                <w:rFonts w:hint="eastAsia"/>
              </w:rPr>
              <w:t>6</w:t>
            </w:r>
          </w:p>
        </w:tc>
        <w:tc>
          <w:tcPr>
            <w:tcW w:w="2551" w:type="dxa"/>
            <w:vAlign w:val="center"/>
          </w:tcPr>
          <w:p w14:paraId="00CE682D" w14:textId="77777777" w:rsidR="00C45967" w:rsidRPr="005E2C02" w:rsidRDefault="00C45967" w:rsidP="00773737">
            <w:r w:rsidRPr="005E2C02">
              <w:rPr>
                <w:rFonts w:hint="eastAsia"/>
              </w:rPr>
              <w:t>信頼性・安全性要件</w:t>
            </w:r>
          </w:p>
        </w:tc>
        <w:tc>
          <w:tcPr>
            <w:tcW w:w="6183" w:type="dxa"/>
            <w:vAlign w:val="center"/>
          </w:tcPr>
          <w:p w14:paraId="097F4823" w14:textId="77777777" w:rsidR="00C45967" w:rsidRPr="005E2C02" w:rsidRDefault="00C45967" w:rsidP="00773737">
            <w:r w:rsidRPr="005E2C02">
              <w:rPr>
                <w:rFonts w:hint="eastAsia"/>
              </w:rPr>
              <w:t>・提案システムのセキュリティ要件に対する考え方</w:t>
            </w:r>
          </w:p>
          <w:p w14:paraId="72FF2C9F" w14:textId="77777777" w:rsidR="00C45967" w:rsidRPr="005E2C02" w:rsidRDefault="00C45967" w:rsidP="00AC069A">
            <w:pPr>
              <w:ind w:left="210" w:hangingChars="100" w:hanging="210"/>
            </w:pPr>
            <w:r w:rsidRPr="005E2C02">
              <w:rPr>
                <w:rFonts w:hint="eastAsia"/>
              </w:rPr>
              <w:t>・セキュリティ要件を担保し、かつ、利用者の利便性の向上が図れる手法についての考え方</w:t>
            </w:r>
          </w:p>
        </w:tc>
      </w:tr>
      <w:tr w:rsidR="005E2C02" w:rsidRPr="005E2C02" w14:paraId="62986AC8" w14:textId="77777777" w:rsidTr="001640EA">
        <w:tc>
          <w:tcPr>
            <w:tcW w:w="534" w:type="dxa"/>
            <w:vAlign w:val="center"/>
          </w:tcPr>
          <w:p w14:paraId="6F6847A2" w14:textId="77777777" w:rsidR="00C45967" w:rsidRPr="005E2C02" w:rsidRDefault="00461C3F" w:rsidP="004A3524">
            <w:pPr>
              <w:jc w:val="center"/>
            </w:pPr>
            <w:r w:rsidRPr="005E2C02">
              <w:rPr>
                <w:rFonts w:hint="eastAsia"/>
              </w:rPr>
              <w:t>7</w:t>
            </w:r>
          </w:p>
        </w:tc>
        <w:tc>
          <w:tcPr>
            <w:tcW w:w="2551" w:type="dxa"/>
            <w:vAlign w:val="center"/>
          </w:tcPr>
          <w:p w14:paraId="0E910698" w14:textId="77777777" w:rsidR="00C45967" w:rsidRPr="005E2C02" w:rsidRDefault="00C45967" w:rsidP="00773737">
            <w:r w:rsidRPr="005E2C02">
              <w:rPr>
                <w:rFonts w:hint="eastAsia"/>
              </w:rPr>
              <w:t>可用性・耐障害性要件</w:t>
            </w:r>
          </w:p>
        </w:tc>
        <w:tc>
          <w:tcPr>
            <w:tcW w:w="6183" w:type="dxa"/>
            <w:vAlign w:val="center"/>
          </w:tcPr>
          <w:p w14:paraId="7784EC08" w14:textId="17F79BD6" w:rsidR="0071153B" w:rsidRPr="005E2C02" w:rsidRDefault="0071153B" w:rsidP="0071153B">
            <w:r w:rsidRPr="005E2C02">
              <w:rPr>
                <w:rFonts w:hint="eastAsia"/>
              </w:rPr>
              <w:t>・障害対応への考え方</w:t>
            </w:r>
          </w:p>
          <w:p w14:paraId="6CB6A8B1" w14:textId="77777777" w:rsidR="00C45967" w:rsidRPr="005E2C02" w:rsidRDefault="00C45967" w:rsidP="00AC069A">
            <w:pPr>
              <w:ind w:left="210" w:hangingChars="100" w:hanging="210"/>
            </w:pPr>
            <w:r w:rsidRPr="005E2C02">
              <w:rPr>
                <w:rFonts w:hint="eastAsia"/>
              </w:rPr>
              <w:t>・障害発生時に、業務に影響を与えないための具体的な方策について</w:t>
            </w:r>
          </w:p>
          <w:p w14:paraId="36728656" w14:textId="77777777" w:rsidR="00C45967" w:rsidRPr="005E2C02" w:rsidRDefault="00C45967" w:rsidP="00773737">
            <w:r w:rsidRPr="005E2C02">
              <w:rPr>
                <w:rFonts w:hint="eastAsia"/>
              </w:rPr>
              <w:t>・各種重要な情報のバックアップ及びリカバリーの考え方</w:t>
            </w:r>
          </w:p>
        </w:tc>
      </w:tr>
      <w:tr w:rsidR="005E2C02" w:rsidRPr="005E2C02" w14:paraId="34BDBD70" w14:textId="77777777" w:rsidTr="001640EA">
        <w:tc>
          <w:tcPr>
            <w:tcW w:w="534" w:type="dxa"/>
            <w:vAlign w:val="center"/>
          </w:tcPr>
          <w:p w14:paraId="0C4556D2" w14:textId="77777777" w:rsidR="00F32EA2" w:rsidRPr="005E2C02" w:rsidRDefault="00461C3F" w:rsidP="004A3524">
            <w:pPr>
              <w:jc w:val="center"/>
            </w:pPr>
            <w:r w:rsidRPr="005E2C02">
              <w:rPr>
                <w:rFonts w:hint="eastAsia"/>
              </w:rPr>
              <w:t>8</w:t>
            </w:r>
          </w:p>
        </w:tc>
        <w:tc>
          <w:tcPr>
            <w:tcW w:w="2551" w:type="dxa"/>
            <w:vAlign w:val="center"/>
          </w:tcPr>
          <w:p w14:paraId="5B2079CC" w14:textId="77777777" w:rsidR="00F32EA2" w:rsidRPr="005E2C02" w:rsidRDefault="00E778D4" w:rsidP="00773737">
            <w:r w:rsidRPr="005E2C02">
              <w:rPr>
                <w:rFonts w:hint="eastAsia"/>
              </w:rPr>
              <w:t>プロジェクト管理・実施体制</w:t>
            </w:r>
          </w:p>
        </w:tc>
        <w:tc>
          <w:tcPr>
            <w:tcW w:w="6183" w:type="dxa"/>
            <w:vAlign w:val="center"/>
          </w:tcPr>
          <w:p w14:paraId="07ED7A34" w14:textId="77777777" w:rsidR="00F32EA2" w:rsidRPr="005E2C02" w:rsidRDefault="00E778D4" w:rsidP="00773737">
            <w:r w:rsidRPr="005E2C02">
              <w:rPr>
                <w:rFonts w:hint="eastAsia"/>
              </w:rPr>
              <w:t>・プロジェクトの管理方針、手法、管理体制</w:t>
            </w:r>
          </w:p>
          <w:p w14:paraId="3C75D05E" w14:textId="77777777" w:rsidR="00E778D4" w:rsidRPr="005E2C02" w:rsidRDefault="00E778D4" w:rsidP="00E778D4">
            <w:pPr>
              <w:ind w:left="210" w:hangingChars="100" w:hanging="210"/>
            </w:pPr>
            <w:r w:rsidRPr="005E2C02">
              <w:rPr>
                <w:rFonts w:hint="eastAsia"/>
              </w:rPr>
              <w:t>・プロジェクト計画（移行作業の期間・作業内容・作業量・担当を明確にしたスケジュール）</w:t>
            </w:r>
          </w:p>
          <w:p w14:paraId="0EC777D3" w14:textId="77777777" w:rsidR="00E778D4" w:rsidRPr="005E2C02" w:rsidRDefault="00E778D4" w:rsidP="00E778D4">
            <w:pPr>
              <w:ind w:left="210" w:hangingChars="100" w:hanging="210"/>
            </w:pPr>
            <w:r w:rsidRPr="005E2C02">
              <w:rPr>
                <w:rFonts w:hint="eastAsia"/>
              </w:rPr>
              <w:t>・構築システムに対する品質の維持管理についての考え方、体制</w:t>
            </w:r>
          </w:p>
          <w:p w14:paraId="154C8CAE" w14:textId="77777777" w:rsidR="00E778D4" w:rsidRPr="005E2C02" w:rsidRDefault="00E778D4" w:rsidP="00E778D4">
            <w:pPr>
              <w:ind w:left="210" w:hangingChars="100" w:hanging="210"/>
            </w:pPr>
            <w:r w:rsidRPr="005E2C02">
              <w:rPr>
                <w:rFonts w:hint="eastAsia"/>
              </w:rPr>
              <w:t>・本市に要求する、又は本市が行うべき作業内容（できる限り具体的に）</w:t>
            </w:r>
          </w:p>
        </w:tc>
      </w:tr>
      <w:tr w:rsidR="005E2C02" w:rsidRPr="005E2C02" w14:paraId="515D7DE9" w14:textId="77777777" w:rsidTr="001640EA">
        <w:tc>
          <w:tcPr>
            <w:tcW w:w="534" w:type="dxa"/>
            <w:vAlign w:val="center"/>
          </w:tcPr>
          <w:p w14:paraId="6E193D70" w14:textId="77777777" w:rsidR="00C45967" w:rsidRPr="005E2C02" w:rsidRDefault="006308EB" w:rsidP="004A3524">
            <w:pPr>
              <w:jc w:val="center"/>
            </w:pPr>
            <w:r w:rsidRPr="005E2C02">
              <w:rPr>
                <w:rFonts w:hint="eastAsia"/>
              </w:rPr>
              <w:t>9</w:t>
            </w:r>
          </w:p>
        </w:tc>
        <w:tc>
          <w:tcPr>
            <w:tcW w:w="2551" w:type="dxa"/>
            <w:vAlign w:val="center"/>
          </w:tcPr>
          <w:p w14:paraId="5956E407" w14:textId="77777777" w:rsidR="00C45967" w:rsidRPr="005E2C02" w:rsidRDefault="00C45967" w:rsidP="00773737">
            <w:r w:rsidRPr="005E2C02">
              <w:rPr>
                <w:rFonts w:hint="eastAsia"/>
              </w:rPr>
              <w:t>システム</w:t>
            </w:r>
            <w:r w:rsidR="006308EB" w:rsidRPr="005E2C02">
              <w:rPr>
                <w:rFonts w:hint="eastAsia"/>
              </w:rPr>
              <w:t>運用</w:t>
            </w:r>
            <w:r w:rsidRPr="005E2C02">
              <w:rPr>
                <w:rFonts w:hint="eastAsia"/>
              </w:rPr>
              <w:t>保守条件</w:t>
            </w:r>
          </w:p>
        </w:tc>
        <w:tc>
          <w:tcPr>
            <w:tcW w:w="6183" w:type="dxa"/>
            <w:vAlign w:val="center"/>
          </w:tcPr>
          <w:p w14:paraId="7576C192" w14:textId="77777777" w:rsidR="00C45967" w:rsidRPr="005E2C02" w:rsidRDefault="00C45967" w:rsidP="00E0245A">
            <w:pPr>
              <w:ind w:left="210" w:hangingChars="100" w:hanging="210"/>
            </w:pPr>
            <w:r w:rsidRPr="005E2C02">
              <w:rPr>
                <w:rFonts w:hint="eastAsia"/>
              </w:rPr>
              <w:t>・システムの運用保守の方針・手法</w:t>
            </w:r>
            <w:r w:rsidR="00E0245A" w:rsidRPr="005E2C02">
              <w:rPr>
                <w:rFonts w:hint="eastAsia"/>
              </w:rPr>
              <w:t>（システムの稼働時間、稼</w:t>
            </w:r>
            <w:r w:rsidR="00E0245A" w:rsidRPr="005E2C02">
              <w:rPr>
                <w:rFonts w:hint="eastAsia"/>
              </w:rPr>
              <w:lastRenderedPageBreak/>
              <w:t>働環境、運用保守体制の内容など）</w:t>
            </w:r>
          </w:p>
          <w:p w14:paraId="67ED06DB" w14:textId="77777777" w:rsidR="00E0245A" w:rsidRPr="005E2C02" w:rsidRDefault="00E0245A" w:rsidP="00773737">
            <w:r w:rsidRPr="005E2C02">
              <w:rPr>
                <w:rFonts w:hint="eastAsia"/>
              </w:rPr>
              <w:t>・本市からの問い合わせへの対応方法（ヘルプデスク等）</w:t>
            </w:r>
          </w:p>
          <w:p w14:paraId="568542B8" w14:textId="77777777" w:rsidR="00C45967" w:rsidRPr="005E2C02" w:rsidRDefault="00C45967" w:rsidP="00773737">
            <w:r w:rsidRPr="005E2C02">
              <w:rPr>
                <w:rFonts w:hint="eastAsia"/>
              </w:rPr>
              <w:t>・将来の法制度改正等への対応</w:t>
            </w:r>
          </w:p>
        </w:tc>
      </w:tr>
      <w:tr w:rsidR="005E2C02" w:rsidRPr="005E2C02" w14:paraId="2E038E04" w14:textId="77777777" w:rsidTr="001640EA">
        <w:tc>
          <w:tcPr>
            <w:tcW w:w="534" w:type="dxa"/>
            <w:vAlign w:val="center"/>
          </w:tcPr>
          <w:p w14:paraId="0AB43129" w14:textId="77777777" w:rsidR="00E778D4" w:rsidRPr="005E2C02" w:rsidRDefault="00461C3F" w:rsidP="006308EB">
            <w:pPr>
              <w:jc w:val="center"/>
            </w:pPr>
            <w:r w:rsidRPr="005E2C02">
              <w:rPr>
                <w:rFonts w:hint="eastAsia"/>
              </w:rPr>
              <w:lastRenderedPageBreak/>
              <w:t>1</w:t>
            </w:r>
            <w:r w:rsidR="006308EB" w:rsidRPr="005E2C02">
              <w:rPr>
                <w:rFonts w:hint="eastAsia"/>
              </w:rPr>
              <w:t>0</w:t>
            </w:r>
          </w:p>
        </w:tc>
        <w:tc>
          <w:tcPr>
            <w:tcW w:w="2551" w:type="dxa"/>
            <w:vAlign w:val="center"/>
          </w:tcPr>
          <w:p w14:paraId="3DCE9962" w14:textId="77777777" w:rsidR="00E778D4" w:rsidRPr="005E2C02" w:rsidRDefault="00E778D4" w:rsidP="00773737">
            <w:r w:rsidRPr="005E2C02">
              <w:rPr>
                <w:rFonts w:hint="eastAsia"/>
              </w:rPr>
              <w:t>将来性に対する考え方</w:t>
            </w:r>
          </w:p>
        </w:tc>
        <w:tc>
          <w:tcPr>
            <w:tcW w:w="6183" w:type="dxa"/>
            <w:vAlign w:val="center"/>
          </w:tcPr>
          <w:p w14:paraId="39DF13E0" w14:textId="77777777" w:rsidR="00E778D4" w:rsidRPr="005E2C02" w:rsidRDefault="007C2BAC" w:rsidP="00AC069A">
            <w:r w:rsidRPr="005E2C02">
              <w:rPr>
                <w:rFonts w:hint="eastAsia"/>
              </w:rPr>
              <w:t>・新公会計制度や電子決裁システム</w:t>
            </w:r>
            <w:r w:rsidR="00A12172" w:rsidRPr="005E2C02">
              <w:rPr>
                <w:rFonts w:hint="eastAsia"/>
              </w:rPr>
              <w:t>など</w:t>
            </w:r>
            <w:r w:rsidRPr="005E2C02">
              <w:rPr>
                <w:rFonts w:hint="eastAsia"/>
              </w:rPr>
              <w:t>への</w:t>
            </w:r>
            <w:r w:rsidR="00E778D4" w:rsidRPr="005E2C02">
              <w:rPr>
                <w:rFonts w:hint="eastAsia"/>
              </w:rPr>
              <w:t>対応</w:t>
            </w:r>
          </w:p>
          <w:p w14:paraId="3E0A58F5" w14:textId="77777777" w:rsidR="00E778D4" w:rsidRPr="005E2C02" w:rsidRDefault="00E778D4" w:rsidP="00AC069A">
            <w:r w:rsidRPr="005E2C02">
              <w:rPr>
                <w:rFonts w:hint="eastAsia"/>
              </w:rPr>
              <w:t>・提案システムのサポート対応に関する考え方（使用</w:t>
            </w:r>
            <w:r w:rsidRPr="005E2C02">
              <w:rPr>
                <w:rFonts w:hint="eastAsia"/>
              </w:rPr>
              <w:t>5</w:t>
            </w:r>
            <w:r w:rsidRPr="005E2C02">
              <w:rPr>
                <w:rFonts w:hint="eastAsia"/>
              </w:rPr>
              <w:t>年以降）</w:t>
            </w:r>
          </w:p>
        </w:tc>
      </w:tr>
      <w:tr w:rsidR="005E2C02" w:rsidRPr="005E2C02" w14:paraId="2D9FFB81" w14:textId="77777777" w:rsidTr="001640EA">
        <w:tc>
          <w:tcPr>
            <w:tcW w:w="534" w:type="dxa"/>
            <w:vAlign w:val="center"/>
          </w:tcPr>
          <w:p w14:paraId="596BEF37" w14:textId="77777777" w:rsidR="00C45967" w:rsidRPr="005E2C02" w:rsidRDefault="00461C3F" w:rsidP="004A3524">
            <w:pPr>
              <w:jc w:val="center"/>
            </w:pPr>
            <w:r w:rsidRPr="005E2C02">
              <w:rPr>
                <w:rFonts w:hint="eastAsia"/>
              </w:rPr>
              <w:t>1</w:t>
            </w:r>
            <w:r w:rsidR="006308EB" w:rsidRPr="005E2C02">
              <w:rPr>
                <w:rFonts w:hint="eastAsia"/>
              </w:rPr>
              <w:t>1</w:t>
            </w:r>
          </w:p>
        </w:tc>
        <w:tc>
          <w:tcPr>
            <w:tcW w:w="2551" w:type="dxa"/>
            <w:vAlign w:val="center"/>
          </w:tcPr>
          <w:p w14:paraId="1CC500ED" w14:textId="77777777" w:rsidR="00C45967" w:rsidRPr="005E2C02" w:rsidRDefault="00C45967" w:rsidP="00773737">
            <w:r w:rsidRPr="005E2C02">
              <w:rPr>
                <w:rFonts w:hint="eastAsia"/>
              </w:rPr>
              <w:t>職員研修</w:t>
            </w:r>
          </w:p>
        </w:tc>
        <w:tc>
          <w:tcPr>
            <w:tcW w:w="6183" w:type="dxa"/>
            <w:vAlign w:val="center"/>
          </w:tcPr>
          <w:p w14:paraId="4CC145CF" w14:textId="77777777" w:rsidR="00C45967" w:rsidRPr="005E2C02" w:rsidRDefault="00C45967" w:rsidP="00AC069A">
            <w:r w:rsidRPr="005E2C02">
              <w:rPr>
                <w:rFonts w:hint="eastAsia"/>
              </w:rPr>
              <w:t>・職員研修の計画（実施時期（スケジュール）、実施方法など）</w:t>
            </w:r>
          </w:p>
        </w:tc>
      </w:tr>
      <w:tr w:rsidR="00C45967" w:rsidRPr="005E2C02" w14:paraId="25E1C423" w14:textId="77777777" w:rsidTr="001640EA">
        <w:tc>
          <w:tcPr>
            <w:tcW w:w="534" w:type="dxa"/>
            <w:vAlign w:val="center"/>
          </w:tcPr>
          <w:p w14:paraId="6D804D84" w14:textId="77777777" w:rsidR="00C45967" w:rsidRPr="005E2C02" w:rsidRDefault="00461C3F" w:rsidP="00773737">
            <w:pPr>
              <w:jc w:val="center"/>
            </w:pPr>
            <w:r w:rsidRPr="005E2C02">
              <w:rPr>
                <w:rFonts w:hint="eastAsia"/>
              </w:rPr>
              <w:t>1</w:t>
            </w:r>
            <w:r w:rsidR="006308EB" w:rsidRPr="005E2C02">
              <w:rPr>
                <w:rFonts w:hint="eastAsia"/>
              </w:rPr>
              <w:t>2</w:t>
            </w:r>
          </w:p>
        </w:tc>
        <w:tc>
          <w:tcPr>
            <w:tcW w:w="2551" w:type="dxa"/>
            <w:vAlign w:val="center"/>
          </w:tcPr>
          <w:p w14:paraId="6E2AAFFF" w14:textId="77777777" w:rsidR="00C45967" w:rsidRPr="005E2C02" w:rsidRDefault="00C45967" w:rsidP="00773737">
            <w:r w:rsidRPr="005E2C02">
              <w:rPr>
                <w:rFonts w:hint="eastAsia"/>
              </w:rPr>
              <w:t>その他</w:t>
            </w:r>
          </w:p>
        </w:tc>
        <w:tc>
          <w:tcPr>
            <w:tcW w:w="6183" w:type="dxa"/>
            <w:vAlign w:val="center"/>
          </w:tcPr>
          <w:p w14:paraId="76AEAAF7" w14:textId="77777777" w:rsidR="00C45967" w:rsidRPr="005E2C02" w:rsidRDefault="00C45967" w:rsidP="008C027E">
            <w:pPr>
              <w:ind w:left="210" w:hangingChars="100" w:hanging="210"/>
            </w:pPr>
            <w:r w:rsidRPr="005E2C02">
              <w:rPr>
                <w:rFonts w:hint="eastAsia"/>
              </w:rPr>
              <w:t>・その他</w:t>
            </w:r>
            <w:r w:rsidR="008C027E" w:rsidRPr="005E2C02">
              <w:rPr>
                <w:rFonts w:hint="eastAsia"/>
              </w:rPr>
              <w:t>「志摩市財務会計システム機能調査表」に記載のない機能</w:t>
            </w:r>
            <w:r w:rsidR="002307FF" w:rsidRPr="005E2C02">
              <w:rPr>
                <w:rFonts w:hint="eastAsia"/>
              </w:rPr>
              <w:t>のほか、</w:t>
            </w:r>
            <w:r w:rsidRPr="005E2C02">
              <w:rPr>
                <w:rFonts w:hint="eastAsia"/>
              </w:rPr>
              <w:t>各社自由に提案（追加提案）する内容を記載</w:t>
            </w:r>
          </w:p>
        </w:tc>
      </w:tr>
    </w:tbl>
    <w:p w14:paraId="612E36AC" w14:textId="77777777" w:rsidR="00D063A5" w:rsidRPr="005E2C02" w:rsidRDefault="00D063A5" w:rsidP="00443700"/>
    <w:sectPr w:rsidR="00D063A5" w:rsidRPr="005E2C02" w:rsidSect="00624C93">
      <w:footerReference w:type="even" r:id="rId7"/>
      <w:footerReference w:type="default" r:id="rId8"/>
      <w:pgSz w:w="11906" w:h="16838" w:code="9"/>
      <w:pgMar w:top="1701" w:right="1418" w:bottom="1134" w:left="1418" w:header="567" w:footer="680"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09CDEC" w14:textId="77777777" w:rsidR="00130391" w:rsidRDefault="00130391">
      <w:r>
        <w:separator/>
      </w:r>
    </w:p>
  </w:endnote>
  <w:endnote w:type="continuationSeparator" w:id="0">
    <w:p w14:paraId="2EE188D1" w14:textId="77777777" w:rsidR="00130391" w:rsidRDefault="001303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B12684" w14:textId="77777777" w:rsidR="00F97432" w:rsidRDefault="00F97432" w:rsidP="00FC28E2">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5C1F56D7" w14:textId="77777777" w:rsidR="00F97432" w:rsidRDefault="00F97432">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E974AB" w14:textId="77777777" w:rsidR="00F97432" w:rsidRPr="00C43B9F" w:rsidRDefault="00F97432" w:rsidP="00FC28E2">
    <w:pPr>
      <w:pStyle w:val="a6"/>
      <w:framePr w:wrap="around" w:vAnchor="text" w:hAnchor="margin" w:xAlign="center" w:y="1"/>
      <w:rPr>
        <w:rStyle w:val="a7"/>
        <w:sz w:val="20"/>
        <w:szCs w:val="20"/>
      </w:rPr>
    </w:pPr>
    <w:r w:rsidRPr="00C43B9F">
      <w:rPr>
        <w:rStyle w:val="a7"/>
        <w:sz w:val="20"/>
        <w:szCs w:val="20"/>
      </w:rPr>
      <w:fldChar w:fldCharType="begin"/>
    </w:r>
    <w:r w:rsidRPr="00C43B9F">
      <w:rPr>
        <w:rStyle w:val="a7"/>
        <w:sz w:val="20"/>
        <w:szCs w:val="20"/>
      </w:rPr>
      <w:instrText xml:space="preserve">PAGE  </w:instrText>
    </w:r>
    <w:r w:rsidRPr="00C43B9F">
      <w:rPr>
        <w:rStyle w:val="a7"/>
        <w:sz w:val="20"/>
        <w:szCs w:val="20"/>
      </w:rPr>
      <w:fldChar w:fldCharType="separate"/>
    </w:r>
    <w:r w:rsidR="00FE1AC8">
      <w:rPr>
        <w:rStyle w:val="a7"/>
        <w:noProof/>
        <w:sz w:val="20"/>
        <w:szCs w:val="20"/>
      </w:rPr>
      <w:t>1</w:t>
    </w:r>
    <w:r w:rsidRPr="00C43B9F">
      <w:rPr>
        <w:rStyle w:val="a7"/>
        <w:sz w:val="20"/>
        <w:szCs w:val="20"/>
      </w:rPr>
      <w:fldChar w:fldCharType="end"/>
    </w:r>
  </w:p>
  <w:p w14:paraId="102DAF0C" w14:textId="77777777" w:rsidR="00F97432" w:rsidRDefault="00F9743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FA9AAA" w14:textId="77777777" w:rsidR="00130391" w:rsidRDefault="00130391">
      <w:r>
        <w:separator/>
      </w:r>
    </w:p>
  </w:footnote>
  <w:footnote w:type="continuationSeparator" w:id="0">
    <w:p w14:paraId="03689030" w14:textId="77777777" w:rsidR="00130391" w:rsidRDefault="0013039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7B2315A"/>
    <w:multiLevelType w:val="hybridMultilevel"/>
    <w:tmpl w:val="572A5D7C"/>
    <w:lvl w:ilvl="0" w:tplc="A67C917A">
      <w:start w:val="7"/>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379"/>
    <w:rsid w:val="00001F84"/>
    <w:rsid w:val="00011688"/>
    <w:rsid w:val="00013EDC"/>
    <w:rsid w:val="00021AF7"/>
    <w:rsid w:val="0003013A"/>
    <w:rsid w:val="00035C89"/>
    <w:rsid w:val="00036327"/>
    <w:rsid w:val="00061F9E"/>
    <w:rsid w:val="00064F05"/>
    <w:rsid w:val="00066DE6"/>
    <w:rsid w:val="0008290C"/>
    <w:rsid w:val="00084886"/>
    <w:rsid w:val="00097ECE"/>
    <w:rsid w:val="000A174F"/>
    <w:rsid w:val="000B1934"/>
    <w:rsid w:val="000C7356"/>
    <w:rsid w:val="000D1287"/>
    <w:rsid w:val="000D2861"/>
    <w:rsid w:val="000E149F"/>
    <w:rsid w:val="000E6DDC"/>
    <w:rsid w:val="000F0208"/>
    <w:rsid w:val="000F1C86"/>
    <w:rsid w:val="000F4FA9"/>
    <w:rsid w:val="00100A8C"/>
    <w:rsid w:val="00115D5E"/>
    <w:rsid w:val="00127EAD"/>
    <w:rsid w:val="00130391"/>
    <w:rsid w:val="001640EA"/>
    <w:rsid w:val="00165976"/>
    <w:rsid w:val="001732A7"/>
    <w:rsid w:val="001741C8"/>
    <w:rsid w:val="00174B1D"/>
    <w:rsid w:val="00192A3D"/>
    <w:rsid w:val="00192D03"/>
    <w:rsid w:val="001A0BD3"/>
    <w:rsid w:val="001A2268"/>
    <w:rsid w:val="001A7B02"/>
    <w:rsid w:val="001C1FE4"/>
    <w:rsid w:val="001C3073"/>
    <w:rsid w:val="001C3078"/>
    <w:rsid w:val="001E458E"/>
    <w:rsid w:val="001F5E57"/>
    <w:rsid w:val="00222EBA"/>
    <w:rsid w:val="002307FF"/>
    <w:rsid w:val="00240F20"/>
    <w:rsid w:val="00240F46"/>
    <w:rsid w:val="0026380C"/>
    <w:rsid w:val="002806BA"/>
    <w:rsid w:val="0028087B"/>
    <w:rsid w:val="00281824"/>
    <w:rsid w:val="002941A7"/>
    <w:rsid w:val="002A38DC"/>
    <w:rsid w:val="002B2691"/>
    <w:rsid w:val="002C6A82"/>
    <w:rsid w:val="002C6A89"/>
    <w:rsid w:val="002D1465"/>
    <w:rsid w:val="002D305D"/>
    <w:rsid w:val="002D31B8"/>
    <w:rsid w:val="002E4922"/>
    <w:rsid w:val="00311EA5"/>
    <w:rsid w:val="0031512E"/>
    <w:rsid w:val="00335F18"/>
    <w:rsid w:val="00347998"/>
    <w:rsid w:val="003621E6"/>
    <w:rsid w:val="00366828"/>
    <w:rsid w:val="00367BBC"/>
    <w:rsid w:val="00372955"/>
    <w:rsid w:val="00372A1C"/>
    <w:rsid w:val="00380A99"/>
    <w:rsid w:val="003855D7"/>
    <w:rsid w:val="00392B78"/>
    <w:rsid w:val="00392E2E"/>
    <w:rsid w:val="0039400C"/>
    <w:rsid w:val="003A3CAE"/>
    <w:rsid w:val="003B277E"/>
    <w:rsid w:val="003B6D86"/>
    <w:rsid w:val="003E0727"/>
    <w:rsid w:val="003E3E40"/>
    <w:rsid w:val="003F2280"/>
    <w:rsid w:val="003F2E30"/>
    <w:rsid w:val="003F352D"/>
    <w:rsid w:val="0041023E"/>
    <w:rsid w:val="0042581E"/>
    <w:rsid w:val="0043782F"/>
    <w:rsid w:val="0044165E"/>
    <w:rsid w:val="00443700"/>
    <w:rsid w:val="00447555"/>
    <w:rsid w:val="00453162"/>
    <w:rsid w:val="00454F01"/>
    <w:rsid w:val="00461C3F"/>
    <w:rsid w:val="004637DD"/>
    <w:rsid w:val="00472A37"/>
    <w:rsid w:val="004819FB"/>
    <w:rsid w:val="00482F4D"/>
    <w:rsid w:val="00484331"/>
    <w:rsid w:val="00484E13"/>
    <w:rsid w:val="004931AC"/>
    <w:rsid w:val="00496635"/>
    <w:rsid w:val="004A6BCE"/>
    <w:rsid w:val="004B015B"/>
    <w:rsid w:val="004B4BBF"/>
    <w:rsid w:val="004C6888"/>
    <w:rsid w:val="004D73F8"/>
    <w:rsid w:val="004E7940"/>
    <w:rsid w:val="004F7EB0"/>
    <w:rsid w:val="00501D97"/>
    <w:rsid w:val="00502816"/>
    <w:rsid w:val="00511793"/>
    <w:rsid w:val="00523049"/>
    <w:rsid w:val="00530693"/>
    <w:rsid w:val="0053230A"/>
    <w:rsid w:val="00540B3E"/>
    <w:rsid w:val="00547197"/>
    <w:rsid w:val="00547BDE"/>
    <w:rsid w:val="0056462B"/>
    <w:rsid w:val="00575230"/>
    <w:rsid w:val="00597120"/>
    <w:rsid w:val="005A47DF"/>
    <w:rsid w:val="005A5940"/>
    <w:rsid w:val="005B381D"/>
    <w:rsid w:val="005C4966"/>
    <w:rsid w:val="005D07BA"/>
    <w:rsid w:val="005E19B0"/>
    <w:rsid w:val="005E2C02"/>
    <w:rsid w:val="005E5FB1"/>
    <w:rsid w:val="006029D8"/>
    <w:rsid w:val="00602CDC"/>
    <w:rsid w:val="00607FCD"/>
    <w:rsid w:val="00612D26"/>
    <w:rsid w:val="00614AEB"/>
    <w:rsid w:val="00624C93"/>
    <w:rsid w:val="00625C44"/>
    <w:rsid w:val="006308EB"/>
    <w:rsid w:val="0063355D"/>
    <w:rsid w:val="006337A6"/>
    <w:rsid w:val="00634436"/>
    <w:rsid w:val="0063797E"/>
    <w:rsid w:val="00642036"/>
    <w:rsid w:val="00644F51"/>
    <w:rsid w:val="006464D4"/>
    <w:rsid w:val="00657EE5"/>
    <w:rsid w:val="006607E5"/>
    <w:rsid w:val="00660BF3"/>
    <w:rsid w:val="00670B91"/>
    <w:rsid w:val="006738DC"/>
    <w:rsid w:val="006751EB"/>
    <w:rsid w:val="00677BCD"/>
    <w:rsid w:val="00681BD3"/>
    <w:rsid w:val="0068765C"/>
    <w:rsid w:val="00692093"/>
    <w:rsid w:val="006B5107"/>
    <w:rsid w:val="006D49A9"/>
    <w:rsid w:val="006E1A50"/>
    <w:rsid w:val="006E4531"/>
    <w:rsid w:val="006E508A"/>
    <w:rsid w:val="006E5558"/>
    <w:rsid w:val="006E667D"/>
    <w:rsid w:val="006E7220"/>
    <w:rsid w:val="006F16CE"/>
    <w:rsid w:val="006F28A9"/>
    <w:rsid w:val="006F3B6D"/>
    <w:rsid w:val="006F57B8"/>
    <w:rsid w:val="0071153B"/>
    <w:rsid w:val="00716E0F"/>
    <w:rsid w:val="00730655"/>
    <w:rsid w:val="007352AA"/>
    <w:rsid w:val="00736446"/>
    <w:rsid w:val="00757A17"/>
    <w:rsid w:val="00757A29"/>
    <w:rsid w:val="007617CC"/>
    <w:rsid w:val="007618B5"/>
    <w:rsid w:val="00763F26"/>
    <w:rsid w:val="007669B9"/>
    <w:rsid w:val="00773737"/>
    <w:rsid w:val="007744FF"/>
    <w:rsid w:val="0078276B"/>
    <w:rsid w:val="0078367A"/>
    <w:rsid w:val="007973E8"/>
    <w:rsid w:val="007A6988"/>
    <w:rsid w:val="007B4A59"/>
    <w:rsid w:val="007C2BAC"/>
    <w:rsid w:val="007C6A08"/>
    <w:rsid w:val="007E3CAA"/>
    <w:rsid w:val="007E458E"/>
    <w:rsid w:val="007E698B"/>
    <w:rsid w:val="007E7651"/>
    <w:rsid w:val="007F07D8"/>
    <w:rsid w:val="007F16C8"/>
    <w:rsid w:val="007F1FCD"/>
    <w:rsid w:val="007F70C1"/>
    <w:rsid w:val="00810A51"/>
    <w:rsid w:val="0081600E"/>
    <w:rsid w:val="0081752E"/>
    <w:rsid w:val="00825552"/>
    <w:rsid w:val="00863162"/>
    <w:rsid w:val="0087209C"/>
    <w:rsid w:val="008742D2"/>
    <w:rsid w:val="00891208"/>
    <w:rsid w:val="008A508F"/>
    <w:rsid w:val="008C027E"/>
    <w:rsid w:val="008C74E8"/>
    <w:rsid w:val="008D2D36"/>
    <w:rsid w:val="008E2570"/>
    <w:rsid w:val="008F4CD7"/>
    <w:rsid w:val="00903A66"/>
    <w:rsid w:val="0090442A"/>
    <w:rsid w:val="009109D5"/>
    <w:rsid w:val="00912246"/>
    <w:rsid w:val="009138B3"/>
    <w:rsid w:val="00913E3A"/>
    <w:rsid w:val="00925B1D"/>
    <w:rsid w:val="0092634A"/>
    <w:rsid w:val="00933FBB"/>
    <w:rsid w:val="00950C90"/>
    <w:rsid w:val="00954D4E"/>
    <w:rsid w:val="0096591F"/>
    <w:rsid w:val="00975383"/>
    <w:rsid w:val="009753CB"/>
    <w:rsid w:val="00983276"/>
    <w:rsid w:val="00983932"/>
    <w:rsid w:val="00983C28"/>
    <w:rsid w:val="00984CEB"/>
    <w:rsid w:val="009B50AC"/>
    <w:rsid w:val="009D34E7"/>
    <w:rsid w:val="009E2DF9"/>
    <w:rsid w:val="009F0233"/>
    <w:rsid w:val="009F054D"/>
    <w:rsid w:val="009F0F67"/>
    <w:rsid w:val="009F3066"/>
    <w:rsid w:val="009F3979"/>
    <w:rsid w:val="00A04B5E"/>
    <w:rsid w:val="00A12172"/>
    <w:rsid w:val="00A17DFA"/>
    <w:rsid w:val="00A515E5"/>
    <w:rsid w:val="00A54F44"/>
    <w:rsid w:val="00A5626F"/>
    <w:rsid w:val="00A70AEF"/>
    <w:rsid w:val="00A77379"/>
    <w:rsid w:val="00A901C8"/>
    <w:rsid w:val="00A90DB7"/>
    <w:rsid w:val="00A920B1"/>
    <w:rsid w:val="00A977BA"/>
    <w:rsid w:val="00AA37B1"/>
    <w:rsid w:val="00AB799B"/>
    <w:rsid w:val="00AC069A"/>
    <w:rsid w:val="00AC0F54"/>
    <w:rsid w:val="00AC330A"/>
    <w:rsid w:val="00AE4DBD"/>
    <w:rsid w:val="00AF0D04"/>
    <w:rsid w:val="00B1277F"/>
    <w:rsid w:val="00B248BF"/>
    <w:rsid w:val="00B31BFF"/>
    <w:rsid w:val="00B33556"/>
    <w:rsid w:val="00B4007A"/>
    <w:rsid w:val="00B648AA"/>
    <w:rsid w:val="00B72E3B"/>
    <w:rsid w:val="00B75FF8"/>
    <w:rsid w:val="00B767BC"/>
    <w:rsid w:val="00BB54F8"/>
    <w:rsid w:val="00BC7AF4"/>
    <w:rsid w:val="00BE466C"/>
    <w:rsid w:val="00BF3A74"/>
    <w:rsid w:val="00BF581B"/>
    <w:rsid w:val="00C051DB"/>
    <w:rsid w:val="00C21783"/>
    <w:rsid w:val="00C37276"/>
    <w:rsid w:val="00C42052"/>
    <w:rsid w:val="00C43B9F"/>
    <w:rsid w:val="00C45967"/>
    <w:rsid w:val="00C52BA5"/>
    <w:rsid w:val="00C52DC8"/>
    <w:rsid w:val="00C63DD5"/>
    <w:rsid w:val="00C660A1"/>
    <w:rsid w:val="00C73853"/>
    <w:rsid w:val="00C73AD5"/>
    <w:rsid w:val="00C80687"/>
    <w:rsid w:val="00C94633"/>
    <w:rsid w:val="00C96D6F"/>
    <w:rsid w:val="00CB565B"/>
    <w:rsid w:val="00CD76C3"/>
    <w:rsid w:val="00CE1919"/>
    <w:rsid w:val="00CE452F"/>
    <w:rsid w:val="00CE54F0"/>
    <w:rsid w:val="00CF5858"/>
    <w:rsid w:val="00CF5A82"/>
    <w:rsid w:val="00CF5BD4"/>
    <w:rsid w:val="00D02B07"/>
    <w:rsid w:val="00D04085"/>
    <w:rsid w:val="00D063A5"/>
    <w:rsid w:val="00D0716A"/>
    <w:rsid w:val="00D23B16"/>
    <w:rsid w:val="00D464CB"/>
    <w:rsid w:val="00D46641"/>
    <w:rsid w:val="00D5562C"/>
    <w:rsid w:val="00D57A1E"/>
    <w:rsid w:val="00D627D4"/>
    <w:rsid w:val="00D723BB"/>
    <w:rsid w:val="00D7729F"/>
    <w:rsid w:val="00D81ECC"/>
    <w:rsid w:val="00DA65BE"/>
    <w:rsid w:val="00DB17FC"/>
    <w:rsid w:val="00DB3F59"/>
    <w:rsid w:val="00DB4E27"/>
    <w:rsid w:val="00DC0F13"/>
    <w:rsid w:val="00DD19DD"/>
    <w:rsid w:val="00DE2A27"/>
    <w:rsid w:val="00DF0623"/>
    <w:rsid w:val="00E0245A"/>
    <w:rsid w:val="00E04988"/>
    <w:rsid w:val="00E10BDA"/>
    <w:rsid w:val="00E116A9"/>
    <w:rsid w:val="00E13304"/>
    <w:rsid w:val="00E329F2"/>
    <w:rsid w:val="00E33F6A"/>
    <w:rsid w:val="00E44C12"/>
    <w:rsid w:val="00E47328"/>
    <w:rsid w:val="00E52947"/>
    <w:rsid w:val="00E63186"/>
    <w:rsid w:val="00E657EA"/>
    <w:rsid w:val="00E717F2"/>
    <w:rsid w:val="00E76A4F"/>
    <w:rsid w:val="00E778D4"/>
    <w:rsid w:val="00E808FD"/>
    <w:rsid w:val="00E9154F"/>
    <w:rsid w:val="00E9203C"/>
    <w:rsid w:val="00E923A5"/>
    <w:rsid w:val="00EA3A69"/>
    <w:rsid w:val="00EA5647"/>
    <w:rsid w:val="00EB0236"/>
    <w:rsid w:val="00EC4371"/>
    <w:rsid w:val="00EC7104"/>
    <w:rsid w:val="00EE219C"/>
    <w:rsid w:val="00EE546A"/>
    <w:rsid w:val="00EF5DD0"/>
    <w:rsid w:val="00EF7D9A"/>
    <w:rsid w:val="00F02526"/>
    <w:rsid w:val="00F076CD"/>
    <w:rsid w:val="00F23C3C"/>
    <w:rsid w:val="00F32687"/>
    <w:rsid w:val="00F32A57"/>
    <w:rsid w:val="00F32EA2"/>
    <w:rsid w:val="00F3748E"/>
    <w:rsid w:val="00F50EE2"/>
    <w:rsid w:val="00F51F09"/>
    <w:rsid w:val="00F51FD7"/>
    <w:rsid w:val="00F5688F"/>
    <w:rsid w:val="00F65E0D"/>
    <w:rsid w:val="00F827AD"/>
    <w:rsid w:val="00F92ED4"/>
    <w:rsid w:val="00F97432"/>
    <w:rsid w:val="00FA5F7E"/>
    <w:rsid w:val="00FB5C4F"/>
    <w:rsid w:val="00FB7E5A"/>
    <w:rsid w:val="00FC2539"/>
    <w:rsid w:val="00FC28E2"/>
    <w:rsid w:val="00FD5119"/>
    <w:rsid w:val="00FE1AC8"/>
    <w:rsid w:val="00FE3733"/>
    <w:rsid w:val="00FF058B"/>
    <w:rsid w:val="00FF1B09"/>
    <w:rsid w:val="00FF1E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61200EAA"/>
  <w15:docId w15:val="{3E682150-DBD2-44D2-A45F-21FBDBF84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4637DD"/>
  </w:style>
  <w:style w:type="character" w:styleId="a4">
    <w:name w:val="Hyperlink"/>
    <w:basedOn w:val="a0"/>
    <w:rsid w:val="00657EE5"/>
    <w:rPr>
      <w:color w:val="0000FF"/>
      <w:u w:val="single"/>
    </w:rPr>
  </w:style>
  <w:style w:type="character" w:styleId="a5">
    <w:name w:val="FollowedHyperlink"/>
    <w:basedOn w:val="a0"/>
    <w:rsid w:val="00657EE5"/>
    <w:rPr>
      <w:color w:val="800080"/>
      <w:u w:val="single"/>
    </w:rPr>
  </w:style>
  <w:style w:type="paragraph" w:styleId="a6">
    <w:name w:val="footer"/>
    <w:basedOn w:val="a"/>
    <w:rsid w:val="00C43B9F"/>
    <w:pPr>
      <w:tabs>
        <w:tab w:val="center" w:pos="4252"/>
        <w:tab w:val="right" w:pos="8504"/>
      </w:tabs>
      <w:snapToGrid w:val="0"/>
    </w:pPr>
  </w:style>
  <w:style w:type="character" w:styleId="a7">
    <w:name w:val="page number"/>
    <w:basedOn w:val="a0"/>
    <w:rsid w:val="00C43B9F"/>
  </w:style>
  <w:style w:type="paragraph" w:styleId="a8">
    <w:name w:val="header"/>
    <w:basedOn w:val="a"/>
    <w:rsid w:val="00C43B9F"/>
    <w:pPr>
      <w:tabs>
        <w:tab w:val="center" w:pos="4252"/>
        <w:tab w:val="right" w:pos="8504"/>
      </w:tabs>
      <w:snapToGrid w:val="0"/>
    </w:pPr>
  </w:style>
  <w:style w:type="table" w:styleId="a9">
    <w:name w:val="Table Grid"/>
    <w:basedOn w:val="a1"/>
    <w:rsid w:val="00C73AD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semiHidden/>
    <w:rsid w:val="00FF1B09"/>
    <w:rPr>
      <w:rFonts w:ascii="Arial" w:eastAsia="ＭＳ ゴシック" w:hAnsi="Arial"/>
      <w:sz w:val="18"/>
      <w:szCs w:val="18"/>
    </w:rPr>
  </w:style>
  <w:style w:type="paragraph" w:styleId="ab">
    <w:name w:val="List Paragraph"/>
    <w:basedOn w:val="a"/>
    <w:uiPriority w:val="34"/>
    <w:qFormat/>
    <w:rsid w:val="00B72E3B"/>
    <w:pPr>
      <w:ind w:leftChars="400" w:left="840"/>
    </w:pPr>
  </w:style>
  <w:style w:type="character" w:styleId="ac">
    <w:name w:val="annotation reference"/>
    <w:basedOn w:val="a0"/>
    <w:semiHidden/>
    <w:unhideWhenUsed/>
    <w:rsid w:val="00AC0F54"/>
    <w:rPr>
      <w:sz w:val="18"/>
      <w:szCs w:val="18"/>
    </w:rPr>
  </w:style>
  <w:style w:type="paragraph" w:styleId="ad">
    <w:name w:val="annotation text"/>
    <w:basedOn w:val="a"/>
    <w:link w:val="ae"/>
    <w:semiHidden/>
    <w:unhideWhenUsed/>
    <w:rsid w:val="00AC0F54"/>
    <w:pPr>
      <w:jc w:val="left"/>
    </w:pPr>
  </w:style>
  <w:style w:type="character" w:customStyle="1" w:styleId="ae">
    <w:name w:val="コメント文字列 (文字)"/>
    <w:basedOn w:val="a0"/>
    <w:link w:val="ad"/>
    <w:semiHidden/>
    <w:rsid w:val="00AC0F54"/>
    <w:rPr>
      <w:kern w:val="2"/>
      <w:sz w:val="21"/>
      <w:szCs w:val="24"/>
    </w:rPr>
  </w:style>
  <w:style w:type="paragraph" w:styleId="af">
    <w:name w:val="annotation subject"/>
    <w:basedOn w:val="ad"/>
    <w:next w:val="ad"/>
    <w:link w:val="af0"/>
    <w:semiHidden/>
    <w:unhideWhenUsed/>
    <w:rsid w:val="00AC0F54"/>
    <w:rPr>
      <w:b/>
      <w:bCs/>
    </w:rPr>
  </w:style>
  <w:style w:type="character" w:customStyle="1" w:styleId="af0">
    <w:name w:val="コメント内容 (文字)"/>
    <w:basedOn w:val="ae"/>
    <w:link w:val="af"/>
    <w:semiHidden/>
    <w:rsid w:val="00AC0F54"/>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1159</TotalTime>
  <Pages>8</Pages>
  <Words>905</Words>
  <Characters>5163</Characters>
  <Application>Microsoft Office Word</Application>
  <DocSecurity>0</DocSecurity>
  <Lines>43</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公募型プロポーザル方式による志摩市景観計画等策定委託業務の委託業者選定に関する実施要項及び参加業者募集要項</vt:lpstr>
      <vt:lpstr>公募型プロポーザル方式による志摩市景観計画等策定委託業務の委託業者選定に関する実施要項及び参加業者募集要項</vt:lpstr>
    </vt:vector>
  </TitlesOfParts>
  <Company>ctc</Company>
  <LinksUpToDate>false</LinksUpToDate>
  <CharactersWithSpaces>6056</CharactersWithSpaces>
  <SharedDoc>false</SharedDoc>
  <HLinks>
    <vt:vector size="12" baseType="variant">
      <vt:variant>
        <vt:i4>8061013</vt:i4>
      </vt:variant>
      <vt:variant>
        <vt:i4>3</vt:i4>
      </vt:variant>
      <vt:variant>
        <vt:i4>0</vt:i4>
      </vt:variant>
      <vt:variant>
        <vt:i4>5</vt:i4>
      </vt:variant>
      <vt:variant>
        <vt:lpwstr>mailto:○○○○@city.shima.lg.jp</vt:lpwstr>
      </vt:variant>
      <vt:variant>
        <vt:lpwstr/>
      </vt:variant>
      <vt:variant>
        <vt:i4>8061013</vt:i4>
      </vt:variant>
      <vt:variant>
        <vt:i4>0</vt:i4>
      </vt:variant>
      <vt:variant>
        <vt:i4>0</vt:i4>
      </vt:variant>
      <vt:variant>
        <vt:i4>5</vt:i4>
      </vt:variant>
      <vt:variant>
        <vt:lpwstr>mailto:○○○○@city.shima.lg.jp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志摩市財務会計システム更新業務に係る公募型プロポーザル募集要項</dc:title>
  <dc:creator>inuiya</dc:creator>
  <cp:lastModifiedBy>橋爪　航一郎</cp:lastModifiedBy>
  <cp:revision>106</cp:revision>
  <cp:lastPrinted>2022-02-02T02:37:00Z</cp:lastPrinted>
  <dcterms:created xsi:type="dcterms:W3CDTF">2016-07-26T04:10:00Z</dcterms:created>
  <dcterms:modified xsi:type="dcterms:W3CDTF">2022-02-03T03:00:00Z</dcterms:modified>
</cp:coreProperties>
</file>