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A6564" w14:textId="77777777" w:rsidR="00CD2B49" w:rsidRPr="009552E5" w:rsidRDefault="00CD2B49" w:rsidP="00CD2B49"/>
    <w:p w14:paraId="6200A42A" w14:textId="77777777" w:rsidR="00CD2B49" w:rsidRPr="009552E5" w:rsidRDefault="00CD2B49" w:rsidP="00CD2B49"/>
    <w:p w14:paraId="4DA6BC3E" w14:textId="77777777" w:rsidR="00CD2B49" w:rsidRPr="009552E5" w:rsidRDefault="00CD2B49" w:rsidP="00CD2B49"/>
    <w:p w14:paraId="10908053" w14:textId="77777777" w:rsidR="00CD2B49" w:rsidRPr="009552E5" w:rsidRDefault="00CD2B49" w:rsidP="00CD2B49"/>
    <w:p w14:paraId="1297B5EA" w14:textId="77777777" w:rsidR="00CD2B49" w:rsidRPr="009552E5" w:rsidRDefault="00CD2B49" w:rsidP="00CD2B49"/>
    <w:p w14:paraId="612A899A" w14:textId="77777777" w:rsidR="00CD2B49" w:rsidRPr="009552E5" w:rsidRDefault="00CD2B49" w:rsidP="00CD2B49"/>
    <w:p w14:paraId="37EDD09B" w14:textId="77777777" w:rsidR="00CD2B49" w:rsidRPr="009552E5" w:rsidRDefault="00CD2B49" w:rsidP="00CD2B49"/>
    <w:p w14:paraId="3968A738" w14:textId="77777777" w:rsidR="00CD2B49" w:rsidRPr="009552E5" w:rsidRDefault="00CD2B49" w:rsidP="00CD2B49"/>
    <w:p w14:paraId="7EE3F22C" w14:textId="77777777" w:rsidR="00CD2B49" w:rsidRPr="009552E5" w:rsidRDefault="00CD2B49" w:rsidP="00CD2B49"/>
    <w:p w14:paraId="09CE723B" w14:textId="14FFE78C" w:rsidR="00CD2B49" w:rsidRPr="009552E5" w:rsidRDefault="00CD2B49" w:rsidP="00CD2B49">
      <w:pPr>
        <w:jc w:val="center"/>
        <w:rPr>
          <w:b/>
          <w:sz w:val="32"/>
        </w:rPr>
      </w:pPr>
      <w:r w:rsidRPr="009552E5">
        <w:rPr>
          <w:rFonts w:hint="eastAsia"/>
          <w:b/>
          <w:sz w:val="32"/>
        </w:rPr>
        <w:t>志摩市財務会計システム更新業務仕様書</w:t>
      </w:r>
    </w:p>
    <w:p w14:paraId="5000F8CE" w14:textId="77777777" w:rsidR="00CD2B49" w:rsidRPr="009552E5" w:rsidRDefault="00CD2B49" w:rsidP="00CD2B49"/>
    <w:p w14:paraId="5055D997" w14:textId="77777777" w:rsidR="00CD2B49" w:rsidRPr="009552E5" w:rsidRDefault="00CD2B49" w:rsidP="00CD2B49"/>
    <w:p w14:paraId="08895F22" w14:textId="77777777" w:rsidR="00CD2B49" w:rsidRPr="009552E5" w:rsidRDefault="00CD2B49" w:rsidP="00CD2B49"/>
    <w:p w14:paraId="191356B3" w14:textId="77777777" w:rsidR="00CD2B49" w:rsidRPr="009552E5" w:rsidRDefault="00CD2B49" w:rsidP="00CD2B49"/>
    <w:p w14:paraId="15F1BF1C" w14:textId="77777777" w:rsidR="00CD2B49" w:rsidRPr="009552E5" w:rsidRDefault="00CD2B49" w:rsidP="00CD2B49"/>
    <w:p w14:paraId="763D63D8" w14:textId="77777777" w:rsidR="00CD2B49" w:rsidRPr="009552E5" w:rsidRDefault="00CD2B49" w:rsidP="00CD2B49"/>
    <w:p w14:paraId="2C2C4B08" w14:textId="77777777" w:rsidR="00CD2B49" w:rsidRPr="009552E5" w:rsidRDefault="00CD2B49" w:rsidP="00CD2B49"/>
    <w:p w14:paraId="3A474B99" w14:textId="77777777" w:rsidR="00CD2B49" w:rsidRPr="009552E5" w:rsidRDefault="00CD2B49" w:rsidP="00CD2B49"/>
    <w:p w14:paraId="5C2BF051" w14:textId="77777777" w:rsidR="00CD2B49" w:rsidRPr="009552E5" w:rsidRDefault="00CD2B49" w:rsidP="00CD2B49"/>
    <w:p w14:paraId="1CAF350F" w14:textId="77777777" w:rsidR="00CD2B49" w:rsidRPr="009552E5" w:rsidRDefault="00CD2B49" w:rsidP="00CD2B49"/>
    <w:p w14:paraId="08934DEE" w14:textId="77777777" w:rsidR="00CD2B49" w:rsidRPr="009552E5" w:rsidRDefault="00CD2B49" w:rsidP="00CD2B49"/>
    <w:p w14:paraId="16214FE5" w14:textId="77777777" w:rsidR="00CD2B49" w:rsidRPr="009552E5" w:rsidRDefault="00CD2B49" w:rsidP="00CD2B49"/>
    <w:p w14:paraId="1702D305" w14:textId="77777777" w:rsidR="00CD2B49" w:rsidRPr="009552E5" w:rsidRDefault="00CD2B49" w:rsidP="00CD2B49"/>
    <w:p w14:paraId="62661D96" w14:textId="77777777" w:rsidR="00CD2B49" w:rsidRPr="009552E5" w:rsidRDefault="00CD2B49" w:rsidP="00CD2B49"/>
    <w:p w14:paraId="0289FB3B" w14:textId="77777777" w:rsidR="00CD2B49" w:rsidRPr="009552E5" w:rsidRDefault="00CD2B49" w:rsidP="00CD2B49"/>
    <w:p w14:paraId="0277C3F4" w14:textId="77777777" w:rsidR="00CD2B49" w:rsidRPr="009552E5" w:rsidRDefault="00CD2B49" w:rsidP="00CD2B49"/>
    <w:p w14:paraId="47A51FFD" w14:textId="77777777" w:rsidR="00CD2B49" w:rsidRPr="009552E5" w:rsidRDefault="00CD2B49" w:rsidP="00CD2B49"/>
    <w:p w14:paraId="24C90E2A" w14:textId="77777777" w:rsidR="00CD2B49" w:rsidRPr="009552E5" w:rsidRDefault="00CD2B49" w:rsidP="00CD2B49"/>
    <w:p w14:paraId="50312A9D" w14:textId="6307DA18" w:rsidR="00CD2B49" w:rsidRPr="009552E5" w:rsidRDefault="00D96B9F" w:rsidP="00CD2B49">
      <w:pPr>
        <w:jc w:val="center"/>
        <w:rPr>
          <w:b/>
          <w:sz w:val="32"/>
        </w:rPr>
      </w:pPr>
      <w:r w:rsidRPr="009552E5">
        <w:rPr>
          <w:rFonts w:hint="eastAsia"/>
          <w:b/>
          <w:sz w:val="32"/>
        </w:rPr>
        <w:t>令和</w:t>
      </w:r>
      <w:r w:rsidR="00171D59" w:rsidRPr="009552E5">
        <w:rPr>
          <w:rFonts w:hint="eastAsia"/>
          <w:b/>
          <w:sz w:val="32"/>
        </w:rPr>
        <w:t>4</w:t>
      </w:r>
      <w:r w:rsidR="00CD2B49" w:rsidRPr="009552E5">
        <w:rPr>
          <w:rFonts w:hint="eastAsia"/>
          <w:b/>
          <w:sz w:val="32"/>
        </w:rPr>
        <w:t>年</w:t>
      </w:r>
      <w:r w:rsidR="00EF7E7A" w:rsidRPr="009552E5">
        <w:rPr>
          <w:rFonts w:hint="eastAsia"/>
          <w:b/>
          <w:sz w:val="32"/>
        </w:rPr>
        <w:t>2</w:t>
      </w:r>
      <w:r w:rsidR="00CD2B49" w:rsidRPr="009552E5">
        <w:rPr>
          <w:rFonts w:hint="eastAsia"/>
          <w:b/>
          <w:sz w:val="32"/>
        </w:rPr>
        <w:t>月</w:t>
      </w:r>
    </w:p>
    <w:p w14:paraId="093C9C36" w14:textId="77777777" w:rsidR="00CD2B49" w:rsidRPr="009552E5" w:rsidRDefault="00CD2B49" w:rsidP="00CD2B49"/>
    <w:p w14:paraId="7541688E" w14:textId="77777777" w:rsidR="00CD2B49" w:rsidRPr="009552E5" w:rsidRDefault="00CD2B49" w:rsidP="00CD2B49"/>
    <w:p w14:paraId="6954FE7A" w14:textId="77777777" w:rsidR="00CD2B49" w:rsidRPr="009552E5" w:rsidRDefault="00CD2B49" w:rsidP="00CD2B49">
      <w:pPr>
        <w:jc w:val="center"/>
        <w:rPr>
          <w:b/>
          <w:sz w:val="32"/>
        </w:rPr>
      </w:pPr>
      <w:r w:rsidRPr="009552E5">
        <w:rPr>
          <w:rFonts w:hint="eastAsia"/>
          <w:b/>
          <w:sz w:val="32"/>
        </w:rPr>
        <w:t>志摩市</w:t>
      </w:r>
    </w:p>
    <w:p w14:paraId="7CB387ED" w14:textId="77777777" w:rsidR="00CD2B49" w:rsidRPr="009552E5" w:rsidRDefault="00CD2B49" w:rsidP="00CD2B49"/>
    <w:p w14:paraId="0E7287BC" w14:textId="77777777" w:rsidR="00CD2B49" w:rsidRPr="009552E5" w:rsidRDefault="00CD2B49">
      <w:pPr>
        <w:widowControl/>
        <w:jc w:val="left"/>
      </w:pPr>
      <w:r w:rsidRPr="009552E5">
        <w:br w:type="page"/>
      </w:r>
    </w:p>
    <w:p w14:paraId="5ACDFBDB" w14:textId="77777777" w:rsidR="00CD2B49" w:rsidRPr="009552E5" w:rsidRDefault="00CD2B49" w:rsidP="00CD2B49">
      <w:pPr>
        <w:rPr>
          <w:sz w:val="22"/>
          <w:szCs w:val="22"/>
        </w:rPr>
      </w:pPr>
      <w:r w:rsidRPr="009552E5">
        <w:rPr>
          <w:rFonts w:hint="eastAsia"/>
          <w:sz w:val="22"/>
          <w:szCs w:val="22"/>
        </w:rPr>
        <w:lastRenderedPageBreak/>
        <w:t>１．業務名</w:t>
      </w:r>
    </w:p>
    <w:p w14:paraId="2B43E21E" w14:textId="77777777" w:rsidR="00CD2B49" w:rsidRPr="009552E5" w:rsidRDefault="00CD2B49" w:rsidP="00D040EC">
      <w:pPr>
        <w:ind w:firstLineChars="200" w:firstLine="440"/>
        <w:rPr>
          <w:sz w:val="22"/>
          <w:szCs w:val="22"/>
        </w:rPr>
      </w:pPr>
      <w:r w:rsidRPr="009552E5">
        <w:rPr>
          <w:rFonts w:hint="eastAsia"/>
          <w:sz w:val="22"/>
          <w:szCs w:val="22"/>
        </w:rPr>
        <w:t>志摩市財務会計システム更新業務</w:t>
      </w:r>
    </w:p>
    <w:p w14:paraId="66465F67" w14:textId="77777777" w:rsidR="00CD2B49" w:rsidRPr="009552E5" w:rsidRDefault="00CD2B49" w:rsidP="00CD2B49">
      <w:pPr>
        <w:rPr>
          <w:sz w:val="22"/>
          <w:szCs w:val="22"/>
        </w:rPr>
      </w:pPr>
    </w:p>
    <w:p w14:paraId="34C6EFB3" w14:textId="77777777" w:rsidR="00CD2B49" w:rsidRPr="009552E5" w:rsidRDefault="00CD2B49" w:rsidP="00CD2B49">
      <w:pPr>
        <w:rPr>
          <w:sz w:val="22"/>
          <w:szCs w:val="22"/>
        </w:rPr>
      </w:pPr>
      <w:r w:rsidRPr="009552E5">
        <w:rPr>
          <w:rFonts w:hint="eastAsia"/>
          <w:sz w:val="22"/>
          <w:szCs w:val="22"/>
        </w:rPr>
        <w:t>２．目的</w:t>
      </w:r>
    </w:p>
    <w:p w14:paraId="4EE6747A" w14:textId="6EC3C398" w:rsidR="00CD2B49" w:rsidRPr="009552E5" w:rsidRDefault="005463AB" w:rsidP="00D040EC">
      <w:pPr>
        <w:ind w:leftChars="100" w:left="210" w:firstLineChars="100" w:firstLine="220"/>
        <w:rPr>
          <w:sz w:val="22"/>
          <w:szCs w:val="22"/>
        </w:rPr>
      </w:pPr>
      <w:r w:rsidRPr="009552E5">
        <w:rPr>
          <w:rFonts w:hint="eastAsia"/>
          <w:sz w:val="22"/>
          <w:szCs w:val="22"/>
        </w:rPr>
        <w:t>現在の財務会計システム（以下</w:t>
      </w:r>
      <w:r w:rsidR="00CD2B49" w:rsidRPr="009552E5">
        <w:rPr>
          <w:rFonts w:hint="eastAsia"/>
          <w:sz w:val="22"/>
          <w:szCs w:val="22"/>
        </w:rPr>
        <w:t>「現システム」という。）は、平成</w:t>
      </w:r>
      <w:r w:rsidR="00CD2B49" w:rsidRPr="009552E5">
        <w:rPr>
          <w:rFonts w:hint="eastAsia"/>
          <w:sz w:val="22"/>
          <w:szCs w:val="22"/>
        </w:rPr>
        <w:t>2</w:t>
      </w:r>
      <w:r w:rsidR="00D96B9F" w:rsidRPr="009552E5">
        <w:rPr>
          <w:rFonts w:hint="eastAsia"/>
          <w:sz w:val="22"/>
          <w:szCs w:val="22"/>
        </w:rPr>
        <w:t>9</w:t>
      </w:r>
      <w:r w:rsidR="00CD2B49" w:rsidRPr="009552E5">
        <w:rPr>
          <w:rFonts w:hint="eastAsia"/>
          <w:sz w:val="22"/>
          <w:szCs w:val="22"/>
        </w:rPr>
        <w:t>年から運用しており、予算編成から決算統計までの財務会計に関する業務を管理しているが、導入から約</w:t>
      </w:r>
      <w:r w:rsidR="00D96B9F" w:rsidRPr="009552E5">
        <w:rPr>
          <w:rFonts w:hint="eastAsia"/>
          <w:sz w:val="22"/>
          <w:szCs w:val="22"/>
        </w:rPr>
        <w:t>5</w:t>
      </w:r>
      <w:r w:rsidR="00CD2B49" w:rsidRPr="009552E5">
        <w:rPr>
          <w:rFonts w:hint="eastAsia"/>
          <w:sz w:val="22"/>
          <w:szCs w:val="22"/>
        </w:rPr>
        <w:t>年が経過し、最新環境への対応と業務</w:t>
      </w:r>
      <w:r w:rsidR="00391A3C" w:rsidRPr="009552E5">
        <w:rPr>
          <w:rFonts w:hint="eastAsia"/>
          <w:sz w:val="22"/>
          <w:szCs w:val="22"/>
        </w:rPr>
        <w:t>効率化</w:t>
      </w:r>
      <w:r w:rsidR="00CD2B49" w:rsidRPr="009552E5">
        <w:rPr>
          <w:rFonts w:hint="eastAsia"/>
          <w:sz w:val="22"/>
          <w:szCs w:val="22"/>
        </w:rPr>
        <w:t>を推進するため、新財務会計システム（以下「新システム」という。）を構築する。</w:t>
      </w:r>
    </w:p>
    <w:p w14:paraId="7A0F4CF9" w14:textId="77777777" w:rsidR="00CD2B49" w:rsidRPr="009552E5" w:rsidRDefault="00CD2B49" w:rsidP="00CD2B49">
      <w:pPr>
        <w:rPr>
          <w:sz w:val="22"/>
          <w:szCs w:val="22"/>
        </w:rPr>
      </w:pPr>
    </w:p>
    <w:p w14:paraId="3808F8CC" w14:textId="77777777" w:rsidR="00CD2B49" w:rsidRPr="009552E5" w:rsidRDefault="00CD2B49" w:rsidP="00CD2B49">
      <w:pPr>
        <w:rPr>
          <w:sz w:val="22"/>
          <w:szCs w:val="22"/>
        </w:rPr>
      </w:pPr>
      <w:r w:rsidRPr="009552E5">
        <w:rPr>
          <w:rFonts w:hint="eastAsia"/>
          <w:sz w:val="22"/>
          <w:szCs w:val="22"/>
        </w:rPr>
        <w:t>３．業務委託内容</w:t>
      </w:r>
    </w:p>
    <w:p w14:paraId="4B3D8C31" w14:textId="77777777" w:rsidR="00CD2B49" w:rsidRPr="009552E5" w:rsidRDefault="00D040EC" w:rsidP="00CD2B49">
      <w:pPr>
        <w:rPr>
          <w:sz w:val="22"/>
          <w:szCs w:val="22"/>
        </w:rPr>
      </w:pPr>
      <w:r w:rsidRPr="009552E5">
        <w:rPr>
          <w:rFonts w:hint="eastAsia"/>
          <w:sz w:val="22"/>
          <w:szCs w:val="22"/>
        </w:rPr>
        <w:t>（１）</w:t>
      </w:r>
      <w:r w:rsidR="00CD2B49" w:rsidRPr="009552E5">
        <w:rPr>
          <w:rFonts w:hint="eastAsia"/>
          <w:sz w:val="22"/>
          <w:szCs w:val="22"/>
        </w:rPr>
        <w:t>システムの設計から導入まで</w:t>
      </w:r>
    </w:p>
    <w:p w14:paraId="133804BA" w14:textId="77777777" w:rsidR="00CD2B49" w:rsidRPr="009552E5" w:rsidRDefault="00CD2B49" w:rsidP="00B12F0E">
      <w:pPr>
        <w:ind w:leftChars="200" w:left="640" w:hangingChars="100" w:hanging="220"/>
        <w:rPr>
          <w:sz w:val="22"/>
          <w:szCs w:val="22"/>
        </w:rPr>
      </w:pPr>
      <w:r w:rsidRPr="009552E5">
        <w:rPr>
          <w:rFonts w:hint="eastAsia"/>
          <w:sz w:val="22"/>
          <w:szCs w:val="22"/>
        </w:rPr>
        <w:t>①現在の業務の流れを鑑みながら、本市の今後の業務を考慮したシステムを構築するものとする。</w:t>
      </w:r>
      <w:r w:rsidR="00D96B9F" w:rsidRPr="009552E5">
        <w:rPr>
          <w:rFonts w:hint="eastAsia"/>
          <w:sz w:val="22"/>
          <w:szCs w:val="22"/>
        </w:rPr>
        <w:t>また、システム導入後における電子決裁の導入・連動にいつでも対応できるシステムであることを要する。</w:t>
      </w:r>
    </w:p>
    <w:p w14:paraId="671A0DA3" w14:textId="77777777" w:rsidR="00CD2B49" w:rsidRPr="009552E5" w:rsidRDefault="00CD2B49" w:rsidP="00D040EC">
      <w:pPr>
        <w:ind w:firstLineChars="200" w:firstLine="440"/>
        <w:rPr>
          <w:sz w:val="22"/>
          <w:szCs w:val="22"/>
        </w:rPr>
      </w:pPr>
      <w:r w:rsidRPr="009552E5">
        <w:rPr>
          <w:rFonts w:hint="eastAsia"/>
          <w:sz w:val="22"/>
          <w:szCs w:val="22"/>
        </w:rPr>
        <w:t>②システムの設計・</w:t>
      </w:r>
      <w:r w:rsidR="00C86638" w:rsidRPr="009552E5">
        <w:rPr>
          <w:rFonts w:hint="eastAsia"/>
          <w:sz w:val="22"/>
          <w:szCs w:val="22"/>
        </w:rPr>
        <w:t>開発・</w:t>
      </w:r>
      <w:r w:rsidRPr="009552E5">
        <w:rPr>
          <w:rFonts w:hint="eastAsia"/>
          <w:sz w:val="22"/>
          <w:szCs w:val="22"/>
        </w:rPr>
        <w:t>テストを実施するものとする。</w:t>
      </w:r>
    </w:p>
    <w:p w14:paraId="6D8A1DA6" w14:textId="77777777" w:rsidR="00CD2B49" w:rsidRPr="009552E5" w:rsidRDefault="00CD2B49" w:rsidP="00D040EC">
      <w:pPr>
        <w:ind w:firstLineChars="200" w:firstLine="440"/>
        <w:rPr>
          <w:sz w:val="22"/>
          <w:szCs w:val="22"/>
        </w:rPr>
      </w:pPr>
      <w:r w:rsidRPr="009552E5">
        <w:rPr>
          <w:rFonts w:hint="eastAsia"/>
          <w:sz w:val="22"/>
          <w:szCs w:val="22"/>
        </w:rPr>
        <w:t>③仕様書の内容に基づき、本市に最適なシステムの設計・</w:t>
      </w:r>
      <w:r w:rsidR="00C86638" w:rsidRPr="009552E5">
        <w:rPr>
          <w:rFonts w:hint="eastAsia"/>
          <w:sz w:val="22"/>
          <w:szCs w:val="22"/>
        </w:rPr>
        <w:t>開発・</w:t>
      </w:r>
      <w:r w:rsidRPr="009552E5">
        <w:rPr>
          <w:rFonts w:hint="eastAsia"/>
          <w:sz w:val="22"/>
          <w:szCs w:val="22"/>
        </w:rPr>
        <w:t>検証を行うこと。</w:t>
      </w:r>
    </w:p>
    <w:p w14:paraId="67C2BE0F" w14:textId="77777777" w:rsidR="00872F75" w:rsidRPr="009552E5" w:rsidRDefault="00EB4477" w:rsidP="00D040EC">
      <w:pPr>
        <w:ind w:firstLineChars="200" w:firstLine="440"/>
        <w:rPr>
          <w:sz w:val="22"/>
          <w:szCs w:val="22"/>
        </w:rPr>
      </w:pPr>
      <w:r w:rsidRPr="009552E5">
        <w:rPr>
          <w:rFonts w:hint="eastAsia"/>
          <w:sz w:val="22"/>
          <w:szCs w:val="22"/>
        </w:rPr>
        <w:t>④</w:t>
      </w:r>
      <w:r w:rsidR="00872F75" w:rsidRPr="009552E5">
        <w:rPr>
          <w:rFonts w:hint="eastAsia"/>
          <w:sz w:val="22"/>
          <w:szCs w:val="22"/>
        </w:rPr>
        <w:t>システムを稼働させるサーバは、本市で既に稼働している仮想サーバ上の仮想マシン</w:t>
      </w:r>
    </w:p>
    <w:p w14:paraId="66A057AC" w14:textId="497E849B" w:rsidR="00CD2B49" w:rsidRPr="009552E5" w:rsidRDefault="00872F75" w:rsidP="00872F75">
      <w:pPr>
        <w:ind w:firstLineChars="300" w:firstLine="660"/>
        <w:rPr>
          <w:sz w:val="22"/>
          <w:szCs w:val="22"/>
        </w:rPr>
      </w:pPr>
      <w:r w:rsidRPr="009552E5">
        <w:rPr>
          <w:rFonts w:hint="eastAsia"/>
          <w:sz w:val="22"/>
          <w:szCs w:val="22"/>
        </w:rPr>
        <w:t>として稼働させること</w:t>
      </w:r>
      <w:r w:rsidR="00CD2B49" w:rsidRPr="009552E5">
        <w:rPr>
          <w:rFonts w:hint="eastAsia"/>
          <w:sz w:val="22"/>
          <w:szCs w:val="22"/>
        </w:rPr>
        <w:t>。</w:t>
      </w:r>
    </w:p>
    <w:p w14:paraId="305050C1" w14:textId="77777777" w:rsidR="00CD2B49" w:rsidRPr="009552E5" w:rsidRDefault="00D040EC" w:rsidP="00CD2B49">
      <w:pPr>
        <w:rPr>
          <w:sz w:val="22"/>
          <w:szCs w:val="22"/>
        </w:rPr>
      </w:pPr>
      <w:r w:rsidRPr="009552E5">
        <w:rPr>
          <w:rFonts w:hint="eastAsia"/>
          <w:sz w:val="22"/>
          <w:szCs w:val="22"/>
        </w:rPr>
        <w:t>（２）</w:t>
      </w:r>
      <w:r w:rsidR="00CD2B49" w:rsidRPr="009552E5">
        <w:rPr>
          <w:rFonts w:hint="eastAsia"/>
          <w:sz w:val="22"/>
          <w:szCs w:val="22"/>
        </w:rPr>
        <w:t>操作研修</w:t>
      </w:r>
    </w:p>
    <w:p w14:paraId="1436CBD7" w14:textId="77777777" w:rsidR="00CD2B49" w:rsidRPr="009552E5" w:rsidRDefault="00CD2B49" w:rsidP="00B12F0E">
      <w:pPr>
        <w:ind w:leftChars="100" w:left="210" w:firstLineChars="100" w:firstLine="220"/>
        <w:rPr>
          <w:sz w:val="22"/>
          <w:szCs w:val="22"/>
        </w:rPr>
      </w:pPr>
      <w:r w:rsidRPr="009552E5">
        <w:rPr>
          <w:rFonts w:hint="eastAsia"/>
          <w:sz w:val="22"/>
          <w:szCs w:val="22"/>
        </w:rPr>
        <w:t>スムーズなシステム稼動を推進するため、職員を対象とした操作研修を実施するものとする。</w:t>
      </w:r>
    </w:p>
    <w:p w14:paraId="1536B4C6" w14:textId="77777777" w:rsidR="00CD2B49" w:rsidRPr="009552E5" w:rsidRDefault="00D040EC" w:rsidP="00CD2B49">
      <w:pPr>
        <w:rPr>
          <w:sz w:val="22"/>
          <w:szCs w:val="22"/>
        </w:rPr>
      </w:pPr>
      <w:r w:rsidRPr="009552E5">
        <w:rPr>
          <w:rFonts w:hint="eastAsia"/>
          <w:sz w:val="22"/>
          <w:szCs w:val="22"/>
        </w:rPr>
        <w:t>（３）</w:t>
      </w:r>
      <w:r w:rsidR="00CD2B49" w:rsidRPr="009552E5">
        <w:rPr>
          <w:rFonts w:hint="eastAsia"/>
          <w:sz w:val="22"/>
          <w:szCs w:val="22"/>
        </w:rPr>
        <w:t>データ移行</w:t>
      </w:r>
    </w:p>
    <w:p w14:paraId="6EC1D636" w14:textId="77777777" w:rsidR="00CD2B49" w:rsidRPr="009552E5" w:rsidRDefault="00CD2B49" w:rsidP="00B12F0E">
      <w:pPr>
        <w:ind w:leftChars="100" w:left="210" w:firstLineChars="100" w:firstLine="220"/>
        <w:rPr>
          <w:sz w:val="22"/>
          <w:szCs w:val="22"/>
        </w:rPr>
      </w:pPr>
      <w:r w:rsidRPr="009552E5">
        <w:rPr>
          <w:rFonts w:hint="eastAsia"/>
          <w:sz w:val="22"/>
          <w:szCs w:val="22"/>
        </w:rPr>
        <w:t>本市にシステムを導入することが決定した業者は、既存のデータ移行をスムーズに実施すること。</w:t>
      </w:r>
    </w:p>
    <w:p w14:paraId="1D43BDFF" w14:textId="77777777" w:rsidR="00CD2B49" w:rsidRPr="009552E5" w:rsidRDefault="00D040EC" w:rsidP="00CD2B49">
      <w:pPr>
        <w:rPr>
          <w:sz w:val="22"/>
          <w:szCs w:val="22"/>
        </w:rPr>
      </w:pPr>
      <w:r w:rsidRPr="009552E5">
        <w:rPr>
          <w:rFonts w:hint="eastAsia"/>
          <w:sz w:val="22"/>
          <w:szCs w:val="22"/>
        </w:rPr>
        <w:t>（４）</w:t>
      </w:r>
      <w:r w:rsidR="00CD2B49" w:rsidRPr="009552E5">
        <w:rPr>
          <w:rFonts w:hint="eastAsia"/>
          <w:sz w:val="22"/>
          <w:szCs w:val="22"/>
        </w:rPr>
        <w:t>保守、運用支援</w:t>
      </w:r>
    </w:p>
    <w:p w14:paraId="4ADC9429" w14:textId="77777777" w:rsidR="00CD2B49" w:rsidRPr="009552E5" w:rsidRDefault="00CD2B49" w:rsidP="00D040EC">
      <w:pPr>
        <w:ind w:firstLineChars="200" w:firstLine="440"/>
        <w:rPr>
          <w:sz w:val="22"/>
          <w:szCs w:val="22"/>
        </w:rPr>
      </w:pPr>
      <w:r w:rsidRPr="009552E5">
        <w:rPr>
          <w:rFonts w:hint="eastAsia"/>
          <w:sz w:val="22"/>
          <w:szCs w:val="22"/>
        </w:rPr>
        <w:t>円滑な業務遂行のため、システムの保守・運用支援を行うこと。</w:t>
      </w:r>
    </w:p>
    <w:p w14:paraId="0B2CCF66" w14:textId="77777777" w:rsidR="00CD2B49" w:rsidRPr="009552E5" w:rsidRDefault="00CD2B49" w:rsidP="00CD2B49">
      <w:pPr>
        <w:rPr>
          <w:sz w:val="22"/>
          <w:szCs w:val="22"/>
        </w:rPr>
      </w:pPr>
    </w:p>
    <w:p w14:paraId="511D421D" w14:textId="77777777" w:rsidR="00CD2B49" w:rsidRPr="009552E5" w:rsidRDefault="00CD2B49" w:rsidP="00CD2B49">
      <w:pPr>
        <w:rPr>
          <w:sz w:val="22"/>
          <w:szCs w:val="22"/>
        </w:rPr>
      </w:pPr>
      <w:r w:rsidRPr="009552E5">
        <w:rPr>
          <w:rFonts w:hint="eastAsia"/>
          <w:sz w:val="22"/>
          <w:szCs w:val="22"/>
        </w:rPr>
        <w:t>４．適用業務のシステム範囲</w:t>
      </w:r>
    </w:p>
    <w:p w14:paraId="6A7E2601" w14:textId="3F46B6B1" w:rsidR="00CD2B49" w:rsidRPr="009552E5" w:rsidRDefault="001E0596" w:rsidP="00D040EC">
      <w:pPr>
        <w:ind w:leftChars="100" w:left="210" w:firstLineChars="100" w:firstLine="220"/>
        <w:rPr>
          <w:sz w:val="22"/>
          <w:szCs w:val="22"/>
        </w:rPr>
      </w:pPr>
      <w:r w:rsidRPr="009552E5">
        <w:rPr>
          <w:rFonts w:hint="eastAsia"/>
          <w:sz w:val="22"/>
          <w:szCs w:val="22"/>
        </w:rPr>
        <w:t>適用業務のシステム範囲は、以下のとおりとする。</w:t>
      </w:r>
    </w:p>
    <w:p w14:paraId="0484DB8B" w14:textId="77777777" w:rsidR="00CD2B49" w:rsidRPr="009552E5" w:rsidRDefault="00CD2B49" w:rsidP="00D040EC">
      <w:pPr>
        <w:ind w:firstLineChars="200" w:firstLine="440"/>
        <w:rPr>
          <w:sz w:val="22"/>
          <w:szCs w:val="22"/>
        </w:rPr>
      </w:pPr>
      <w:r w:rsidRPr="009552E5">
        <w:rPr>
          <w:rFonts w:hint="eastAsia"/>
          <w:sz w:val="22"/>
          <w:szCs w:val="22"/>
        </w:rPr>
        <w:t>①予算編成</w:t>
      </w:r>
    </w:p>
    <w:p w14:paraId="77E71B8A" w14:textId="77777777" w:rsidR="00CD2B49" w:rsidRPr="009552E5" w:rsidRDefault="00CD2B49" w:rsidP="00D040EC">
      <w:pPr>
        <w:ind w:firstLineChars="200" w:firstLine="440"/>
        <w:rPr>
          <w:sz w:val="22"/>
          <w:szCs w:val="22"/>
        </w:rPr>
      </w:pPr>
      <w:r w:rsidRPr="009552E5">
        <w:rPr>
          <w:rFonts w:hint="eastAsia"/>
          <w:sz w:val="22"/>
          <w:szCs w:val="22"/>
        </w:rPr>
        <w:t>②予算執行</w:t>
      </w:r>
    </w:p>
    <w:p w14:paraId="7818783D" w14:textId="77777777" w:rsidR="00CD2B49" w:rsidRPr="009552E5" w:rsidRDefault="00CD2B49" w:rsidP="00D040EC">
      <w:pPr>
        <w:ind w:firstLineChars="200" w:firstLine="440"/>
        <w:rPr>
          <w:sz w:val="22"/>
          <w:szCs w:val="22"/>
        </w:rPr>
      </w:pPr>
      <w:r w:rsidRPr="009552E5">
        <w:rPr>
          <w:rFonts w:hint="eastAsia"/>
          <w:sz w:val="22"/>
          <w:szCs w:val="22"/>
        </w:rPr>
        <w:t>③決算統計</w:t>
      </w:r>
    </w:p>
    <w:p w14:paraId="5DC9A6C8" w14:textId="77777777" w:rsidR="00CD2B49" w:rsidRPr="009552E5" w:rsidRDefault="00CD2B49" w:rsidP="00D040EC">
      <w:pPr>
        <w:ind w:firstLineChars="200" w:firstLine="440"/>
        <w:rPr>
          <w:sz w:val="22"/>
          <w:szCs w:val="22"/>
        </w:rPr>
      </w:pPr>
      <w:r w:rsidRPr="009552E5">
        <w:rPr>
          <w:rFonts w:hint="eastAsia"/>
          <w:sz w:val="22"/>
          <w:szCs w:val="22"/>
        </w:rPr>
        <w:t>④起債管理</w:t>
      </w:r>
    </w:p>
    <w:p w14:paraId="1C1032C8" w14:textId="77777777" w:rsidR="00CD2B49" w:rsidRPr="009552E5" w:rsidRDefault="00CD2B49" w:rsidP="00CD2B49">
      <w:pPr>
        <w:rPr>
          <w:sz w:val="22"/>
          <w:szCs w:val="22"/>
        </w:rPr>
      </w:pPr>
    </w:p>
    <w:p w14:paraId="3478DA41" w14:textId="77777777" w:rsidR="00CD2B49" w:rsidRPr="009552E5" w:rsidRDefault="00CD2B49" w:rsidP="00CD2B49">
      <w:pPr>
        <w:rPr>
          <w:sz w:val="22"/>
          <w:szCs w:val="22"/>
        </w:rPr>
      </w:pPr>
      <w:r w:rsidRPr="009552E5">
        <w:rPr>
          <w:rFonts w:hint="eastAsia"/>
          <w:sz w:val="22"/>
          <w:szCs w:val="22"/>
        </w:rPr>
        <w:t>５．新システム稼動スケジュール</w:t>
      </w:r>
    </w:p>
    <w:p w14:paraId="1B59C0EA" w14:textId="77777777" w:rsidR="00CD2B49" w:rsidRPr="009552E5" w:rsidRDefault="00CD2B49" w:rsidP="00D040EC">
      <w:pPr>
        <w:ind w:firstLineChars="200" w:firstLine="440"/>
        <w:rPr>
          <w:sz w:val="22"/>
          <w:szCs w:val="22"/>
        </w:rPr>
      </w:pPr>
      <w:r w:rsidRPr="009552E5">
        <w:rPr>
          <w:rFonts w:hint="eastAsia"/>
          <w:sz w:val="22"/>
          <w:szCs w:val="22"/>
        </w:rPr>
        <w:t>構築</w:t>
      </w:r>
      <w:r w:rsidR="007709EF" w:rsidRPr="009552E5">
        <w:rPr>
          <w:rFonts w:hint="eastAsia"/>
          <w:sz w:val="22"/>
          <w:szCs w:val="22"/>
        </w:rPr>
        <w:t>から</w:t>
      </w:r>
      <w:r w:rsidRPr="009552E5">
        <w:rPr>
          <w:rFonts w:hint="eastAsia"/>
          <w:sz w:val="22"/>
          <w:szCs w:val="22"/>
        </w:rPr>
        <w:t>運用</w:t>
      </w:r>
      <w:r w:rsidR="007709EF" w:rsidRPr="009552E5">
        <w:rPr>
          <w:rFonts w:hint="eastAsia"/>
          <w:sz w:val="22"/>
          <w:szCs w:val="22"/>
        </w:rPr>
        <w:t>までのスケジュールは</w:t>
      </w:r>
      <w:r w:rsidRPr="009552E5">
        <w:rPr>
          <w:rFonts w:hint="eastAsia"/>
          <w:sz w:val="22"/>
          <w:szCs w:val="22"/>
        </w:rPr>
        <w:t>、以下の</w:t>
      </w:r>
      <w:r w:rsidR="007709EF" w:rsidRPr="009552E5">
        <w:rPr>
          <w:rFonts w:hint="eastAsia"/>
          <w:sz w:val="22"/>
          <w:szCs w:val="22"/>
        </w:rPr>
        <w:t>とおり</w:t>
      </w:r>
      <w:r w:rsidRPr="009552E5">
        <w:rPr>
          <w:rFonts w:hint="eastAsia"/>
          <w:sz w:val="22"/>
          <w:szCs w:val="22"/>
        </w:rPr>
        <w:t>とする。</w:t>
      </w:r>
    </w:p>
    <w:tbl>
      <w:tblPr>
        <w:tblStyle w:val="af4"/>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961"/>
      </w:tblGrid>
      <w:tr w:rsidR="00CD2B49" w:rsidRPr="009552E5" w14:paraId="73AD841E" w14:textId="77777777" w:rsidTr="00CD2B49">
        <w:tc>
          <w:tcPr>
            <w:tcW w:w="2977" w:type="dxa"/>
          </w:tcPr>
          <w:p w14:paraId="5D4A878E" w14:textId="77777777" w:rsidR="00CD2B49" w:rsidRPr="009552E5" w:rsidRDefault="00D96B9F" w:rsidP="00CD2B49">
            <w:pPr>
              <w:rPr>
                <w:sz w:val="22"/>
                <w:szCs w:val="22"/>
              </w:rPr>
            </w:pPr>
            <w:r w:rsidRPr="009552E5">
              <w:rPr>
                <w:rFonts w:hint="eastAsia"/>
                <w:sz w:val="22"/>
                <w:szCs w:val="22"/>
              </w:rPr>
              <w:t>令和</w:t>
            </w:r>
            <w:r w:rsidRPr="009552E5">
              <w:rPr>
                <w:rFonts w:hint="eastAsia"/>
                <w:sz w:val="22"/>
                <w:szCs w:val="22"/>
              </w:rPr>
              <w:t>4</w:t>
            </w:r>
            <w:r w:rsidR="00CD2B49" w:rsidRPr="009552E5">
              <w:rPr>
                <w:rFonts w:hint="eastAsia"/>
                <w:sz w:val="22"/>
                <w:szCs w:val="22"/>
              </w:rPr>
              <w:t>年</w:t>
            </w:r>
            <w:r w:rsidRPr="009552E5">
              <w:rPr>
                <w:rFonts w:hint="eastAsia"/>
                <w:sz w:val="22"/>
                <w:szCs w:val="22"/>
              </w:rPr>
              <w:t>3</w:t>
            </w:r>
            <w:r w:rsidR="00CD2B49" w:rsidRPr="009552E5">
              <w:rPr>
                <w:rFonts w:hint="eastAsia"/>
                <w:sz w:val="22"/>
                <w:szCs w:val="22"/>
              </w:rPr>
              <w:t>月</w:t>
            </w:r>
            <w:r w:rsidRPr="009552E5">
              <w:rPr>
                <w:rFonts w:hint="eastAsia"/>
                <w:sz w:val="22"/>
                <w:szCs w:val="22"/>
              </w:rPr>
              <w:t>中</w:t>
            </w:r>
            <w:r w:rsidR="00CD2B49" w:rsidRPr="009552E5">
              <w:rPr>
                <w:rFonts w:hint="eastAsia"/>
                <w:sz w:val="22"/>
                <w:szCs w:val="22"/>
              </w:rPr>
              <w:t>旬</w:t>
            </w:r>
          </w:p>
          <w:p w14:paraId="0F3F356B" w14:textId="77777777" w:rsidR="00D040EC" w:rsidRPr="009552E5" w:rsidRDefault="00D96B9F" w:rsidP="00CD2B49">
            <w:pPr>
              <w:rPr>
                <w:sz w:val="22"/>
                <w:szCs w:val="22"/>
              </w:rPr>
            </w:pPr>
            <w:r w:rsidRPr="009552E5">
              <w:rPr>
                <w:rFonts w:hint="eastAsia"/>
                <w:sz w:val="22"/>
                <w:szCs w:val="22"/>
              </w:rPr>
              <w:lastRenderedPageBreak/>
              <w:t>令和</w:t>
            </w:r>
            <w:r w:rsidRPr="009552E5">
              <w:rPr>
                <w:rFonts w:hint="eastAsia"/>
                <w:sz w:val="22"/>
                <w:szCs w:val="22"/>
              </w:rPr>
              <w:t>4</w:t>
            </w:r>
            <w:r w:rsidR="00D040EC" w:rsidRPr="009552E5">
              <w:rPr>
                <w:rFonts w:hint="eastAsia"/>
                <w:sz w:val="22"/>
                <w:szCs w:val="22"/>
              </w:rPr>
              <w:t>年</w:t>
            </w:r>
            <w:r w:rsidRPr="009552E5">
              <w:rPr>
                <w:rFonts w:hint="eastAsia"/>
                <w:sz w:val="22"/>
                <w:szCs w:val="22"/>
              </w:rPr>
              <w:t>3</w:t>
            </w:r>
            <w:r w:rsidR="00D040EC" w:rsidRPr="009552E5">
              <w:rPr>
                <w:rFonts w:hint="eastAsia"/>
                <w:sz w:val="22"/>
                <w:szCs w:val="22"/>
              </w:rPr>
              <w:t>月</w:t>
            </w:r>
            <w:r w:rsidRPr="009552E5">
              <w:rPr>
                <w:rFonts w:hint="eastAsia"/>
                <w:sz w:val="22"/>
                <w:szCs w:val="22"/>
              </w:rPr>
              <w:t>下旬</w:t>
            </w:r>
          </w:p>
          <w:p w14:paraId="06F113C1" w14:textId="77777777" w:rsidR="00D040EC" w:rsidRPr="009552E5" w:rsidRDefault="00D96B9F" w:rsidP="00CD2B49">
            <w:pPr>
              <w:rPr>
                <w:sz w:val="22"/>
                <w:szCs w:val="22"/>
              </w:rPr>
            </w:pPr>
            <w:r w:rsidRPr="009552E5">
              <w:rPr>
                <w:rFonts w:hint="eastAsia"/>
                <w:sz w:val="22"/>
                <w:szCs w:val="22"/>
              </w:rPr>
              <w:t>令和</w:t>
            </w:r>
            <w:r w:rsidRPr="009552E5">
              <w:rPr>
                <w:rFonts w:hint="eastAsia"/>
                <w:sz w:val="22"/>
                <w:szCs w:val="22"/>
              </w:rPr>
              <w:t>4</w:t>
            </w:r>
            <w:r w:rsidR="00D040EC" w:rsidRPr="009552E5">
              <w:rPr>
                <w:rFonts w:hint="eastAsia"/>
                <w:sz w:val="22"/>
                <w:szCs w:val="22"/>
              </w:rPr>
              <w:t>年</w:t>
            </w:r>
            <w:r w:rsidR="00D040EC" w:rsidRPr="009552E5">
              <w:rPr>
                <w:rFonts w:hint="eastAsia"/>
                <w:sz w:val="22"/>
                <w:szCs w:val="22"/>
              </w:rPr>
              <w:t>10</w:t>
            </w:r>
            <w:r w:rsidR="00D040EC" w:rsidRPr="009552E5">
              <w:rPr>
                <w:rFonts w:hint="eastAsia"/>
                <w:sz w:val="22"/>
                <w:szCs w:val="22"/>
              </w:rPr>
              <w:t>月</w:t>
            </w:r>
            <w:r w:rsidR="00D040EC" w:rsidRPr="009552E5">
              <w:rPr>
                <w:rFonts w:hint="eastAsia"/>
                <w:sz w:val="22"/>
                <w:szCs w:val="22"/>
              </w:rPr>
              <w:t>1</w:t>
            </w:r>
            <w:r w:rsidR="00D040EC" w:rsidRPr="009552E5">
              <w:rPr>
                <w:rFonts w:hint="eastAsia"/>
                <w:sz w:val="22"/>
                <w:szCs w:val="22"/>
              </w:rPr>
              <w:t>日</w:t>
            </w:r>
          </w:p>
          <w:p w14:paraId="698F8A55" w14:textId="77777777" w:rsidR="00D040EC" w:rsidRPr="009552E5" w:rsidRDefault="00D96B9F" w:rsidP="00D040EC">
            <w:pPr>
              <w:rPr>
                <w:sz w:val="22"/>
                <w:szCs w:val="22"/>
              </w:rPr>
            </w:pPr>
            <w:r w:rsidRPr="009552E5">
              <w:rPr>
                <w:rFonts w:hint="eastAsia"/>
                <w:sz w:val="22"/>
                <w:szCs w:val="22"/>
              </w:rPr>
              <w:t>令和</w:t>
            </w:r>
            <w:r w:rsidRPr="009552E5">
              <w:rPr>
                <w:rFonts w:hint="eastAsia"/>
                <w:sz w:val="22"/>
                <w:szCs w:val="22"/>
              </w:rPr>
              <w:t>5</w:t>
            </w:r>
            <w:r w:rsidR="00D040EC" w:rsidRPr="009552E5">
              <w:rPr>
                <w:rFonts w:hint="eastAsia"/>
                <w:sz w:val="22"/>
                <w:szCs w:val="22"/>
              </w:rPr>
              <w:t>年</w:t>
            </w:r>
            <w:r w:rsidR="00777618" w:rsidRPr="009552E5">
              <w:rPr>
                <w:rFonts w:hint="eastAsia"/>
                <w:sz w:val="22"/>
                <w:szCs w:val="22"/>
              </w:rPr>
              <w:t>4</w:t>
            </w:r>
            <w:r w:rsidR="00777618" w:rsidRPr="009552E5">
              <w:rPr>
                <w:rFonts w:hint="eastAsia"/>
                <w:sz w:val="22"/>
                <w:szCs w:val="22"/>
              </w:rPr>
              <w:t>月</w:t>
            </w:r>
            <w:r w:rsidR="00777618" w:rsidRPr="009552E5">
              <w:rPr>
                <w:rFonts w:hint="eastAsia"/>
                <w:sz w:val="22"/>
                <w:szCs w:val="22"/>
              </w:rPr>
              <w:t>1</w:t>
            </w:r>
            <w:r w:rsidR="00777618" w:rsidRPr="009552E5">
              <w:rPr>
                <w:rFonts w:hint="eastAsia"/>
                <w:sz w:val="22"/>
                <w:szCs w:val="22"/>
              </w:rPr>
              <w:t>日</w:t>
            </w:r>
          </w:p>
        </w:tc>
        <w:tc>
          <w:tcPr>
            <w:tcW w:w="4961" w:type="dxa"/>
          </w:tcPr>
          <w:p w14:paraId="42BADA10" w14:textId="77777777" w:rsidR="00D040EC" w:rsidRPr="009552E5" w:rsidRDefault="00CD2B49" w:rsidP="00CD2B49">
            <w:pPr>
              <w:rPr>
                <w:sz w:val="22"/>
                <w:szCs w:val="22"/>
              </w:rPr>
            </w:pPr>
            <w:r w:rsidRPr="009552E5">
              <w:rPr>
                <w:rFonts w:hint="eastAsia"/>
                <w:sz w:val="22"/>
                <w:szCs w:val="22"/>
              </w:rPr>
              <w:lastRenderedPageBreak/>
              <w:t>業者決定</w:t>
            </w:r>
          </w:p>
          <w:p w14:paraId="154C62F8" w14:textId="77777777" w:rsidR="00CD2B49" w:rsidRPr="009552E5" w:rsidRDefault="00D040EC" w:rsidP="00CD2B49">
            <w:pPr>
              <w:rPr>
                <w:sz w:val="22"/>
                <w:szCs w:val="22"/>
              </w:rPr>
            </w:pPr>
            <w:r w:rsidRPr="009552E5">
              <w:rPr>
                <w:rFonts w:hint="eastAsia"/>
                <w:sz w:val="22"/>
                <w:szCs w:val="22"/>
              </w:rPr>
              <w:lastRenderedPageBreak/>
              <w:t>契約締結（予定）及び新システム構築開始</w:t>
            </w:r>
          </w:p>
          <w:p w14:paraId="2E7D7EB0" w14:textId="77777777" w:rsidR="00D040EC" w:rsidRPr="009552E5" w:rsidRDefault="00D040EC" w:rsidP="00CD2B49">
            <w:pPr>
              <w:rPr>
                <w:sz w:val="22"/>
                <w:szCs w:val="22"/>
              </w:rPr>
            </w:pPr>
            <w:r w:rsidRPr="009552E5">
              <w:rPr>
                <w:rFonts w:hint="eastAsia"/>
                <w:sz w:val="22"/>
                <w:szCs w:val="22"/>
              </w:rPr>
              <w:t>予算編成システムが稼動</w:t>
            </w:r>
          </w:p>
          <w:p w14:paraId="1F72016D" w14:textId="77777777" w:rsidR="00D040EC" w:rsidRPr="009552E5" w:rsidRDefault="00D040EC" w:rsidP="00D040EC">
            <w:pPr>
              <w:rPr>
                <w:sz w:val="22"/>
                <w:szCs w:val="22"/>
              </w:rPr>
            </w:pPr>
            <w:r w:rsidRPr="009552E5">
              <w:rPr>
                <w:rFonts w:hint="eastAsia"/>
                <w:sz w:val="22"/>
                <w:szCs w:val="22"/>
              </w:rPr>
              <w:t>予算編成システム以外のシステムが稼働</w:t>
            </w:r>
          </w:p>
        </w:tc>
      </w:tr>
    </w:tbl>
    <w:p w14:paraId="62B264B6" w14:textId="77777777" w:rsidR="00CD2B49" w:rsidRPr="009552E5" w:rsidRDefault="00CD2B49" w:rsidP="00CD2B49">
      <w:pPr>
        <w:rPr>
          <w:sz w:val="22"/>
          <w:szCs w:val="22"/>
        </w:rPr>
      </w:pPr>
    </w:p>
    <w:p w14:paraId="70CE9705" w14:textId="77777777" w:rsidR="002701C8" w:rsidRPr="009552E5" w:rsidRDefault="002701C8" w:rsidP="002701C8">
      <w:pPr>
        <w:rPr>
          <w:sz w:val="22"/>
          <w:szCs w:val="22"/>
        </w:rPr>
      </w:pPr>
      <w:r w:rsidRPr="009552E5">
        <w:rPr>
          <w:rFonts w:hint="eastAsia"/>
          <w:sz w:val="22"/>
          <w:szCs w:val="22"/>
        </w:rPr>
        <w:t>６．基本要件</w:t>
      </w:r>
    </w:p>
    <w:p w14:paraId="40849327" w14:textId="4EC082F9" w:rsidR="002701C8" w:rsidRPr="009552E5" w:rsidRDefault="001A249E" w:rsidP="001A249E">
      <w:pPr>
        <w:ind w:left="440" w:hangingChars="200" w:hanging="440"/>
        <w:rPr>
          <w:sz w:val="22"/>
          <w:szCs w:val="22"/>
        </w:rPr>
      </w:pPr>
      <w:r w:rsidRPr="009552E5">
        <w:rPr>
          <w:rFonts w:hint="eastAsia"/>
          <w:sz w:val="22"/>
          <w:szCs w:val="22"/>
        </w:rPr>
        <w:t>（１）</w:t>
      </w:r>
      <w:r w:rsidR="002701C8" w:rsidRPr="009552E5">
        <w:rPr>
          <w:rFonts w:hint="eastAsia"/>
          <w:sz w:val="22"/>
          <w:szCs w:val="22"/>
        </w:rPr>
        <w:t>クライアントには専用のプログラムを組み込まなくても、</w:t>
      </w:r>
      <w:r w:rsidR="003E74A8" w:rsidRPr="009552E5">
        <w:t>chrome</w:t>
      </w:r>
      <w:r w:rsidR="003E74A8" w:rsidRPr="009552E5">
        <w:t>又は</w:t>
      </w:r>
      <w:r w:rsidR="003E74A8" w:rsidRPr="009552E5">
        <w:rPr>
          <w:rFonts w:hint="eastAsia"/>
        </w:rPr>
        <w:t>e</w:t>
      </w:r>
      <w:r w:rsidR="003E74A8" w:rsidRPr="009552E5">
        <w:t>dge</w:t>
      </w:r>
      <w:r w:rsidR="00691D3D" w:rsidRPr="009552E5">
        <w:t>（</w:t>
      </w:r>
      <w:r w:rsidR="00691D3D" w:rsidRPr="009552E5">
        <w:t>Internet Explorer</w:t>
      </w:r>
      <w:r w:rsidR="00691D3D" w:rsidRPr="009552E5">
        <w:t>モードでの使用を含む。）</w:t>
      </w:r>
      <w:r w:rsidR="002701C8" w:rsidRPr="009552E5">
        <w:rPr>
          <w:rFonts w:hint="eastAsia"/>
          <w:sz w:val="22"/>
          <w:szCs w:val="22"/>
        </w:rPr>
        <w:t xml:space="preserve">及び　</w:t>
      </w:r>
      <w:r w:rsidR="002701C8" w:rsidRPr="009552E5">
        <w:rPr>
          <w:rFonts w:hint="eastAsia"/>
          <w:sz w:val="22"/>
          <w:szCs w:val="22"/>
        </w:rPr>
        <w:t>Adobe Reader</w:t>
      </w:r>
      <w:r w:rsidR="002701C8" w:rsidRPr="009552E5">
        <w:rPr>
          <w:rFonts w:hint="eastAsia"/>
          <w:sz w:val="22"/>
          <w:szCs w:val="22"/>
        </w:rPr>
        <w:t>が組み込まれていれば、システムの端末として利用できる</w:t>
      </w:r>
      <w:r w:rsidR="002701C8" w:rsidRPr="009552E5">
        <w:rPr>
          <w:rFonts w:hint="eastAsia"/>
          <w:sz w:val="22"/>
          <w:szCs w:val="22"/>
        </w:rPr>
        <w:t>Web</w:t>
      </w:r>
      <w:r w:rsidR="002701C8" w:rsidRPr="009552E5">
        <w:rPr>
          <w:rFonts w:hint="eastAsia"/>
          <w:sz w:val="22"/>
          <w:szCs w:val="22"/>
        </w:rPr>
        <w:t>型のシステムであることとする。</w:t>
      </w:r>
    </w:p>
    <w:p w14:paraId="390E0E38" w14:textId="611C87F2" w:rsidR="00576417" w:rsidRPr="009552E5" w:rsidRDefault="001A249E" w:rsidP="001A249E">
      <w:pPr>
        <w:ind w:left="440" w:hangingChars="200" w:hanging="440"/>
        <w:rPr>
          <w:sz w:val="22"/>
          <w:szCs w:val="22"/>
        </w:rPr>
      </w:pPr>
      <w:r w:rsidRPr="009552E5">
        <w:rPr>
          <w:rFonts w:hint="eastAsia"/>
          <w:sz w:val="22"/>
          <w:szCs w:val="22"/>
        </w:rPr>
        <w:t>（２）</w:t>
      </w:r>
      <w:r w:rsidR="002701C8" w:rsidRPr="009552E5">
        <w:rPr>
          <w:rFonts w:hint="eastAsia"/>
          <w:sz w:val="22"/>
          <w:szCs w:val="22"/>
        </w:rPr>
        <w:t>新システムは、</w:t>
      </w:r>
      <w:r w:rsidR="00801599" w:rsidRPr="009552E5">
        <w:rPr>
          <w:rFonts w:hint="eastAsia"/>
          <w:sz w:val="22"/>
          <w:szCs w:val="22"/>
        </w:rPr>
        <w:t>一般</w:t>
      </w:r>
      <w:r w:rsidR="002701C8" w:rsidRPr="009552E5">
        <w:rPr>
          <w:rFonts w:hint="eastAsia"/>
          <w:sz w:val="22"/>
          <w:szCs w:val="22"/>
        </w:rPr>
        <w:t>財団法人全国地域情報化推進協議会（以下「</w:t>
      </w:r>
      <w:r w:rsidR="002701C8" w:rsidRPr="009552E5">
        <w:rPr>
          <w:rFonts w:hint="eastAsia"/>
          <w:sz w:val="22"/>
          <w:szCs w:val="22"/>
        </w:rPr>
        <w:t>APPLIC</w:t>
      </w:r>
      <w:r w:rsidR="002701C8" w:rsidRPr="009552E5">
        <w:rPr>
          <w:rFonts w:hint="eastAsia"/>
          <w:sz w:val="22"/>
          <w:szCs w:val="22"/>
        </w:rPr>
        <w:t>」という。）が管理する「地域情報プラットフォーム標準仕様書－自治体業務アプリケーションユニット標準仕様</w:t>
      </w:r>
      <w:r w:rsidR="002701C8" w:rsidRPr="009552E5">
        <w:rPr>
          <w:rFonts w:hint="eastAsia"/>
          <w:sz w:val="22"/>
          <w:szCs w:val="22"/>
        </w:rPr>
        <w:t>V</w:t>
      </w:r>
      <w:r w:rsidR="00565524" w:rsidRPr="009552E5">
        <w:rPr>
          <w:rFonts w:hint="eastAsia"/>
          <w:sz w:val="22"/>
          <w:szCs w:val="22"/>
        </w:rPr>
        <w:t>2</w:t>
      </w:r>
      <w:r w:rsidR="00691D3D" w:rsidRPr="009552E5">
        <w:rPr>
          <w:rFonts w:hint="eastAsia"/>
          <w:sz w:val="22"/>
          <w:szCs w:val="22"/>
        </w:rPr>
        <w:t>.</w:t>
      </w:r>
      <w:r w:rsidR="00565524" w:rsidRPr="009552E5">
        <w:rPr>
          <w:rFonts w:hint="eastAsia"/>
          <w:sz w:val="22"/>
          <w:szCs w:val="22"/>
        </w:rPr>
        <w:t>1</w:t>
      </w:r>
      <w:r w:rsidR="002701C8" w:rsidRPr="009552E5">
        <w:rPr>
          <w:rFonts w:hint="eastAsia"/>
          <w:sz w:val="22"/>
          <w:szCs w:val="22"/>
        </w:rPr>
        <w:t>」</w:t>
      </w:r>
      <w:r w:rsidR="00D60CB8" w:rsidRPr="009552E5">
        <w:rPr>
          <w:rFonts w:hint="eastAsia"/>
          <w:sz w:val="22"/>
          <w:szCs w:val="22"/>
        </w:rPr>
        <w:t>以降</w:t>
      </w:r>
      <w:r w:rsidR="002701C8" w:rsidRPr="009552E5">
        <w:rPr>
          <w:rFonts w:hint="eastAsia"/>
          <w:sz w:val="22"/>
          <w:szCs w:val="22"/>
        </w:rPr>
        <w:t>に対応し、</w:t>
      </w:r>
      <w:r w:rsidR="002701C8" w:rsidRPr="009552E5">
        <w:rPr>
          <w:rFonts w:hint="eastAsia"/>
          <w:sz w:val="22"/>
          <w:szCs w:val="22"/>
        </w:rPr>
        <w:t>APPLIC</w:t>
      </w:r>
      <w:r w:rsidR="002701C8" w:rsidRPr="009552E5">
        <w:rPr>
          <w:rFonts w:hint="eastAsia"/>
          <w:sz w:val="22"/>
          <w:szCs w:val="22"/>
        </w:rPr>
        <w:t>に準拠登録されたパッケージシステムであることとする。</w:t>
      </w:r>
    </w:p>
    <w:p w14:paraId="6B444605" w14:textId="20F48B72" w:rsidR="002701C8" w:rsidRPr="009552E5" w:rsidRDefault="001A249E" w:rsidP="003E74A8">
      <w:pPr>
        <w:ind w:left="440" w:hangingChars="200" w:hanging="440"/>
        <w:rPr>
          <w:sz w:val="22"/>
          <w:szCs w:val="22"/>
        </w:rPr>
      </w:pPr>
      <w:r w:rsidRPr="009552E5">
        <w:rPr>
          <w:rFonts w:hint="eastAsia"/>
          <w:sz w:val="22"/>
          <w:szCs w:val="22"/>
        </w:rPr>
        <w:t>（３）</w:t>
      </w:r>
      <w:r w:rsidR="002701C8" w:rsidRPr="009552E5">
        <w:rPr>
          <w:rFonts w:hint="eastAsia"/>
          <w:sz w:val="22"/>
          <w:szCs w:val="22"/>
        </w:rPr>
        <w:t>新システムは庁舎内</w:t>
      </w:r>
      <w:r w:rsidR="003E74A8" w:rsidRPr="009552E5">
        <w:rPr>
          <w:rFonts w:hint="eastAsia"/>
          <w:sz w:val="22"/>
          <w:szCs w:val="22"/>
        </w:rPr>
        <w:t>で既に稼働している仮想サーバ上の仮想マシンとして動作する志摩市のブレードサーバ（自庁型）のシステム</w:t>
      </w:r>
      <w:r w:rsidR="002701C8" w:rsidRPr="009552E5">
        <w:rPr>
          <w:rFonts w:hint="eastAsia"/>
          <w:sz w:val="22"/>
          <w:szCs w:val="22"/>
        </w:rPr>
        <w:t>とする。</w:t>
      </w:r>
    </w:p>
    <w:p w14:paraId="353F1931" w14:textId="6332F27A" w:rsidR="002701C8" w:rsidRPr="009552E5" w:rsidRDefault="001A249E" w:rsidP="003E74A8">
      <w:pPr>
        <w:ind w:left="440" w:hangingChars="200" w:hanging="440"/>
        <w:rPr>
          <w:sz w:val="22"/>
          <w:szCs w:val="22"/>
        </w:rPr>
      </w:pPr>
      <w:r w:rsidRPr="009552E5">
        <w:rPr>
          <w:rFonts w:hint="eastAsia"/>
          <w:sz w:val="22"/>
          <w:szCs w:val="22"/>
        </w:rPr>
        <w:t>（４）</w:t>
      </w:r>
      <w:r w:rsidR="002701C8" w:rsidRPr="009552E5">
        <w:rPr>
          <w:rFonts w:hint="eastAsia"/>
          <w:sz w:val="22"/>
          <w:szCs w:val="22"/>
        </w:rPr>
        <w:t>データ保持も含め稼動後</w:t>
      </w:r>
      <w:r w:rsidR="002701C8" w:rsidRPr="009552E5">
        <w:rPr>
          <w:rFonts w:hint="eastAsia"/>
          <w:sz w:val="22"/>
          <w:szCs w:val="22"/>
        </w:rPr>
        <w:t>5</w:t>
      </w:r>
      <w:r w:rsidR="002701C8" w:rsidRPr="009552E5">
        <w:rPr>
          <w:rFonts w:hint="eastAsia"/>
          <w:sz w:val="22"/>
          <w:szCs w:val="22"/>
        </w:rPr>
        <w:t>年間</w:t>
      </w:r>
      <w:r w:rsidR="003E74A8" w:rsidRPr="009552E5">
        <w:rPr>
          <w:rFonts w:hint="eastAsia"/>
          <w:sz w:val="22"/>
          <w:szCs w:val="22"/>
        </w:rPr>
        <w:t>（予算編成システムにあっては</w:t>
      </w:r>
      <w:r w:rsidR="003E74A8" w:rsidRPr="009552E5">
        <w:rPr>
          <w:rFonts w:hint="eastAsia"/>
          <w:sz w:val="22"/>
          <w:szCs w:val="22"/>
        </w:rPr>
        <w:t>5</w:t>
      </w:r>
      <w:r w:rsidR="003E74A8" w:rsidRPr="009552E5">
        <w:rPr>
          <w:rFonts w:hint="eastAsia"/>
          <w:sz w:val="22"/>
          <w:szCs w:val="22"/>
        </w:rPr>
        <w:t>年</w:t>
      </w:r>
      <w:r w:rsidR="003E74A8" w:rsidRPr="009552E5">
        <w:rPr>
          <w:rFonts w:hint="eastAsia"/>
          <w:sz w:val="22"/>
          <w:szCs w:val="22"/>
        </w:rPr>
        <w:t>6</w:t>
      </w:r>
      <w:r w:rsidR="003E74A8" w:rsidRPr="009552E5">
        <w:rPr>
          <w:rFonts w:hint="eastAsia"/>
          <w:sz w:val="22"/>
          <w:szCs w:val="22"/>
        </w:rPr>
        <w:t>箇月）</w:t>
      </w:r>
      <w:r w:rsidR="002701C8" w:rsidRPr="009552E5">
        <w:rPr>
          <w:rFonts w:hint="eastAsia"/>
          <w:sz w:val="22"/>
          <w:szCs w:val="22"/>
        </w:rPr>
        <w:t>の利用ができるシステムを提案すること。</w:t>
      </w:r>
    </w:p>
    <w:p w14:paraId="50B62B84" w14:textId="77777777" w:rsidR="002701C8" w:rsidRPr="009552E5" w:rsidRDefault="001A249E" w:rsidP="001A249E">
      <w:pPr>
        <w:ind w:left="440" w:hangingChars="200" w:hanging="440"/>
        <w:rPr>
          <w:sz w:val="22"/>
          <w:szCs w:val="22"/>
        </w:rPr>
      </w:pPr>
      <w:r w:rsidRPr="009552E5">
        <w:rPr>
          <w:rFonts w:hint="eastAsia"/>
          <w:sz w:val="22"/>
          <w:szCs w:val="22"/>
        </w:rPr>
        <w:t>（５）</w:t>
      </w:r>
      <w:r w:rsidR="002701C8" w:rsidRPr="009552E5">
        <w:rPr>
          <w:rFonts w:hint="eastAsia"/>
          <w:sz w:val="22"/>
          <w:szCs w:val="22"/>
        </w:rPr>
        <w:t>システム導入等については、本市の情報担当職員及び業務担当職員と豊富な開発経験を持つ業務に精通した</w:t>
      </w:r>
      <w:r w:rsidR="002701C8" w:rsidRPr="009552E5">
        <w:rPr>
          <w:rFonts w:hint="eastAsia"/>
          <w:sz w:val="22"/>
          <w:szCs w:val="22"/>
        </w:rPr>
        <w:t>SE</w:t>
      </w:r>
      <w:r w:rsidR="002701C8" w:rsidRPr="009552E5">
        <w:rPr>
          <w:rFonts w:hint="eastAsia"/>
          <w:sz w:val="22"/>
          <w:szCs w:val="22"/>
        </w:rPr>
        <w:t>との間で十分な協議を行い、当方の要望を十分に考慮しパッケージシステムの導入を基本としつつも必要な修正・追加については反映可能なこととする。</w:t>
      </w:r>
    </w:p>
    <w:p w14:paraId="77B04210" w14:textId="77777777" w:rsidR="002701C8" w:rsidRPr="009552E5" w:rsidRDefault="001A249E" w:rsidP="001A249E">
      <w:pPr>
        <w:ind w:left="440" w:hangingChars="200" w:hanging="440"/>
        <w:rPr>
          <w:sz w:val="22"/>
          <w:szCs w:val="22"/>
        </w:rPr>
      </w:pPr>
      <w:r w:rsidRPr="009552E5">
        <w:rPr>
          <w:rFonts w:hint="eastAsia"/>
          <w:sz w:val="22"/>
          <w:szCs w:val="22"/>
        </w:rPr>
        <w:t>（６）</w:t>
      </w:r>
      <w:r w:rsidR="002701C8" w:rsidRPr="009552E5">
        <w:rPr>
          <w:rFonts w:hint="eastAsia"/>
          <w:sz w:val="22"/>
          <w:szCs w:val="22"/>
        </w:rPr>
        <w:t>クライアント</w:t>
      </w:r>
      <w:r w:rsidR="002701C8" w:rsidRPr="009552E5">
        <w:rPr>
          <w:rFonts w:hint="eastAsia"/>
          <w:sz w:val="22"/>
          <w:szCs w:val="22"/>
        </w:rPr>
        <w:t>PC</w:t>
      </w:r>
      <w:r w:rsidR="002701C8" w:rsidRPr="009552E5">
        <w:rPr>
          <w:rFonts w:hint="eastAsia"/>
          <w:sz w:val="22"/>
          <w:szCs w:val="22"/>
        </w:rPr>
        <w:t>は、本市既存の業務用全</w:t>
      </w:r>
      <w:r w:rsidR="002701C8" w:rsidRPr="009552E5">
        <w:rPr>
          <w:rFonts w:hint="eastAsia"/>
          <w:sz w:val="22"/>
          <w:szCs w:val="22"/>
        </w:rPr>
        <w:t>PC</w:t>
      </w:r>
      <w:r w:rsidR="002701C8" w:rsidRPr="009552E5">
        <w:rPr>
          <w:rFonts w:hint="eastAsia"/>
          <w:sz w:val="22"/>
          <w:szCs w:val="22"/>
        </w:rPr>
        <w:t>に</w:t>
      </w:r>
      <w:r w:rsidR="009D2D46" w:rsidRPr="009552E5">
        <w:rPr>
          <w:rFonts w:hint="eastAsia"/>
          <w:sz w:val="22"/>
          <w:szCs w:val="22"/>
        </w:rPr>
        <w:t>おい</w:t>
      </w:r>
      <w:r w:rsidR="002701C8" w:rsidRPr="009552E5">
        <w:rPr>
          <w:rFonts w:hint="eastAsia"/>
          <w:sz w:val="22"/>
          <w:szCs w:val="22"/>
        </w:rPr>
        <w:t>て運用可能であることとする。また、クライアント</w:t>
      </w:r>
      <w:r w:rsidR="002701C8" w:rsidRPr="009552E5">
        <w:rPr>
          <w:rFonts w:hint="eastAsia"/>
          <w:sz w:val="22"/>
          <w:szCs w:val="22"/>
        </w:rPr>
        <w:t>PC</w:t>
      </w:r>
      <w:r w:rsidR="009D2D46" w:rsidRPr="009552E5">
        <w:rPr>
          <w:rFonts w:hint="eastAsia"/>
          <w:sz w:val="22"/>
          <w:szCs w:val="22"/>
        </w:rPr>
        <w:t>の増設、移設、更新、入</w:t>
      </w:r>
      <w:r w:rsidR="002701C8" w:rsidRPr="009552E5">
        <w:rPr>
          <w:rFonts w:hint="eastAsia"/>
          <w:sz w:val="22"/>
          <w:szCs w:val="22"/>
        </w:rPr>
        <w:t>替え</w:t>
      </w:r>
      <w:r w:rsidR="000E597E" w:rsidRPr="009552E5">
        <w:rPr>
          <w:rFonts w:hint="eastAsia"/>
          <w:sz w:val="22"/>
          <w:szCs w:val="22"/>
        </w:rPr>
        <w:t>等</w:t>
      </w:r>
      <w:r w:rsidR="002701C8" w:rsidRPr="009552E5">
        <w:rPr>
          <w:rFonts w:hint="eastAsia"/>
          <w:sz w:val="22"/>
          <w:szCs w:val="22"/>
        </w:rPr>
        <w:t>が発生した場合でも、設定</w:t>
      </w:r>
      <w:r w:rsidR="000E597E" w:rsidRPr="009552E5">
        <w:rPr>
          <w:rFonts w:hint="eastAsia"/>
          <w:sz w:val="22"/>
          <w:szCs w:val="22"/>
        </w:rPr>
        <w:t>作業等を</w:t>
      </w:r>
      <w:r w:rsidR="002701C8" w:rsidRPr="009552E5">
        <w:rPr>
          <w:rFonts w:hint="eastAsia"/>
          <w:sz w:val="22"/>
          <w:szCs w:val="22"/>
        </w:rPr>
        <w:t>業者に委託する必要がなく、追加費用を必要としないものであることとする。</w:t>
      </w:r>
    </w:p>
    <w:p w14:paraId="3FE35B38" w14:textId="77777777" w:rsidR="002701C8" w:rsidRPr="009552E5" w:rsidRDefault="001A249E" w:rsidP="001A249E">
      <w:pPr>
        <w:ind w:left="440" w:hangingChars="200" w:hanging="440"/>
        <w:rPr>
          <w:sz w:val="22"/>
          <w:szCs w:val="22"/>
        </w:rPr>
      </w:pPr>
      <w:r w:rsidRPr="009552E5">
        <w:rPr>
          <w:rFonts w:hint="eastAsia"/>
          <w:sz w:val="22"/>
          <w:szCs w:val="22"/>
        </w:rPr>
        <w:t>（７）</w:t>
      </w:r>
      <w:r w:rsidR="002701C8" w:rsidRPr="009552E5">
        <w:rPr>
          <w:rFonts w:hint="eastAsia"/>
          <w:sz w:val="22"/>
          <w:szCs w:val="22"/>
        </w:rPr>
        <w:t>新システムの稼動時期については既述のとおりとし、稼動までに職員によるシステム検証、操作</w:t>
      </w:r>
      <w:r w:rsidR="000E597E" w:rsidRPr="009552E5">
        <w:rPr>
          <w:rFonts w:hint="eastAsia"/>
          <w:sz w:val="22"/>
          <w:szCs w:val="22"/>
        </w:rPr>
        <w:t>研修等</w:t>
      </w:r>
      <w:r w:rsidR="002701C8" w:rsidRPr="009552E5">
        <w:rPr>
          <w:rFonts w:hint="eastAsia"/>
          <w:sz w:val="22"/>
          <w:szCs w:val="22"/>
        </w:rPr>
        <w:t>全て終了し、万全の体制をとれるようスケジュール計画を立てること。</w:t>
      </w:r>
    </w:p>
    <w:p w14:paraId="102F537B" w14:textId="77777777" w:rsidR="00D040EC" w:rsidRPr="009552E5" w:rsidRDefault="004C177E" w:rsidP="004C177E">
      <w:pPr>
        <w:ind w:left="440" w:hangingChars="200" w:hanging="440"/>
        <w:rPr>
          <w:sz w:val="22"/>
          <w:szCs w:val="22"/>
        </w:rPr>
      </w:pPr>
      <w:r w:rsidRPr="009552E5">
        <w:rPr>
          <w:rFonts w:hint="eastAsia"/>
          <w:sz w:val="22"/>
          <w:szCs w:val="22"/>
        </w:rPr>
        <w:t>（８）</w:t>
      </w:r>
      <w:r w:rsidR="004D277A" w:rsidRPr="009552E5">
        <w:rPr>
          <w:rFonts w:hint="eastAsia"/>
          <w:sz w:val="22"/>
          <w:szCs w:val="22"/>
        </w:rPr>
        <w:t>システム情報の機密保持・安全性確保のために、</w:t>
      </w:r>
      <w:r w:rsidRPr="009552E5">
        <w:rPr>
          <w:rFonts w:hint="eastAsia"/>
          <w:sz w:val="22"/>
          <w:szCs w:val="22"/>
        </w:rPr>
        <w:t>ユーザ</w:t>
      </w:r>
      <w:r w:rsidR="004D277A" w:rsidRPr="009552E5">
        <w:rPr>
          <w:rFonts w:hint="eastAsia"/>
          <w:sz w:val="22"/>
          <w:szCs w:val="22"/>
        </w:rPr>
        <w:t>ごとのパスワード管理等のセキュリティ機能を有すること</w:t>
      </w:r>
      <w:r w:rsidRPr="009552E5">
        <w:rPr>
          <w:rFonts w:hint="eastAsia"/>
          <w:sz w:val="22"/>
          <w:szCs w:val="22"/>
        </w:rPr>
        <w:t>。</w:t>
      </w:r>
    </w:p>
    <w:p w14:paraId="02A24AE3" w14:textId="77777777" w:rsidR="004C177E" w:rsidRPr="009552E5" w:rsidRDefault="004C177E" w:rsidP="00CD2B49">
      <w:pPr>
        <w:rPr>
          <w:sz w:val="22"/>
          <w:szCs w:val="22"/>
        </w:rPr>
      </w:pPr>
    </w:p>
    <w:p w14:paraId="271F9898" w14:textId="77777777" w:rsidR="00EF5762" w:rsidRPr="009552E5" w:rsidRDefault="002701C8" w:rsidP="00CD2B49">
      <w:pPr>
        <w:rPr>
          <w:sz w:val="22"/>
          <w:szCs w:val="22"/>
        </w:rPr>
      </w:pPr>
      <w:r w:rsidRPr="009552E5">
        <w:rPr>
          <w:rFonts w:hint="eastAsia"/>
          <w:sz w:val="22"/>
          <w:szCs w:val="22"/>
        </w:rPr>
        <w:t>７．</w:t>
      </w:r>
      <w:r w:rsidR="00EF5762" w:rsidRPr="009552E5">
        <w:rPr>
          <w:rFonts w:hint="eastAsia"/>
          <w:sz w:val="22"/>
          <w:szCs w:val="22"/>
        </w:rPr>
        <w:t>システム</w:t>
      </w:r>
      <w:r w:rsidR="00501878" w:rsidRPr="009552E5">
        <w:rPr>
          <w:rFonts w:hint="eastAsia"/>
          <w:sz w:val="22"/>
          <w:szCs w:val="22"/>
        </w:rPr>
        <w:t>運用要件</w:t>
      </w:r>
    </w:p>
    <w:p w14:paraId="022DC68F" w14:textId="022EEB6A" w:rsidR="0036209B" w:rsidRPr="009552E5" w:rsidRDefault="0036209B" w:rsidP="00576417">
      <w:pPr>
        <w:ind w:leftChars="100" w:left="210" w:firstLineChars="100" w:firstLine="220"/>
        <w:rPr>
          <w:sz w:val="22"/>
          <w:szCs w:val="22"/>
        </w:rPr>
      </w:pPr>
      <w:r w:rsidRPr="009552E5">
        <w:rPr>
          <w:rFonts w:hint="eastAsia"/>
          <w:sz w:val="22"/>
          <w:szCs w:val="22"/>
        </w:rPr>
        <w:t>新システムの導入に必要なミドルウェアについては、本業務の調達範囲とする。</w:t>
      </w:r>
    </w:p>
    <w:p w14:paraId="5DD2E23F" w14:textId="1633F37F" w:rsidR="0036209B" w:rsidRPr="009552E5" w:rsidRDefault="00576417" w:rsidP="0036209B">
      <w:pPr>
        <w:rPr>
          <w:sz w:val="22"/>
          <w:szCs w:val="22"/>
        </w:rPr>
      </w:pPr>
      <w:r w:rsidRPr="009552E5">
        <w:rPr>
          <w:rFonts w:hint="eastAsia"/>
          <w:sz w:val="22"/>
          <w:szCs w:val="22"/>
        </w:rPr>
        <w:t>（</w:t>
      </w:r>
      <w:r w:rsidR="00C7601D" w:rsidRPr="009552E5">
        <w:rPr>
          <w:rFonts w:hint="eastAsia"/>
          <w:sz w:val="22"/>
          <w:szCs w:val="22"/>
        </w:rPr>
        <w:t>１</w:t>
      </w:r>
      <w:r w:rsidRPr="009552E5">
        <w:rPr>
          <w:rFonts w:hint="eastAsia"/>
          <w:sz w:val="22"/>
          <w:szCs w:val="22"/>
        </w:rPr>
        <w:t>）</w:t>
      </w:r>
      <w:r w:rsidR="0036209B" w:rsidRPr="009552E5">
        <w:rPr>
          <w:rFonts w:hint="eastAsia"/>
          <w:sz w:val="22"/>
          <w:szCs w:val="22"/>
        </w:rPr>
        <w:t>ミドルウェア</w:t>
      </w:r>
    </w:p>
    <w:p w14:paraId="7E3E6758" w14:textId="6139CCDC" w:rsidR="0036209B" w:rsidRPr="009552E5" w:rsidRDefault="0036209B" w:rsidP="002672B3">
      <w:pPr>
        <w:ind w:leftChars="200" w:left="420" w:firstLineChars="100" w:firstLine="220"/>
        <w:rPr>
          <w:sz w:val="22"/>
          <w:szCs w:val="22"/>
        </w:rPr>
      </w:pPr>
      <w:r w:rsidRPr="009552E5">
        <w:rPr>
          <w:rFonts w:hint="eastAsia"/>
          <w:sz w:val="22"/>
          <w:szCs w:val="22"/>
        </w:rPr>
        <w:t>信頼性・保守性を考慮した</w:t>
      </w:r>
      <w:r w:rsidRPr="009552E5">
        <w:rPr>
          <w:rFonts w:hint="eastAsia"/>
          <w:sz w:val="22"/>
          <w:szCs w:val="22"/>
        </w:rPr>
        <w:t>OS</w:t>
      </w:r>
      <w:r w:rsidR="004E714B" w:rsidRPr="009552E5">
        <w:rPr>
          <w:rFonts w:hint="eastAsia"/>
          <w:sz w:val="22"/>
          <w:szCs w:val="22"/>
        </w:rPr>
        <w:t>、データベースソフトを採用した提案とすること（※</w:t>
      </w:r>
      <w:r w:rsidR="002672B3" w:rsidRPr="009552E5">
        <w:rPr>
          <w:rFonts w:hint="eastAsia"/>
          <w:sz w:val="22"/>
          <w:szCs w:val="22"/>
        </w:rPr>
        <w:t>本業務におけるサーバ</w:t>
      </w:r>
      <w:r w:rsidR="002672B3" w:rsidRPr="009552E5">
        <w:rPr>
          <w:rFonts w:hint="eastAsia"/>
          <w:sz w:val="22"/>
          <w:szCs w:val="22"/>
        </w:rPr>
        <w:t>O</w:t>
      </w:r>
      <w:r w:rsidR="002672B3" w:rsidRPr="009552E5">
        <w:rPr>
          <w:sz w:val="22"/>
          <w:szCs w:val="22"/>
        </w:rPr>
        <w:t>S</w:t>
      </w:r>
      <w:r w:rsidR="002672B3" w:rsidRPr="009552E5">
        <w:rPr>
          <w:rFonts w:hint="eastAsia"/>
          <w:sz w:val="22"/>
          <w:szCs w:val="22"/>
        </w:rPr>
        <w:t>は</w:t>
      </w:r>
      <w:r w:rsidR="002672B3" w:rsidRPr="009552E5">
        <w:rPr>
          <w:rFonts w:hint="eastAsia"/>
          <w:sz w:val="22"/>
          <w:szCs w:val="22"/>
        </w:rPr>
        <w:t>Windows</w:t>
      </w:r>
      <w:r w:rsidR="002672B3" w:rsidRPr="009552E5">
        <w:rPr>
          <w:sz w:val="22"/>
          <w:szCs w:val="22"/>
        </w:rPr>
        <w:t xml:space="preserve"> Server2016</w:t>
      </w:r>
      <w:r w:rsidR="002672B3" w:rsidRPr="009552E5">
        <w:rPr>
          <w:rFonts w:hint="eastAsia"/>
          <w:sz w:val="22"/>
          <w:szCs w:val="22"/>
        </w:rPr>
        <w:t>以降を指定しており、当該</w:t>
      </w:r>
      <w:r w:rsidR="002672B3" w:rsidRPr="009552E5">
        <w:rPr>
          <w:rFonts w:hint="eastAsia"/>
          <w:sz w:val="22"/>
          <w:szCs w:val="22"/>
        </w:rPr>
        <w:t>O</w:t>
      </w:r>
      <w:r w:rsidR="002672B3" w:rsidRPr="009552E5">
        <w:rPr>
          <w:sz w:val="22"/>
          <w:szCs w:val="22"/>
        </w:rPr>
        <w:t>S</w:t>
      </w:r>
      <w:r w:rsidR="002672B3" w:rsidRPr="009552E5">
        <w:rPr>
          <w:rFonts w:hint="eastAsia"/>
          <w:sz w:val="22"/>
          <w:szCs w:val="22"/>
        </w:rPr>
        <w:t>は仮想サーバの基本機能に組み込まれていることから、本調達範囲には含めない。</w:t>
      </w:r>
      <w:r w:rsidR="004E714B" w:rsidRPr="009552E5">
        <w:rPr>
          <w:rFonts w:hint="eastAsia"/>
          <w:sz w:val="22"/>
          <w:szCs w:val="22"/>
        </w:rPr>
        <w:t>）。</w:t>
      </w:r>
    </w:p>
    <w:p w14:paraId="3B0FA0B7" w14:textId="3E2C33E5" w:rsidR="0036209B" w:rsidRPr="009552E5" w:rsidRDefault="00576417" w:rsidP="0036209B">
      <w:pPr>
        <w:rPr>
          <w:sz w:val="22"/>
          <w:szCs w:val="22"/>
        </w:rPr>
      </w:pPr>
      <w:r w:rsidRPr="009552E5">
        <w:rPr>
          <w:rFonts w:hint="eastAsia"/>
          <w:sz w:val="22"/>
          <w:szCs w:val="22"/>
        </w:rPr>
        <w:t>（</w:t>
      </w:r>
      <w:r w:rsidR="00C7601D" w:rsidRPr="009552E5">
        <w:rPr>
          <w:rFonts w:hint="eastAsia"/>
          <w:sz w:val="22"/>
          <w:szCs w:val="22"/>
        </w:rPr>
        <w:t>２</w:t>
      </w:r>
      <w:r w:rsidRPr="009552E5">
        <w:rPr>
          <w:rFonts w:hint="eastAsia"/>
          <w:sz w:val="22"/>
          <w:szCs w:val="22"/>
        </w:rPr>
        <w:t>）</w:t>
      </w:r>
      <w:r w:rsidR="0036209B" w:rsidRPr="009552E5">
        <w:rPr>
          <w:rFonts w:hint="eastAsia"/>
          <w:sz w:val="22"/>
          <w:szCs w:val="22"/>
        </w:rPr>
        <w:t>サーバ</w:t>
      </w:r>
      <w:r w:rsidR="00E21DDD" w:rsidRPr="009552E5">
        <w:rPr>
          <w:rFonts w:hint="eastAsia"/>
          <w:sz w:val="22"/>
          <w:szCs w:val="22"/>
        </w:rPr>
        <w:t>要件</w:t>
      </w:r>
    </w:p>
    <w:p w14:paraId="61956F29" w14:textId="06E0195A" w:rsidR="0036209B" w:rsidRPr="009552E5" w:rsidRDefault="0036209B" w:rsidP="00576417">
      <w:pPr>
        <w:ind w:leftChars="200" w:left="640" w:hangingChars="100" w:hanging="220"/>
        <w:rPr>
          <w:sz w:val="22"/>
          <w:szCs w:val="22"/>
        </w:rPr>
      </w:pPr>
      <w:r w:rsidRPr="009552E5">
        <w:rPr>
          <w:rFonts w:hint="eastAsia"/>
          <w:sz w:val="22"/>
          <w:szCs w:val="22"/>
        </w:rPr>
        <w:t>①職員数</w:t>
      </w:r>
      <w:r w:rsidR="00973842" w:rsidRPr="009552E5">
        <w:rPr>
          <w:rFonts w:hint="eastAsia"/>
          <w:sz w:val="22"/>
          <w:szCs w:val="22"/>
        </w:rPr>
        <w:t>6</w:t>
      </w:r>
      <w:r w:rsidRPr="009552E5">
        <w:rPr>
          <w:rFonts w:hint="eastAsia"/>
          <w:sz w:val="22"/>
          <w:szCs w:val="22"/>
        </w:rPr>
        <w:t>00</w:t>
      </w:r>
      <w:r w:rsidRPr="009552E5">
        <w:rPr>
          <w:rFonts w:hint="eastAsia"/>
          <w:sz w:val="22"/>
          <w:szCs w:val="22"/>
        </w:rPr>
        <w:t>人規模程度の自治体の使用に耐えられるものとして、構成</w:t>
      </w:r>
      <w:r w:rsidR="00A92AB2" w:rsidRPr="009552E5">
        <w:rPr>
          <w:rFonts w:hint="eastAsia"/>
          <w:sz w:val="22"/>
          <w:szCs w:val="22"/>
        </w:rPr>
        <w:t>するサーバスペック</w:t>
      </w:r>
      <w:r w:rsidRPr="009552E5">
        <w:rPr>
          <w:rFonts w:hint="eastAsia"/>
          <w:sz w:val="22"/>
          <w:szCs w:val="22"/>
        </w:rPr>
        <w:t>を提示すること。</w:t>
      </w:r>
    </w:p>
    <w:p w14:paraId="53069C75" w14:textId="3D5B6F0C" w:rsidR="00C7601D" w:rsidRPr="009552E5" w:rsidRDefault="00A92AB2" w:rsidP="009F06EC">
      <w:pPr>
        <w:ind w:leftChars="200" w:left="640" w:hangingChars="100" w:hanging="220"/>
        <w:rPr>
          <w:sz w:val="22"/>
          <w:szCs w:val="22"/>
        </w:rPr>
      </w:pPr>
      <w:r w:rsidRPr="009552E5">
        <w:rPr>
          <w:rFonts w:hint="eastAsia"/>
          <w:sz w:val="22"/>
          <w:szCs w:val="22"/>
        </w:rPr>
        <w:lastRenderedPageBreak/>
        <w:t>②</w:t>
      </w:r>
      <w:r w:rsidR="00C7601D" w:rsidRPr="009552E5">
        <w:rPr>
          <w:rFonts w:hint="eastAsia"/>
          <w:sz w:val="22"/>
          <w:szCs w:val="22"/>
        </w:rPr>
        <w:t>システム性能を考慮し、サーバスペックは現在のスペックよりも高いスペック</w:t>
      </w:r>
      <w:r w:rsidRPr="009552E5">
        <w:rPr>
          <w:rFonts w:hint="eastAsia"/>
          <w:sz w:val="22"/>
          <w:szCs w:val="22"/>
        </w:rPr>
        <w:t>に設定</w:t>
      </w:r>
      <w:r w:rsidR="00C7601D" w:rsidRPr="009552E5">
        <w:rPr>
          <w:rFonts w:hint="eastAsia"/>
          <w:sz w:val="22"/>
          <w:szCs w:val="22"/>
        </w:rPr>
        <w:t>すること。</w:t>
      </w:r>
      <w:r w:rsidR="009F06EC" w:rsidRPr="009552E5">
        <w:rPr>
          <w:rFonts w:hint="eastAsia"/>
          <w:sz w:val="22"/>
          <w:szCs w:val="22"/>
        </w:rPr>
        <w:t>なお、現在のスペックは後述のとおり。</w:t>
      </w:r>
    </w:p>
    <w:p w14:paraId="7721C2EC" w14:textId="76CC9847" w:rsidR="009F06EC" w:rsidRPr="009552E5" w:rsidRDefault="00A92AB2" w:rsidP="009A2725">
      <w:pPr>
        <w:ind w:leftChars="200" w:left="640" w:hangingChars="100" w:hanging="220"/>
        <w:rPr>
          <w:sz w:val="22"/>
          <w:szCs w:val="22"/>
        </w:rPr>
      </w:pPr>
      <w:r w:rsidRPr="009552E5">
        <w:rPr>
          <w:rFonts w:hint="eastAsia"/>
          <w:sz w:val="22"/>
          <w:szCs w:val="22"/>
        </w:rPr>
        <w:t>③</w:t>
      </w:r>
      <w:r w:rsidR="009F06EC" w:rsidRPr="009552E5">
        <w:rPr>
          <w:rFonts w:hint="eastAsia"/>
          <w:sz w:val="22"/>
          <w:szCs w:val="22"/>
        </w:rPr>
        <w:t>サーバは仮想マシンとなるため、仮想基盤を構築したベンダーに問題のない構成か確認を行うこと。</w:t>
      </w:r>
    </w:p>
    <w:p w14:paraId="3B418885" w14:textId="7458BAB4" w:rsidR="009F06EC" w:rsidRPr="009552E5" w:rsidRDefault="00A92AB2" w:rsidP="009A2725">
      <w:pPr>
        <w:ind w:leftChars="200" w:left="640" w:hangingChars="100" w:hanging="220"/>
        <w:rPr>
          <w:sz w:val="22"/>
          <w:szCs w:val="22"/>
        </w:rPr>
      </w:pPr>
      <w:r w:rsidRPr="009552E5">
        <w:rPr>
          <w:rFonts w:hint="eastAsia"/>
          <w:sz w:val="22"/>
          <w:szCs w:val="22"/>
        </w:rPr>
        <w:t>④</w:t>
      </w:r>
      <w:r w:rsidR="009F06EC" w:rsidRPr="009552E5">
        <w:rPr>
          <w:rFonts w:hint="eastAsia"/>
          <w:sz w:val="22"/>
          <w:szCs w:val="22"/>
        </w:rPr>
        <w:t>仮想マシンの構築は、仮想基盤を構築したベンダーにおいて実施するため、当該構築費用</w:t>
      </w:r>
      <w:r w:rsidR="00852070" w:rsidRPr="009552E5">
        <w:rPr>
          <w:rFonts w:hint="eastAsia"/>
          <w:sz w:val="22"/>
          <w:szCs w:val="22"/>
        </w:rPr>
        <w:t>は</w:t>
      </w:r>
      <w:r w:rsidR="009F06EC" w:rsidRPr="009552E5">
        <w:rPr>
          <w:rFonts w:hint="eastAsia"/>
          <w:sz w:val="22"/>
          <w:szCs w:val="22"/>
        </w:rPr>
        <w:t>本調達範囲に含め</w:t>
      </w:r>
      <w:r w:rsidR="00852070" w:rsidRPr="009552E5">
        <w:rPr>
          <w:rFonts w:hint="eastAsia"/>
          <w:sz w:val="22"/>
          <w:szCs w:val="22"/>
        </w:rPr>
        <w:t>ない</w:t>
      </w:r>
      <w:r w:rsidR="009F06EC" w:rsidRPr="009552E5">
        <w:rPr>
          <w:rFonts w:hint="eastAsia"/>
          <w:sz w:val="22"/>
          <w:szCs w:val="22"/>
        </w:rPr>
        <w:t>。</w:t>
      </w:r>
      <w:r w:rsidR="00852070" w:rsidRPr="009552E5">
        <w:rPr>
          <w:rFonts w:hint="eastAsia"/>
          <w:sz w:val="22"/>
          <w:szCs w:val="22"/>
        </w:rPr>
        <w:t>ただし、仮想マシン引渡し後のシステム構築費用又は移行構築費用については本調達範囲に含めることとする</w:t>
      </w:r>
      <w:r w:rsidR="00980FB4" w:rsidRPr="009552E5">
        <w:rPr>
          <w:rFonts w:hint="eastAsia"/>
          <w:sz w:val="22"/>
          <w:szCs w:val="22"/>
        </w:rPr>
        <w:t>。</w:t>
      </w:r>
    </w:p>
    <w:p w14:paraId="0B476763" w14:textId="4D4454DA" w:rsidR="009F06EC" w:rsidRPr="009552E5" w:rsidRDefault="00A92AB2" w:rsidP="009A2725">
      <w:pPr>
        <w:ind w:leftChars="200" w:left="640" w:hangingChars="100" w:hanging="220"/>
        <w:rPr>
          <w:sz w:val="22"/>
          <w:szCs w:val="22"/>
        </w:rPr>
      </w:pPr>
      <w:r w:rsidRPr="009552E5">
        <w:rPr>
          <w:rFonts w:hint="eastAsia"/>
          <w:sz w:val="22"/>
          <w:szCs w:val="22"/>
        </w:rPr>
        <w:t>⑤</w:t>
      </w:r>
      <w:r w:rsidR="009F06EC" w:rsidRPr="009552E5">
        <w:rPr>
          <w:rFonts w:hint="eastAsia"/>
          <w:sz w:val="22"/>
          <w:szCs w:val="22"/>
        </w:rPr>
        <w:t>サーバは仮想マシンとなるため、アクセス方法は、原則、リモートデスクトップ接続とする。なお、メディア等の接続が必要となる場合は、仮想基盤を構築したベンダーと調整を行った上で接続を実施すること。</w:t>
      </w:r>
    </w:p>
    <w:p w14:paraId="75CD555F" w14:textId="1CAEAFA1" w:rsidR="009F06EC" w:rsidRPr="009552E5" w:rsidRDefault="00A92AB2" w:rsidP="009F06EC">
      <w:pPr>
        <w:ind w:leftChars="200" w:left="640" w:hangingChars="100" w:hanging="220"/>
        <w:rPr>
          <w:sz w:val="22"/>
          <w:szCs w:val="22"/>
        </w:rPr>
      </w:pPr>
      <w:r w:rsidRPr="009552E5">
        <w:rPr>
          <w:rFonts w:hint="eastAsia"/>
          <w:sz w:val="22"/>
          <w:szCs w:val="22"/>
        </w:rPr>
        <w:t>⑥</w:t>
      </w:r>
      <w:r w:rsidR="0036209B" w:rsidRPr="009552E5">
        <w:rPr>
          <w:rFonts w:hint="eastAsia"/>
          <w:sz w:val="22"/>
          <w:szCs w:val="22"/>
        </w:rPr>
        <w:t>ハードディスクの容量は、システム運用期間を十分考慮した容量</w:t>
      </w:r>
      <w:r w:rsidRPr="009552E5">
        <w:rPr>
          <w:rFonts w:hint="eastAsia"/>
          <w:sz w:val="22"/>
          <w:szCs w:val="22"/>
        </w:rPr>
        <w:t>に設定</w:t>
      </w:r>
      <w:r w:rsidR="0036209B" w:rsidRPr="009552E5">
        <w:rPr>
          <w:rFonts w:hint="eastAsia"/>
          <w:sz w:val="22"/>
          <w:szCs w:val="22"/>
        </w:rPr>
        <w:t>すること。</w:t>
      </w:r>
    </w:p>
    <w:p w14:paraId="16A93A24" w14:textId="3D56951F" w:rsidR="00973842" w:rsidRPr="009552E5" w:rsidRDefault="00A92AB2" w:rsidP="00576417">
      <w:pPr>
        <w:ind w:leftChars="200" w:left="640" w:hangingChars="100" w:hanging="220"/>
        <w:rPr>
          <w:sz w:val="22"/>
          <w:szCs w:val="22"/>
        </w:rPr>
      </w:pPr>
      <w:r w:rsidRPr="009552E5">
        <w:rPr>
          <w:rFonts w:hint="eastAsia"/>
          <w:sz w:val="22"/>
          <w:szCs w:val="22"/>
        </w:rPr>
        <w:t>⑦</w:t>
      </w:r>
      <w:r w:rsidR="00973842" w:rsidRPr="009552E5">
        <w:rPr>
          <w:rFonts w:hint="eastAsia"/>
          <w:sz w:val="22"/>
          <w:szCs w:val="22"/>
        </w:rPr>
        <w:t>ウイルス対策ソフトをサーバへセットアップすること。なお、ウイルス対策ソフトの調達も本調達範囲に含むこと</w:t>
      </w:r>
      <w:r w:rsidR="00EF7E7A" w:rsidRPr="009552E5">
        <w:rPr>
          <w:rFonts w:hint="eastAsia"/>
          <w:sz w:val="22"/>
          <w:szCs w:val="22"/>
        </w:rPr>
        <w:t>（ただし、クライアント分（</w:t>
      </w:r>
      <w:r w:rsidR="00EF7E7A" w:rsidRPr="009552E5">
        <w:rPr>
          <w:rFonts w:hint="eastAsia"/>
          <w:sz w:val="22"/>
          <w:szCs w:val="22"/>
        </w:rPr>
        <w:t>600</w:t>
      </w:r>
      <w:r w:rsidR="00EF7E7A" w:rsidRPr="009552E5">
        <w:rPr>
          <w:rFonts w:hint="eastAsia"/>
          <w:sz w:val="22"/>
          <w:szCs w:val="22"/>
        </w:rPr>
        <w:t>台）については本調達範囲には含めない。）</w:t>
      </w:r>
      <w:r w:rsidR="00973842" w:rsidRPr="009552E5">
        <w:rPr>
          <w:rFonts w:hint="eastAsia"/>
          <w:sz w:val="22"/>
          <w:szCs w:val="22"/>
        </w:rPr>
        <w:t>。</w:t>
      </w:r>
    </w:p>
    <w:p w14:paraId="6F5C6663" w14:textId="022C0843" w:rsidR="0066064A" w:rsidRPr="009552E5" w:rsidRDefault="00A92AB2" w:rsidP="00576417">
      <w:pPr>
        <w:ind w:leftChars="200" w:left="640" w:hangingChars="100" w:hanging="220"/>
        <w:rPr>
          <w:sz w:val="22"/>
          <w:szCs w:val="22"/>
        </w:rPr>
      </w:pPr>
      <w:r w:rsidRPr="009552E5">
        <w:rPr>
          <w:rFonts w:hint="eastAsia"/>
          <w:sz w:val="22"/>
          <w:szCs w:val="22"/>
        </w:rPr>
        <w:t>⑧</w:t>
      </w:r>
      <w:r w:rsidR="0066064A" w:rsidRPr="009552E5">
        <w:rPr>
          <w:rFonts w:hint="eastAsia"/>
          <w:sz w:val="22"/>
          <w:szCs w:val="22"/>
        </w:rPr>
        <w:t>サーバ</w:t>
      </w:r>
      <w:r w:rsidR="0066064A" w:rsidRPr="009552E5">
        <w:rPr>
          <w:rFonts w:hint="eastAsia"/>
          <w:sz w:val="22"/>
          <w:szCs w:val="22"/>
        </w:rPr>
        <w:t>OS</w:t>
      </w:r>
      <w:r w:rsidR="0066064A" w:rsidRPr="009552E5">
        <w:rPr>
          <w:rFonts w:hint="eastAsia"/>
          <w:sz w:val="22"/>
          <w:szCs w:val="22"/>
        </w:rPr>
        <w:t>は、</w:t>
      </w:r>
      <w:r w:rsidR="0066064A" w:rsidRPr="009552E5">
        <w:rPr>
          <w:rFonts w:hint="eastAsia"/>
          <w:sz w:val="22"/>
          <w:szCs w:val="22"/>
        </w:rPr>
        <w:t>Windows</w:t>
      </w:r>
      <w:r w:rsidR="0066064A" w:rsidRPr="009552E5">
        <w:rPr>
          <w:sz w:val="22"/>
          <w:szCs w:val="22"/>
        </w:rPr>
        <w:t xml:space="preserve"> Server2016</w:t>
      </w:r>
      <w:r w:rsidR="0066064A" w:rsidRPr="009552E5">
        <w:rPr>
          <w:sz w:val="22"/>
          <w:szCs w:val="22"/>
        </w:rPr>
        <w:t>以降とする。</w:t>
      </w:r>
      <w:r w:rsidR="00EF7E7A" w:rsidRPr="009552E5">
        <w:rPr>
          <w:sz w:val="22"/>
          <w:szCs w:val="22"/>
        </w:rPr>
        <w:t>なお、</w:t>
      </w:r>
      <w:r w:rsidR="00EF7E7A" w:rsidRPr="009552E5">
        <w:rPr>
          <w:rFonts w:hint="eastAsia"/>
          <w:sz w:val="22"/>
          <w:szCs w:val="22"/>
        </w:rPr>
        <w:t>Windows</w:t>
      </w:r>
      <w:r w:rsidR="00EF7E7A" w:rsidRPr="009552E5">
        <w:rPr>
          <w:sz w:val="22"/>
          <w:szCs w:val="22"/>
        </w:rPr>
        <w:t xml:space="preserve"> Server Device CAL2016</w:t>
      </w:r>
      <w:r w:rsidR="00EF7E7A" w:rsidRPr="009552E5">
        <w:rPr>
          <w:sz w:val="22"/>
          <w:szCs w:val="22"/>
        </w:rPr>
        <w:t>については、クライアント分（</w:t>
      </w:r>
      <w:r w:rsidR="00EF7E7A" w:rsidRPr="009552E5">
        <w:rPr>
          <w:sz w:val="22"/>
          <w:szCs w:val="22"/>
        </w:rPr>
        <w:t>600</w:t>
      </w:r>
      <w:r w:rsidR="00EF7E7A" w:rsidRPr="009552E5">
        <w:rPr>
          <w:sz w:val="22"/>
          <w:szCs w:val="22"/>
        </w:rPr>
        <w:t>台）は本調達範囲には含めない。</w:t>
      </w:r>
    </w:p>
    <w:p w14:paraId="359F37CB" w14:textId="651D3C56" w:rsidR="009F06EC" w:rsidRPr="009552E5" w:rsidRDefault="00FE2A06" w:rsidP="00576417">
      <w:pPr>
        <w:ind w:leftChars="200" w:left="640" w:hangingChars="100" w:hanging="220"/>
        <w:rPr>
          <w:sz w:val="22"/>
          <w:szCs w:val="22"/>
        </w:rPr>
      </w:pPr>
      <w:r w:rsidRPr="009552E5">
        <w:rPr>
          <w:rFonts w:hint="eastAsia"/>
          <w:sz w:val="22"/>
          <w:szCs w:val="22"/>
        </w:rPr>
        <w:t>⑨</w:t>
      </w:r>
      <w:r w:rsidR="009F06EC" w:rsidRPr="009552E5">
        <w:rPr>
          <w:rFonts w:hint="eastAsia"/>
          <w:sz w:val="22"/>
          <w:szCs w:val="22"/>
        </w:rPr>
        <w:t>庁舎内で既に稼働している仮想サーバの更改時には、</w:t>
      </w:r>
      <w:r w:rsidR="003B1F67" w:rsidRPr="009552E5">
        <w:rPr>
          <w:rFonts w:hint="eastAsia"/>
          <w:sz w:val="22"/>
          <w:szCs w:val="22"/>
        </w:rPr>
        <w:t>仮想マシンイメージ移行を想定しており、その移行作業は、本財務会計システム更新業務とは別に実施するが、その際の動作確認及び不具合が発生した場合における回復作業等について協力して実施すること。</w:t>
      </w:r>
      <w:r w:rsidR="003C6790" w:rsidRPr="009552E5">
        <w:rPr>
          <w:rFonts w:hint="eastAsia"/>
          <w:sz w:val="22"/>
          <w:szCs w:val="22"/>
        </w:rPr>
        <w:t>なお、仮想サーバの更改は、令和</w:t>
      </w:r>
      <w:r w:rsidR="003C6790" w:rsidRPr="009552E5">
        <w:rPr>
          <w:rFonts w:hint="eastAsia"/>
          <w:sz w:val="22"/>
          <w:szCs w:val="22"/>
        </w:rPr>
        <w:t>6</w:t>
      </w:r>
      <w:r w:rsidR="003C6790" w:rsidRPr="009552E5">
        <w:rPr>
          <w:rFonts w:hint="eastAsia"/>
          <w:sz w:val="22"/>
          <w:szCs w:val="22"/>
        </w:rPr>
        <w:t>年</w:t>
      </w:r>
      <w:r w:rsidR="003C6790" w:rsidRPr="009552E5">
        <w:rPr>
          <w:rFonts w:hint="eastAsia"/>
          <w:sz w:val="22"/>
          <w:szCs w:val="22"/>
        </w:rPr>
        <w:t>4</w:t>
      </w:r>
      <w:r w:rsidR="003C6790" w:rsidRPr="009552E5">
        <w:rPr>
          <w:rFonts w:hint="eastAsia"/>
          <w:sz w:val="22"/>
          <w:szCs w:val="22"/>
        </w:rPr>
        <w:t>月を予定しており、そのスペックは概ね後述の現在のスペックのとおりである。</w:t>
      </w:r>
    </w:p>
    <w:p w14:paraId="46217594" w14:textId="77777777" w:rsidR="007E3333" w:rsidRPr="009552E5" w:rsidRDefault="007E3333" w:rsidP="00576417">
      <w:pPr>
        <w:ind w:leftChars="200" w:left="640" w:hangingChars="100" w:hanging="220"/>
        <w:rPr>
          <w:sz w:val="22"/>
          <w:szCs w:val="22"/>
        </w:rPr>
      </w:pPr>
    </w:p>
    <w:p w14:paraId="6E459674" w14:textId="77777777" w:rsidR="00EF7E7A" w:rsidRPr="009552E5" w:rsidRDefault="00EF7E7A" w:rsidP="00576417">
      <w:pPr>
        <w:ind w:leftChars="200" w:left="640" w:hangingChars="100" w:hanging="220"/>
        <w:rPr>
          <w:sz w:val="22"/>
          <w:szCs w:val="22"/>
        </w:rPr>
      </w:pPr>
    </w:p>
    <w:p w14:paraId="02E78171" w14:textId="77777777" w:rsidR="0079549C" w:rsidRPr="009552E5" w:rsidRDefault="007E3333" w:rsidP="007E3333">
      <w:pPr>
        <w:rPr>
          <w:sz w:val="22"/>
          <w:szCs w:val="22"/>
        </w:rPr>
      </w:pPr>
      <w:r w:rsidRPr="009552E5">
        <w:rPr>
          <w:rFonts w:hint="eastAsia"/>
          <w:sz w:val="22"/>
          <w:szCs w:val="22"/>
        </w:rPr>
        <w:t xml:space="preserve">　　【参考】</w:t>
      </w:r>
    </w:p>
    <w:p w14:paraId="410A13DC" w14:textId="065D87FF" w:rsidR="007E3333" w:rsidRPr="009552E5" w:rsidRDefault="007E3333" w:rsidP="0079549C">
      <w:pPr>
        <w:ind w:firstLineChars="300" w:firstLine="660"/>
        <w:rPr>
          <w:sz w:val="22"/>
          <w:szCs w:val="22"/>
        </w:rPr>
      </w:pPr>
      <w:r w:rsidRPr="009552E5">
        <w:rPr>
          <w:rFonts w:hint="eastAsia"/>
          <w:sz w:val="22"/>
          <w:szCs w:val="22"/>
        </w:rPr>
        <w:t>サーバスペック</w:t>
      </w:r>
    </w:p>
    <w:p w14:paraId="012946A5" w14:textId="736B4570" w:rsidR="007E3333" w:rsidRPr="009552E5" w:rsidRDefault="007E3333" w:rsidP="007E3333">
      <w:pPr>
        <w:rPr>
          <w:sz w:val="22"/>
          <w:szCs w:val="22"/>
        </w:rPr>
      </w:pPr>
      <w:r w:rsidRPr="009552E5">
        <w:rPr>
          <w:sz w:val="22"/>
          <w:szCs w:val="22"/>
        </w:rPr>
        <w:t xml:space="preserve">　　　</w:t>
      </w:r>
      <w:r w:rsidR="0079549C" w:rsidRPr="009552E5">
        <w:rPr>
          <w:rFonts w:hint="eastAsia"/>
          <w:sz w:val="22"/>
          <w:szCs w:val="22"/>
        </w:rPr>
        <w:t>①</w:t>
      </w:r>
      <w:r w:rsidRPr="009552E5">
        <w:rPr>
          <w:sz w:val="22"/>
          <w:szCs w:val="22"/>
        </w:rPr>
        <w:t>DB</w:t>
      </w:r>
      <w:r w:rsidRPr="009552E5">
        <w:rPr>
          <w:sz w:val="22"/>
          <w:szCs w:val="22"/>
        </w:rPr>
        <w:t>サーバ</w:t>
      </w:r>
    </w:p>
    <w:tbl>
      <w:tblPr>
        <w:tblStyle w:val="af4"/>
        <w:tblW w:w="0" w:type="auto"/>
        <w:tblInd w:w="640" w:type="dxa"/>
        <w:tblLook w:val="04A0" w:firstRow="1" w:lastRow="0" w:firstColumn="1" w:lastColumn="0" w:noHBand="0" w:noVBand="1"/>
      </w:tblPr>
      <w:tblGrid>
        <w:gridCol w:w="1276"/>
        <w:gridCol w:w="2046"/>
        <w:gridCol w:w="4821"/>
      </w:tblGrid>
      <w:tr w:rsidR="009552E5" w:rsidRPr="009552E5" w14:paraId="465E532E" w14:textId="77777777" w:rsidTr="00126BFE">
        <w:tc>
          <w:tcPr>
            <w:tcW w:w="1276" w:type="dxa"/>
          </w:tcPr>
          <w:p w14:paraId="2787DF3E" w14:textId="77777777" w:rsidR="007E3333" w:rsidRPr="009552E5" w:rsidRDefault="007E3333" w:rsidP="00126BFE">
            <w:pPr>
              <w:rPr>
                <w:sz w:val="22"/>
                <w:szCs w:val="22"/>
              </w:rPr>
            </w:pPr>
            <w:r w:rsidRPr="009552E5">
              <w:rPr>
                <w:rFonts w:hint="eastAsia"/>
                <w:sz w:val="22"/>
                <w:szCs w:val="22"/>
              </w:rPr>
              <w:t>種別</w:t>
            </w:r>
          </w:p>
        </w:tc>
        <w:tc>
          <w:tcPr>
            <w:tcW w:w="2046" w:type="dxa"/>
          </w:tcPr>
          <w:p w14:paraId="228C02F3" w14:textId="77777777" w:rsidR="007E3333" w:rsidRPr="009552E5" w:rsidRDefault="007E3333" w:rsidP="00126BFE">
            <w:pPr>
              <w:rPr>
                <w:sz w:val="22"/>
                <w:szCs w:val="22"/>
              </w:rPr>
            </w:pPr>
            <w:r w:rsidRPr="009552E5">
              <w:rPr>
                <w:rFonts w:hint="eastAsia"/>
                <w:sz w:val="22"/>
                <w:szCs w:val="22"/>
              </w:rPr>
              <w:t>スペック</w:t>
            </w:r>
          </w:p>
        </w:tc>
        <w:tc>
          <w:tcPr>
            <w:tcW w:w="4821" w:type="dxa"/>
          </w:tcPr>
          <w:p w14:paraId="7059F6CF" w14:textId="77777777" w:rsidR="007E3333" w:rsidRPr="009552E5" w:rsidRDefault="007E3333" w:rsidP="00126BFE">
            <w:pPr>
              <w:rPr>
                <w:sz w:val="22"/>
                <w:szCs w:val="22"/>
              </w:rPr>
            </w:pPr>
            <w:r w:rsidRPr="009552E5">
              <w:rPr>
                <w:rFonts w:hint="eastAsia"/>
                <w:sz w:val="22"/>
                <w:szCs w:val="22"/>
              </w:rPr>
              <w:t>備考</w:t>
            </w:r>
          </w:p>
        </w:tc>
      </w:tr>
      <w:tr w:rsidR="009552E5" w:rsidRPr="009552E5" w14:paraId="7FAE3BB3" w14:textId="77777777" w:rsidTr="00126BFE">
        <w:tc>
          <w:tcPr>
            <w:tcW w:w="1276" w:type="dxa"/>
          </w:tcPr>
          <w:p w14:paraId="2BA9E434" w14:textId="77777777" w:rsidR="007E3333" w:rsidRPr="009552E5" w:rsidRDefault="007E3333" w:rsidP="00126BFE">
            <w:pPr>
              <w:rPr>
                <w:sz w:val="22"/>
                <w:szCs w:val="22"/>
              </w:rPr>
            </w:pPr>
            <w:r w:rsidRPr="009552E5">
              <w:rPr>
                <w:rFonts w:hint="eastAsia"/>
                <w:sz w:val="22"/>
                <w:szCs w:val="22"/>
              </w:rPr>
              <w:t>CPU</w:t>
            </w:r>
          </w:p>
        </w:tc>
        <w:tc>
          <w:tcPr>
            <w:tcW w:w="2046" w:type="dxa"/>
          </w:tcPr>
          <w:p w14:paraId="2FA46639" w14:textId="77777777" w:rsidR="007E3333" w:rsidRPr="009552E5" w:rsidRDefault="007E3333" w:rsidP="00126BFE">
            <w:pPr>
              <w:rPr>
                <w:sz w:val="22"/>
                <w:szCs w:val="22"/>
              </w:rPr>
            </w:pPr>
            <w:r w:rsidRPr="009552E5">
              <w:rPr>
                <w:rFonts w:hint="eastAsia"/>
                <w:sz w:val="22"/>
                <w:szCs w:val="22"/>
              </w:rPr>
              <w:t>8</w:t>
            </w:r>
            <w:r w:rsidRPr="009552E5">
              <w:rPr>
                <w:rFonts w:hint="eastAsia"/>
                <w:sz w:val="22"/>
                <w:szCs w:val="22"/>
              </w:rPr>
              <w:t>コア</w:t>
            </w:r>
          </w:p>
        </w:tc>
        <w:tc>
          <w:tcPr>
            <w:tcW w:w="4821" w:type="dxa"/>
          </w:tcPr>
          <w:p w14:paraId="50F26F8C" w14:textId="77777777" w:rsidR="007E3333" w:rsidRPr="009552E5" w:rsidRDefault="007E3333" w:rsidP="00126BFE">
            <w:pPr>
              <w:rPr>
                <w:sz w:val="22"/>
                <w:szCs w:val="22"/>
              </w:rPr>
            </w:pPr>
          </w:p>
        </w:tc>
      </w:tr>
      <w:tr w:rsidR="009552E5" w:rsidRPr="009552E5" w14:paraId="5F62C63F" w14:textId="77777777" w:rsidTr="00126BFE">
        <w:tc>
          <w:tcPr>
            <w:tcW w:w="1276" w:type="dxa"/>
          </w:tcPr>
          <w:p w14:paraId="5A354D2B" w14:textId="77777777" w:rsidR="007E3333" w:rsidRPr="009552E5" w:rsidRDefault="007E3333" w:rsidP="00126BFE">
            <w:pPr>
              <w:rPr>
                <w:sz w:val="22"/>
                <w:szCs w:val="22"/>
              </w:rPr>
            </w:pPr>
            <w:r w:rsidRPr="009552E5">
              <w:rPr>
                <w:rFonts w:hint="eastAsia"/>
                <w:sz w:val="22"/>
                <w:szCs w:val="22"/>
              </w:rPr>
              <w:t>メモリ</w:t>
            </w:r>
          </w:p>
        </w:tc>
        <w:tc>
          <w:tcPr>
            <w:tcW w:w="2046" w:type="dxa"/>
          </w:tcPr>
          <w:p w14:paraId="49DE504C" w14:textId="77777777" w:rsidR="007E3333" w:rsidRPr="009552E5" w:rsidRDefault="007E3333" w:rsidP="00126BFE">
            <w:pPr>
              <w:rPr>
                <w:sz w:val="22"/>
                <w:szCs w:val="22"/>
              </w:rPr>
            </w:pPr>
            <w:r w:rsidRPr="009552E5">
              <w:rPr>
                <w:rFonts w:hint="eastAsia"/>
                <w:sz w:val="22"/>
                <w:szCs w:val="22"/>
              </w:rPr>
              <w:t>8</w:t>
            </w:r>
            <w:r w:rsidRPr="009552E5">
              <w:rPr>
                <w:sz w:val="22"/>
                <w:szCs w:val="22"/>
              </w:rPr>
              <w:t xml:space="preserve"> GB</w:t>
            </w:r>
          </w:p>
        </w:tc>
        <w:tc>
          <w:tcPr>
            <w:tcW w:w="4821" w:type="dxa"/>
          </w:tcPr>
          <w:p w14:paraId="70BB601A" w14:textId="77777777" w:rsidR="007E3333" w:rsidRPr="009552E5" w:rsidRDefault="007E3333" w:rsidP="00126BFE">
            <w:pPr>
              <w:rPr>
                <w:sz w:val="22"/>
                <w:szCs w:val="22"/>
              </w:rPr>
            </w:pPr>
          </w:p>
        </w:tc>
      </w:tr>
      <w:tr w:rsidR="009552E5" w:rsidRPr="009552E5" w14:paraId="0D96401F" w14:textId="77777777" w:rsidTr="00126BFE">
        <w:tc>
          <w:tcPr>
            <w:tcW w:w="1276" w:type="dxa"/>
          </w:tcPr>
          <w:p w14:paraId="6B5C4204" w14:textId="77777777" w:rsidR="007E3333" w:rsidRPr="009552E5" w:rsidRDefault="007E3333" w:rsidP="00126BFE">
            <w:pPr>
              <w:rPr>
                <w:sz w:val="22"/>
                <w:szCs w:val="22"/>
              </w:rPr>
            </w:pPr>
            <w:r w:rsidRPr="009552E5">
              <w:rPr>
                <w:rFonts w:hint="eastAsia"/>
                <w:sz w:val="22"/>
                <w:szCs w:val="22"/>
              </w:rPr>
              <w:t>ディスク</w:t>
            </w:r>
          </w:p>
        </w:tc>
        <w:tc>
          <w:tcPr>
            <w:tcW w:w="2046" w:type="dxa"/>
          </w:tcPr>
          <w:p w14:paraId="4D5D7935" w14:textId="77777777" w:rsidR="007E3333" w:rsidRPr="009552E5" w:rsidRDefault="007E3333" w:rsidP="00126BFE">
            <w:pPr>
              <w:rPr>
                <w:sz w:val="22"/>
                <w:szCs w:val="22"/>
              </w:rPr>
            </w:pPr>
            <w:r w:rsidRPr="009552E5">
              <w:rPr>
                <w:rFonts w:hint="eastAsia"/>
                <w:sz w:val="22"/>
                <w:szCs w:val="22"/>
              </w:rPr>
              <w:t>3</w:t>
            </w:r>
            <w:r w:rsidRPr="009552E5">
              <w:rPr>
                <w:sz w:val="22"/>
                <w:szCs w:val="22"/>
              </w:rPr>
              <w:t>00 GB</w:t>
            </w:r>
            <w:r w:rsidRPr="009552E5">
              <w:rPr>
                <w:rFonts w:hint="eastAsia"/>
                <w:sz w:val="22"/>
                <w:szCs w:val="22"/>
              </w:rPr>
              <w:t xml:space="preserve"> </w:t>
            </w:r>
            <w:r w:rsidRPr="009552E5">
              <w:rPr>
                <w:sz w:val="22"/>
                <w:szCs w:val="22"/>
              </w:rPr>
              <w:t>+ 50 GB</w:t>
            </w:r>
          </w:p>
        </w:tc>
        <w:tc>
          <w:tcPr>
            <w:tcW w:w="4821" w:type="dxa"/>
          </w:tcPr>
          <w:p w14:paraId="15FFB382" w14:textId="77777777" w:rsidR="007E3333" w:rsidRPr="009552E5" w:rsidRDefault="007E3333" w:rsidP="00126BFE">
            <w:pPr>
              <w:rPr>
                <w:sz w:val="22"/>
                <w:szCs w:val="22"/>
              </w:rPr>
            </w:pPr>
            <w:r w:rsidRPr="009552E5">
              <w:rPr>
                <w:rFonts w:hint="eastAsia"/>
                <w:sz w:val="22"/>
                <w:szCs w:val="22"/>
              </w:rPr>
              <w:t>追加の</w:t>
            </w:r>
            <w:r w:rsidRPr="009552E5">
              <w:rPr>
                <w:rFonts w:hint="eastAsia"/>
                <w:sz w:val="22"/>
                <w:szCs w:val="22"/>
              </w:rPr>
              <w:t>50GB</w:t>
            </w:r>
            <w:r w:rsidRPr="009552E5">
              <w:rPr>
                <w:rFonts w:hint="eastAsia"/>
                <w:sz w:val="22"/>
                <w:szCs w:val="22"/>
              </w:rPr>
              <w:t>はバックアップ領域として使用</w:t>
            </w:r>
          </w:p>
        </w:tc>
      </w:tr>
    </w:tbl>
    <w:p w14:paraId="67D91262" w14:textId="0740B3D9" w:rsidR="007E3333" w:rsidRPr="009552E5" w:rsidRDefault="0079549C" w:rsidP="0079549C">
      <w:pPr>
        <w:ind w:firstLineChars="300" w:firstLine="660"/>
        <w:rPr>
          <w:sz w:val="22"/>
          <w:szCs w:val="22"/>
        </w:rPr>
      </w:pPr>
      <w:r w:rsidRPr="009552E5">
        <w:rPr>
          <w:rFonts w:hint="eastAsia"/>
          <w:sz w:val="22"/>
          <w:szCs w:val="22"/>
        </w:rPr>
        <w:t>②</w:t>
      </w:r>
      <w:r w:rsidR="007E3333" w:rsidRPr="009552E5">
        <w:rPr>
          <w:sz w:val="22"/>
          <w:szCs w:val="22"/>
        </w:rPr>
        <w:t>WEB</w:t>
      </w:r>
      <w:r w:rsidR="007E3333" w:rsidRPr="009552E5">
        <w:rPr>
          <w:sz w:val="22"/>
          <w:szCs w:val="22"/>
        </w:rPr>
        <w:t>サーバ</w:t>
      </w:r>
    </w:p>
    <w:tbl>
      <w:tblPr>
        <w:tblStyle w:val="af4"/>
        <w:tblW w:w="8144" w:type="dxa"/>
        <w:tblInd w:w="640" w:type="dxa"/>
        <w:tblLook w:val="04A0" w:firstRow="1" w:lastRow="0" w:firstColumn="1" w:lastColumn="0" w:noHBand="0" w:noVBand="1"/>
      </w:tblPr>
      <w:tblGrid>
        <w:gridCol w:w="1276"/>
        <w:gridCol w:w="2046"/>
        <w:gridCol w:w="4822"/>
      </w:tblGrid>
      <w:tr w:rsidR="009552E5" w:rsidRPr="009552E5" w14:paraId="02C64624" w14:textId="77777777" w:rsidTr="00126BFE">
        <w:tc>
          <w:tcPr>
            <w:tcW w:w="1276" w:type="dxa"/>
          </w:tcPr>
          <w:p w14:paraId="0DA33769" w14:textId="77777777" w:rsidR="007E3333" w:rsidRPr="009552E5" w:rsidRDefault="007E3333" w:rsidP="00126BFE">
            <w:pPr>
              <w:rPr>
                <w:sz w:val="22"/>
                <w:szCs w:val="22"/>
              </w:rPr>
            </w:pPr>
            <w:r w:rsidRPr="009552E5">
              <w:rPr>
                <w:rFonts w:hint="eastAsia"/>
                <w:sz w:val="22"/>
                <w:szCs w:val="22"/>
              </w:rPr>
              <w:t>種別</w:t>
            </w:r>
          </w:p>
        </w:tc>
        <w:tc>
          <w:tcPr>
            <w:tcW w:w="2046" w:type="dxa"/>
          </w:tcPr>
          <w:p w14:paraId="499169A5" w14:textId="77777777" w:rsidR="007E3333" w:rsidRPr="009552E5" w:rsidDel="00256A0B" w:rsidRDefault="007E3333" w:rsidP="00126BFE">
            <w:pPr>
              <w:rPr>
                <w:sz w:val="22"/>
                <w:szCs w:val="22"/>
              </w:rPr>
            </w:pPr>
            <w:r w:rsidRPr="009552E5">
              <w:rPr>
                <w:rFonts w:hint="eastAsia"/>
                <w:sz w:val="22"/>
                <w:szCs w:val="22"/>
              </w:rPr>
              <w:t>スペック</w:t>
            </w:r>
          </w:p>
        </w:tc>
        <w:tc>
          <w:tcPr>
            <w:tcW w:w="4822" w:type="dxa"/>
          </w:tcPr>
          <w:p w14:paraId="6A8EC91D" w14:textId="77777777" w:rsidR="007E3333" w:rsidRPr="009552E5" w:rsidDel="00256A0B" w:rsidRDefault="007E3333" w:rsidP="00126BFE">
            <w:pPr>
              <w:rPr>
                <w:sz w:val="22"/>
                <w:szCs w:val="22"/>
              </w:rPr>
            </w:pPr>
            <w:r w:rsidRPr="009552E5">
              <w:rPr>
                <w:rFonts w:hint="eastAsia"/>
                <w:sz w:val="22"/>
                <w:szCs w:val="22"/>
              </w:rPr>
              <w:t>備考</w:t>
            </w:r>
          </w:p>
        </w:tc>
      </w:tr>
      <w:tr w:rsidR="009552E5" w:rsidRPr="009552E5" w14:paraId="5DA6FC0C" w14:textId="77777777" w:rsidTr="00126BFE">
        <w:tc>
          <w:tcPr>
            <w:tcW w:w="1276" w:type="dxa"/>
          </w:tcPr>
          <w:p w14:paraId="0B7D7613" w14:textId="77777777" w:rsidR="007E3333" w:rsidRPr="009552E5" w:rsidRDefault="007E3333" w:rsidP="00126BFE">
            <w:pPr>
              <w:rPr>
                <w:sz w:val="22"/>
                <w:szCs w:val="22"/>
              </w:rPr>
            </w:pPr>
            <w:r w:rsidRPr="009552E5">
              <w:rPr>
                <w:rFonts w:hint="eastAsia"/>
                <w:sz w:val="22"/>
                <w:szCs w:val="22"/>
              </w:rPr>
              <w:t>CPU</w:t>
            </w:r>
          </w:p>
        </w:tc>
        <w:tc>
          <w:tcPr>
            <w:tcW w:w="2046" w:type="dxa"/>
          </w:tcPr>
          <w:p w14:paraId="672763B6" w14:textId="77777777" w:rsidR="007E3333" w:rsidRPr="009552E5" w:rsidRDefault="007E3333" w:rsidP="00126BFE">
            <w:pPr>
              <w:rPr>
                <w:sz w:val="22"/>
                <w:szCs w:val="22"/>
              </w:rPr>
            </w:pPr>
            <w:r w:rsidRPr="009552E5">
              <w:rPr>
                <w:rFonts w:hint="eastAsia"/>
                <w:sz w:val="22"/>
                <w:szCs w:val="22"/>
              </w:rPr>
              <w:t>16</w:t>
            </w:r>
            <w:r w:rsidRPr="009552E5">
              <w:rPr>
                <w:rFonts w:hint="eastAsia"/>
                <w:sz w:val="22"/>
                <w:szCs w:val="22"/>
              </w:rPr>
              <w:t>コア</w:t>
            </w:r>
          </w:p>
        </w:tc>
        <w:tc>
          <w:tcPr>
            <w:tcW w:w="4822" w:type="dxa"/>
          </w:tcPr>
          <w:p w14:paraId="6D291F69" w14:textId="77777777" w:rsidR="007E3333" w:rsidRPr="009552E5" w:rsidDel="00256A0B" w:rsidRDefault="007E3333" w:rsidP="00126BFE">
            <w:pPr>
              <w:rPr>
                <w:sz w:val="22"/>
                <w:szCs w:val="22"/>
              </w:rPr>
            </w:pPr>
          </w:p>
        </w:tc>
      </w:tr>
      <w:tr w:rsidR="009552E5" w:rsidRPr="009552E5" w14:paraId="15AEE167" w14:textId="77777777" w:rsidTr="00126BFE">
        <w:tc>
          <w:tcPr>
            <w:tcW w:w="1276" w:type="dxa"/>
          </w:tcPr>
          <w:p w14:paraId="6A2050C4" w14:textId="77777777" w:rsidR="007E3333" w:rsidRPr="009552E5" w:rsidRDefault="007E3333" w:rsidP="00126BFE">
            <w:pPr>
              <w:rPr>
                <w:sz w:val="22"/>
                <w:szCs w:val="22"/>
              </w:rPr>
            </w:pPr>
            <w:r w:rsidRPr="009552E5">
              <w:rPr>
                <w:rFonts w:hint="eastAsia"/>
                <w:sz w:val="22"/>
                <w:szCs w:val="22"/>
              </w:rPr>
              <w:t>メモリ</w:t>
            </w:r>
          </w:p>
        </w:tc>
        <w:tc>
          <w:tcPr>
            <w:tcW w:w="2046" w:type="dxa"/>
          </w:tcPr>
          <w:p w14:paraId="74C76B6E" w14:textId="77777777" w:rsidR="007E3333" w:rsidRPr="009552E5" w:rsidRDefault="007E3333" w:rsidP="00126BFE">
            <w:pPr>
              <w:rPr>
                <w:sz w:val="22"/>
                <w:szCs w:val="22"/>
              </w:rPr>
            </w:pPr>
            <w:r w:rsidRPr="009552E5">
              <w:rPr>
                <w:rFonts w:hint="eastAsia"/>
                <w:sz w:val="22"/>
                <w:szCs w:val="22"/>
              </w:rPr>
              <w:t>16</w:t>
            </w:r>
            <w:r w:rsidRPr="009552E5">
              <w:rPr>
                <w:sz w:val="22"/>
                <w:szCs w:val="22"/>
              </w:rPr>
              <w:t xml:space="preserve"> GB</w:t>
            </w:r>
          </w:p>
        </w:tc>
        <w:tc>
          <w:tcPr>
            <w:tcW w:w="4822" w:type="dxa"/>
          </w:tcPr>
          <w:p w14:paraId="2171614F" w14:textId="77777777" w:rsidR="007E3333" w:rsidRPr="009552E5" w:rsidDel="00256A0B" w:rsidRDefault="007E3333" w:rsidP="00126BFE">
            <w:pPr>
              <w:rPr>
                <w:sz w:val="22"/>
                <w:szCs w:val="22"/>
              </w:rPr>
            </w:pPr>
          </w:p>
        </w:tc>
      </w:tr>
      <w:tr w:rsidR="007E3333" w:rsidRPr="009552E5" w14:paraId="6A315874" w14:textId="77777777" w:rsidTr="00126BFE">
        <w:tc>
          <w:tcPr>
            <w:tcW w:w="1276" w:type="dxa"/>
          </w:tcPr>
          <w:p w14:paraId="7109EDC1" w14:textId="77777777" w:rsidR="007E3333" w:rsidRPr="009552E5" w:rsidRDefault="007E3333" w:rsidP="00126BFE">
            <w:pPr>
              <w:rPr>
                <w:sz w:val="22"/>
                <w:szCs w:val="22"/>
              </w:rPr>
            </w:pPr>
            <w:r w:rsidRPr="009552E5">
              <w:rPr>
                <w:rFonts w:hint="eastAsia"/>
                <w:sz w:val="22"/>
                <w:szCs w:val="22"/>
              </w:rPr>
              <w:t>ディスク</w:t>
            </w:r>
          </w:p>
        </w:tc>
        <w:tc>
          <w:tcPr>
            <w:tcW w:w="2046" w:type="dxa"/>
          </w:tcPr>
          <w:p w14:paraId="24F2EDF1" w14:textId="77777777" w:rsidR="007E3333" w:rsidRPr="009552E5" w:rsidRDefault="007E3333" w:rsidP="00126BFE">
            <w:pPr>
              <w:rPr>
                <w:sz w:val="22"/>
                <w:szCs w:val="22"/>
              </w:rPr>
            </w:pPr>
            <w:r w:rsidRPr="009552E5">
              <w:rPr>
                <w:rFonts w:hint="eastAsia"/>
                <w:sz w:val="22"/>
                <w:szCs w:val="22"/>
              </w:rPr>
              <w:t>3</w:t>
            </w:r>
            <w:r w:rsidRPr="009552E5">
              <w:rPr>
                <w:sz w:val="22"/>
                <w:szCs w:val="22"/>
              </w:rPr>
              <w:t>00 GB + 50 GB</w:t>
            </w:r>
          </w:p>
        </w:tc>
        <w:tc>
          <w:tcPr>
            <w:tcW w:w="4822" w:type="dxa"/>
          </w:tcPr>
          <w:p w14:paraId="169EEE86" w14:textId="77777777" w:rsidR="007E3333" w:rsidRPr="009552E5" w:rsidRDefault="007E3333" w:rsidP="00126BFE">
            <w:pPr>
              <w:rPr>
                <w:sz w:val="22"/>
                <w:szCs w:val="22"/>
              </w:rPr>
            </w:pPr>
            <w:r w:rsidRPr="009552E5">
              <w:rPr>
                <w:rFonts w:hint="eastAsia"/>
                <w:sz w:val="22"/>
                <w:szCs w:val="22"/>
              </w:rPr>
              <w:t>追加の</w:t>
            </w:r>
            <w:r w:rsidRPr="009552E5">
              <w:rPr>
                <w:rFonts w:hint="eastAsia"/>
                <w:sz w:val="22"/>
                <w:szCs w:val="22"/>
              </w:rPr>
              <w:t>50GB</w:t>
            </w:r>
            <w:r w:rsidRPr="009552E5">
              <w:rPr>
                <w:rFonts w:hint="eastAsia"/>
                <w:sz w:val="22"/>
                <w:szCs w:val="22"/>
              </w:rPr>
              <w:t>はバックアップ領域として使用</w:t>
            </w:r>
          </w:p>
        </w:tc>
      </w:tr>
    </w:tbl>
    <w:p w14:paraId="36B4C36E" w14:textId="76EC71DD" w:rsidR="007E3333" w:rsidRPr="009552E5" w:rsidRDefault="007E3333" w:rsidP="007E3333">
      <w:pPr>
        <w:rPr>
          <w:sz w:val="22"/>
          <w:szCs w:val="22"/>
        </w:rPr>
      </w:pPr>
    </w:p>
    <w:p w14:paraId="521186E0" w14:textId="47503BE1" w:rsidR="007E3333" w:rsidRPr="009552E5" w:rsidRDefault="007E3333" w:rsidP="007E3333">
      <w:pPr>
        <w:rPr>
          <w:sz w:val="22"/>
          <w:szCs w:val="22"/>
        </w:rPr>
      </w:pPr>
      <w:r w:rsidRPr="009552E5">
        <w:rPr>
          <w:sz w:val="22"/>
          <w:szCs w:val="22"/>
        </w:rPr>
        <w:lastRenderedPageBreak/>
        <w:t xml:space="preserve">　　　既存ベンダー情報</w:t>
      </w:r>
    </w:p>
    <w:p w14:paraId="6C15F808" w14:textId="03CB00B6" w:rsidR="007E3333" w:rsidRPr="009552E5" w:rsidRDefault="007E3333" w:rsidP="007E3333">
      <w:pPr>
        <w:rPr>
          <w:sz w:val="22"/>
          <w:szCs w:val="22"/>
        </w:rPr>
      </w:pPr>
      <w:r w:rsidRPr="009552E5">
        <w:rPr>
          <w:sz w:val="22"/>
          <w:szCs w:val="22"/>
        </w:rPr>
        <w:t xml:space="preserve">　　　株式会社松阪電子計算センター（</w:t>
      </w:r>
      <w:r w:rsidRPr="009552E5">
        <w:rPr>
          <w:rFonts w:hint="eastAsia"/>
          <w:sz w:val="22"/>
          <w:szCs w:val="22"/>
        </w:rPr>
        <w:t>三重県松阪市石津町字地蔵裏３５３‐１</w:t>
      </w:r>
      <w:r w:rsidRPr="009552E5">
        <w:rPr>
          <w:sz w:val="22"/>
          <w:szCs w:val="22"/>
        </w:rPr>
        <w:t>）</w:t>
      </w:r>
    </w:p>
    <w:p w14:paraId="1BEE5325" w14:textId="77777777" w:rsidR="0079549C" w:rsidRPr="009552E5" w:rsidRDefault="0079549C" w:rsidP="007E3333">
      <w:pPr>
        <w:rPr>
          <w:sz w:val="22"/>
          <w:szCs w:val="22"/>
        </w:rPr>
      </w:pPr>
    </w:p>
    <w:p w14:paraId="75283ACF" w14:textId="7A845050" w:rsidR="0036209B" w:rsidRPr="009552E5" w:rsidRDefault="00576417" w:rsidP="0036209B">
      <w:pPr>
        <w:rPr>
          <w:sz w:val="22"/>
          <w:szCs w:val="22"/>
        </w:rPr>
      </w:pPr>
      <w:r w:rsidRPr="009552E5">
        <w:rPr>
          <w:rFonts w:hint="eastAsia"/>
          <w:sz w:val="22"/>
          <w:szCs w:val="22"/>
        </w:rPr>
        <w:t>（</w:t>
      </w:r>
      <w:r w:rsidR="007E3333" w:rsidRPr="009552E5">
        <w:rPr>
          <w:rFonts w:hint="eastAsia"/>
          <w:sz w:val="22"/>
          <w:szCs w:val="22"/>
        </w:rPr>
        <w:t>３</w:t>
      </w:r>
      <w:r w:rsidRPr="009552E5">
        <w:rPr>
          <w:rFonts w:hint="eastAsia"/>
          <w:sz w:val="22"/>
          <w:szCs w:val="22"/>
        </w:rPr>
        <w:t>）</w:t>
      </w:r>
      <w:r w:rsidR="0036209B" w:rsidRPr="009552E5">
        <w:rPr>
          <w:rFonts w:hint="eastAsia"/>
          <w:sz w:val="22"/>
          <w:szCs w:val="22"/>
        </w:rPr>
        <w:t>ネットワーク</w:t>
      </w:r>
    </w:p>
    <w:p w14:paraId="23651F32" w14:textId="77777777" w:rsidR="0036209B" w:rsidRPr="009552E5" w:rsidRDefault="0036209B" w:rsidP="008E6140">
      <w:pPr>
        <w:ind w:firstLineChars="300" w:firstLine="660"/>
        <w:rPr>
          <w:sz w:val="22"/>
          <w:szCs w:val="22"/>
        </w:rPr>
      </w:pPr>
      <w:r w:rsidRPr="009552E5">
        <w:rPr>
          <w:rFonts w:hint="eastAsia"/>
          <w:sz w:val="22"/>
          <w:szCs w:val="22"/>
        </w:rPr>
        <w:t>ネットワークについては、本市既存のネットワーク環境を利用するものとする。</w:t>
      </w:r>
    </w:p>
    <w:p w14:paraId="796A8EB6" w14:textId="77777777" w:rsidR="0036209B" w:rsidRPr="009552E5" w:rsidRDefault="0036209B" w:rsidP="008E6140">
      <w:pPr>
        <w:ind w:leftChars="200" w:left="420" w:firstLineChars="100" w:firstLine="220"/>
        <w:rPr>
          <w:sz w:val="22"/>
          <w:szCs w:val="22"/>
        </w:rPr>
      </w:pPr>
      <w:r w:rsidRPr="009552E5">
        <w:rPr>
          <w:rFonts w:hint="eastAsia"/>
          <w:sz w:val="22"/>
          <w:szCs w:val="22"/>
        </w:rPr>
        <w:t>なお、ネットワークの接続に関しては、本市及び関連業者と調整の</w:t>
      </w:r>
      <w:r w:rsidR="00850E6E" w:rsidRPr="009552E5">
        <w:rPr>
          <w:rFonts w:hint="eastAsia"/>
          <w:sz w:val="22"/>
          <w:szCs w:val="22"/>
        </w:rPr>
        <w:t>上</w:t>
      </w:r>
      <w:r w:rsidRPr="009552E5">
        <w:rPr>
          <w:rFonts w:hint="eastAsia"/>
          <w:sz w:val="22"/>
          <w:szCs w:val="22"/>
        </w:rPr>
        <w:t>、スムーズな接続を実施すること。</w:t>
      </w:r>
    </w:p>
    <w:p w14:paraId="2F50691C" w14:textId="75C17EA6" w:rsidR="0036209B" w:rsidRPr="009552E5" w:rsidRDefault="0079549C" w:rsidP="0036209B">
      <w:pPr>
        <w:rPr>
          <w:sz w:val="22"/>
          <w:szCs w:val="22"/>
        </w:rPr>
      </w:pPr>
      <w:r w:rsidRPr="009552E5">
        <w:rPr>
          <w:rFonts w:hint="eastAsia"/>
          <w:sz w:val="22"/>
          <w:szCs w:val="22"/>
        </w:rPr>
        <w:t>（４</w:t>
      </w:r>
      <w:r w:rsidR="00576417" w:rsidRPr="009552E5">
        <w:rPr>
          <w:rFonts w:hint="eastAsia"/>
          <w:sz w:val="22"/>
          <w:szCs w:val="22"/>
        </w:rPr>
        <w:t>）</w:t>
      </w:r>
      <w:r w:rsidR="0036209B" w:rsidRPr="009552E5">
        <w:rPr>
          <w:rFonts w:hint="eastAsia"/>
          <w:sz w:val="22"/>
          <w:szCs w:val="22"/>
        </w:rPr>
        <w:t>データバックアップ要件</w:t>
      </w:r>
    </w:p>
    <w:p w14:paraId="3ADD1CC8" w14:textId="04824574" w:rsidR="0036209B" w:rsidRPr="009552E5" w:rsidRDefault="0036209B" w:rsidP="008E6140">
      <w:pPr>
        <w:ind w:leftChars="200" w:left="420"/>
        <w:rPr>
          <w:sz w:val="22"/>
          <w:szCs w:val="22"/>
        </w:rPr>
      </w:pPr>
      <w:r w:rsidRPr="009552E5">
        <w:rPr>
          <w:rFonts w:hint="eastAsia"/>
          <w:sz w:val="22"/>
          <w:szCs w:val="22"/>
        </w:rPr>
        <w:t>①</w:t>
      </w:r>
      <w:r w:rsidR="0079549C" w:rsidRPr="009552E5">
        <w:rPr>
          <w:rFonts w:hint="eastAsia"/>
          <w:sz w:val="22"/>
          <w:szCs w:val="22"/>
        </w:rPr>
        <w:t>仮想マシン自体のバックアップは、仮想基盤と連携して自動的にバックアップが取得されるため、そのバックアップ方式に準じること。</w:t>
      </w:r>
    </w:p>
    <w:p w14:paraId="4FA5F4AE" w14:textId="31A2733D" w:rsidR="0036209B" w:rsidRPr="009552E5" w:rsidRDefault="0036209B" w:rsidP="008E6140">
      <w:pPr>
        <w:ind w:leftChars="200" w:left="640" w:hangingChars="100" w:hanging="220"/>
        <w:rPr>
          <w:sz w:val="22"/>
          <w:szCs w:val="22"/>
        </w:rPr>
      </w:pPr>
      <w:r w:rsidRPr="009552E5">
        <w:rPr>
          <w:rFonts w:hint="eastAsia"/>
          <w:sz w:val="22"/>
          <w:szCs w:val="22"/>
        </w:rPr>
        <w:t>②</w:t>
      </w:r>
      <w:r w:rsidR="0079549C" w:rsidRPr="009552E5">
        <w:rPr>
          <w:rFonts w:hint="eastAsia"/>
          <w:sz w:val="22"/>
          <w:szCs w:val="22"/>
        </w:rPr>
        <w:t>バックアップデータの復旧作業が、仮想マシンのリストア以外の方法で行う必要がある場合、データのダンプを取得するなど、工夫を施すこと。</w:t>
      </w:r>
    </w:p>
    <w:p w14:paraId="2CA890C0" w14:textId="673A406F" w:rsidR="0036209B" w:rsidRPr="009552E5" w:rsidRDefault="0036209B" w:rsidP="008E6140">
      <w:pPr>
        <w:ind w:leftChars="200" w:left="640" w:hangingChars="100" w:hanging="220"/>
        <w:rPr>
          <w:sz w:val="22"/>
          <w:szCs w:val="22"/>
        </w:rPr>
      </w:pPr>
      <w:r w:rsidRPr="009552E5">
        <w:rPr>
          <w:rFonts w:hint="eastAsia"/>
          <w:sz w:val="22"/>
          <w:szCs w:val="22"/>
        </w:rPr>
        <w:t>③</w:t>
      </w:r>
      <w:r w:rsidR="0079549C" w:rsidRPr="009552E5">
        <w:rPr>
          <w:rFonts w:hint="eastAsia"/>
          <w:sz w:val="22"/>
          <w:szCs w:val="22"/>
        </w:rPr>
        <w:t>データバックアップは、業務時間に影響を及ぼさない時間帯、環境にて実行される構成・設定とし、バックアップ処理を自動化すること。</w:t>
      </w:r>
    </w:p>
    <w:p w14:paraId="59C5F1E9" w14:textId="351FFE11" w:rsidR="0036209B" w:rsidRPr="009552E5" w:rsidRDefault="00EE1C8E" w:rsidP="0036209B">
      <w:pPr>
        <w:rPr>
          <w:sz w:val="22"/>
          <w:szCs w:val="22"/>
        </w:rPr>
      </w:pPr>
      <w:r w:rsidRPr="009552E5">
        <w:rPr>
          <w:rFonts w:hint="eastAsia"/>
          <w:sz w:val="22"/>
          <w:szCs w:val="22"/>
        </w:rPr>
        <w:t>（</w:t>
      </w:r>
      <w:r w:rsidR="0079549C" w:rsidRPr="009552E5">
        <w:rPr>
          <w:rFonts w:hint="eastAsia"/>
          <w:sz w:val="22"/>
          <w:szCs w:val="22"/>
        </w:rPr>
        <w:t>５</w:t>
      </w:r>
      <w:r w:rsidRPr="009552E5">
        <w:rPr>
          <w:rFonts w:hint="eastAsia"/>
          <w:sz w:val="22"/>
          <w:szCs w:val="22"/>
        </w:rPr>
        <w:t>）</w:t>
      </w:r>
      <w:r w:rsidR="0036209B" w:rsidRPr="009552E5">
        <w:rPr>
          <w:rFonts w:hint="eastAsia"/>
          <w:sz w:val="22"/>
          <w:szCs w:val="22"/>
        </w:rPr>
        <w:t>システム運用時間</w:t>
      </w:r>
    </w:p>
    <w:p w14:paraId="19DE6185" w14:textId="77777777" w:rsidR="0036209B" w:rsidRPr="009552E5" w:rsidRDefault="0036209B" w:rsidP="00EE1C8E">
      <w:pPr>
        <w:ind w:firstLineChars="300" w:firstLine="660"/>
        <w:rPr>
          <w:sz w:val="22"/>
          <w:szCs w:val="22"/>
        </w:rPr>
      </w:pPr>
      <w:r w:rsidRPr="009552E5">
        <w:rPr>
          <w:rFonts w:hint="eastAsia"/>
          <w:sz w:val="22"/>
          <w:szCs w:val="22"/>
        </w:rPr>
        <w:t>バックアップの時間を除き、原則</w:t>
      </w:r>
      <w:r w:rsidR="0097033B" w:rsidRPr="009552E5">
        <w:rPr>
          <w:rFonts w:hint="eastAsia"/>
          <w:sz w:val="22"/>
          <w:szCs w:val="22"/>
        </w:rPr>
        <w:t>365</w:t>
      </w:r>
      <w:r w:rsidR="0097033B" w:rsidRPr="009552E5">
        <w:rPr>
          <w:rFonts w:hint="eastAsia"/>
          <w:sz w:val="22"/>
          <w:szCs w:val="22"/>
        </w:rPr>
        <w:t>日</w:t>
      </w:r>
      <w:r w:rsidR="0097033B" w:rsidRPr="009552E5">
        <w:rPr>
          <w:rFonts w:hint="eastAsia"/>
          <w:sz w:val="22"/>
          <w:szCs w:val="22"/>
        </w:rPr>
        <w:t>24</w:t>
      </w:r>
      <w:r w:rsidR="0097033B" w:rsidRPr="009552E5">
        <w:rPr>
          <w:rFonts w:hint="eastAsia"/>
          <w:sz w:val="22"/>
          <w:szCs w:val="22"/>
        </w:rPr>
        <w:t>時間の</w:t>
      </w:r>
      <w:r w:rsidRPr="009552E5">
        <w:rPr>
          <w:rFonts w:hint="eastAsia"/>
          <w:sz w:val="22"/>
          <w:szCs w:val="22"/>
        </w:rPr>
        <w:t>運用が可能であること。</w:t>
      </w:r>
    </w:p>
    <w:p w14:paraId="034FF80C" w14:textId="77777777" w:rsidR="00EF5762" w:rsidRPr="009552E5" w:rsidRDefault="00EF5762" w:rsidP="00CD2B49">
      <w:pPr>
        <w:rPr>
          <w:sz w:val="22"/>
          <w:szCs w:val="22"/>
        </w:rPr>
      </w:pPr>
    </w:p>
    <w:p w14:paraId="2DEB97D6" w14:textId="77777777" w:rsidR="00CD2B49" w:rsidRPr="009552E5" w:rsidRDefault="00E45C5C" w:rsidP="00CD2B49">
      <w:pPr>
        <w:rPr>
          <w:sz w:val="22"/>
          <w:szCs w:val="22"/>
        </w:rPr>
      </w:pPr>
      <w:r w:rsidRPr="009552E5">
        <w:rPr>
          <w:rFonts w:hint="eastAsia"/>
          <w:sz w:val="22"/>
          <w:szCs w:val="22"/>
        </w:rPr>
        <w:t>８</w:t>
      </w:r>
      <w:r w:rsidR="001812D8" w:rsidRPr="009552E5">
        <w:rPr>
          <w:rFonts w:hint="eastAsia"/>
          <w:sz w:val="22"/>
          <w:szCs w:val="22"/>
        </w:rPr>
        <w:t>．</w:t>
      </w:r>
      <w:r w:rsidR="00CD2B49" w:rsidRPr="009552E5">
        <w:rPr>
          <w:rFonts w:hint="eastAsia"/>
          <w:sz w:val="22"/>
          <w:szCs w:val="22"/>
        </w:rPr>
        <w:t>クライアント</w:t>
      </w:r>
      <w:r w:rsidR="001812D8" w:rsidRPr="009552E5">
        <w:rPr>
          <w:rFonts w:hint="eastAsia"/>
          <w:sz w:val="22"/>
          <w:szCs w:val="22"/>
        </w:rPr>
        <w:t>要件</w:t>
      </w:r>
    </w:p>
    <w:p w14:paraId="422CBE6B" w14:textId="77777777" w:rsidR="00CD2B49" w:rsidRPr="009552E5" w:rsidRDefault="00E45C5C" w:rsidP="00CD2B49">
      <w:pPr>
        <w:rPr>
          <w:sz w:val="22"/>
          <w:szCs w:val="22"/>
        </w:rPr>
      </w:pPr>
      <w:r w:rsidRPr="009552E5">
        <w:rPr>
          <w:rFonts w:hint="eastAsia"/>
          <w:sz w:val="22"/>
          <w:szCs w:val="22"/>
        </w:rPr>
        <w:t>（１）</w:t>
      </w:r>
      <w:r w:rsidR="00CD2B49" w:rsidRPr="009552E5">
        <w:rPr>
          <w:rFonts w:hint="eastAsia"/>
          <w:sz w:val="22"/>
          <w:szCs w:val="22"/>
        </w:rPr>
        <w:t>既存資源の有効活用</w:t>
      </w:r>
    </w:p>
    <w:p w14:paraId="4991D8E6" w14:textId="77777777" w:rsidR="00CD2B49" w:rsidRPr="009552E5" w:rsidRDefault="00E45C5C" w:rsidP="00E45C5C">
      <w:pPr>
        <w:ind w:leftChars="200" w:left="420" w:firstLineChars="100" w:firstLine="220"/>
        <w:rPr>
          <w:sz w:val="22"/>
          <w:szCs w:val="22"/>
        </w:rPr>
      </w:pPr>
      <w:r w:rsidRPr="009552E5">
        <w:rPr>
          <w:rFonts w:hint="eastAsia"/>
          <w:sz w:val="22"/>
          <w:szCs w:val="22"/>
        </w:rPr>
        <w:t>既存のクライアント端末</w:t>
      </w:r>
      <w:r w:rsidR="00CD2B49" w:rsidRPr="009552E5">
        <w:rPr>
          <w:rFonts w:hint="eastAsia"/>
          <w:sz w:val="22"/>
          <w:szCs w:val="22"/>
        </w:rPr>
        <w:t>及びプリンタ</w:t>
      </w:r>
      <w:r w:rsidRPr="009552E5">
        <w:rPr>
          <w:rFonts w:hint="eastAsia"/>
          <w:sz w:val="22"/>
          <w:szCs w:val="22"/>
        </w:rPr>
        <w:t>環境を活用することにより、初期導入コスト削減と現行機器等の有効活用を図る</w:t>
      </w:r>
      <w:r w:rsidR="00CD2B49" w:rsidRPr="009552E5">
        <w:rPr>
          <w:rFonts w:hint="eastAsia"/>
          <w:sz w:val="22"/>
          <w:szCs w:val="22"/>
        </w:rPr>
        <w:t>ものとする。</w:t>
      </w:r>
    </w:p>
    <w:p w14:paraId="7B3ADB13" w14:textId="77777777" w:rsidR="00CD2B49" w:rsidRPr="009552E5" w:rsidRDefault="00E45C5C" w:rsidP="00CD2B49">
      <w:pPr>
        <w:rPr>
          <w:sz w:val="22"/>
          <w:szCs w:val="22"/>
        </w:rPr>
      </w:pPr>
      <w:r w:rsidRPr="009552E5">
        <w:rPr>
          <w:rFonts w:hint="eastAsia"/>
          <w:sz w:val="22"/>
          <w:szCs w:val="22"/>
        </w:rPr>
        <w:t>（２）</w:t>
      </w:r>
      <w:r w:rsidR="00CD2B49" w:rsidRPr="009552E5">
        <w:rPr>
          <w:rFonts w:hint="eastAsia"/>
          <w:sz w:val="22"/>
          <w:szCs w:val="22"/>
        </w:rPr>
        <w:t>クライアントの新システム利用要件</w:t>
      </w:r>
    </w:p>
    <w:p w14:paraId="1BF35AD8" w14:textId="4B9ED017" w:rsidR="00CD2B49" w:rsidRPr="009552E5" w:rsidRDefault="00325BEE" w:rsidP="00C570E3">
      <w:pPr>
        <w:ind w:leftChars="200" w:left="420" w:firstLineChars="100" w:firstLine="220"/>
        <w:rPr>
          <w:sz w:val="22"/>
          <w:szCs w:val="22"/>
        </w:rPr>
      </w:pPr>
      <w:r w:rsidRPr="009552E5">
        <w:rPr>
          <w:rFonts w:hint="eastAsia"/>
          <w:sz w:val="22"/>
          <w:szCs w:val="22"/>
        </w:rPr>
        <w:t>クライアント端末の利用環境について、</w:t>
      </w:r>
      <w:r w:rsidRPr="009552E5">
        <w:rPr>
          <w:rFonts w:hint="eastAsia"/>
          <w:sz w:val="22"/>
          <w:szCs w:val="22"/>
        </w:rPr>
        <w:t>OS</w:t>
      </w:r>
      <w:r w:rsidRPr="009552E5">
        <w:rPr>
          <w:rFonts w:hint="eastAsia"/>
          <w:sz w:val="22"/>
          <w:szCs w:val="22"/>
        </w:rPr>
        <w:t>は</w:t>
      </w:r>
      <w:r w:rsidRPr="009552E5">
        <w:rPr>
          <w:rFonts w:hint="eastAsia"/>
          <w:sz w:val="22"/>
          <w:szCs w:val="22"/>
        </w:rPr>
        <w:t xml:space="preserve">Windows </w:t>
      </w:r>
      <w:r w:rsidRPr="009552E5">
        <w:rPr>
          <w:sz w:val="22"/>
          <w:szCs w:val="22"/>
        </w:rPr>
        <w:t>10</w:t>
      </w:r>
      <w:r w:rsidRPr="009552E5">
        <w:rPr>
          <w:rFonts w:hint="eastAsia"/>
          <w:sz w:val="22"/>
          <w:szCs w:val="22"/>
        </w:rPr>
        <w:t>以降、</w:t>
      </w:r>
      <w:r w:rsidRPr="009552E5">
        <w:rPr>
          <w:rFonts w:hint="eastAsia"/>
          <w:sz w:val="22"/>
          <w:szCs w:val="22"/>
        </w:rPr>
        <w:t>Internet Explorer</w:t>
      </w:r>
      <w:r w:rsidRPr="009552E5">
        <w:rPr>
          <w:rFonts w:hint="eastAsia"/>
          <w:sz w:val="22"/>
          <w:szCs w:val="22"/>
        </w:rPr>
        <w:t>は</w:t>
      </w:r>
      <w:r w:rsidRPr="009552E5">
        <w:rPr>
          <w:rFonts w:hint="eastAsia"/>
          <w:sz w:val="22"/>
          <w:szCs w:val="22"/>
        </w:rPr>
        <w:t>11</w:t>
      </w:r>
      <w:r w:rsidRPr="009552E5">
        <w:rPr>
          <w:rFonts w:hint="eastAsia"/>
          <w:sz w:val="22"/>
          <w:szCs w:val="22"/>
        </w:rPr>
        <w:t>以降、</w:t>
      </w:r>
      <w:r w:rsidRPr="009552E5">
        <w:rPr>
          <w:sz w:val="22"/>
          <w:szCs w:val="22"/>
        </w:rPr>
        <w:t>google chrome</w:t>
      </w:r>
      <w:r w:rsidRPr="009552E5">
        <w:rPr>
          <w:rFonts w:hint="eastAsia"/>
          <w:sz w:val="22"/>
          <w:szCs w:val="22"/>
        </w:rPr>
        <w:t>又は</w:t>
      </w:r>
      <w:proofErr w:type="spellStart"/>
      <w:r w:rsidRPr="009552E5">
        <w:rPr>
          <w:sz w:val="22"/>
          <w:szCs w:val="22"/>
        </w:rPr>
        <w:t>microsoft</w:t>
      </w:r>
      <w:proofErr w:type="spellEnd"/>
      <w:r w:rsidRPr="009552E5">
        <w:rPr>
          <w:sz w:val="22"/>
          <w:szCs w:val="22"/>
        </w:rPr>
        <w:t xml:space="preserve"> edge</w:t>
      </w:r>
      <w:r w:rsidRPr="009552E5">
        <w:rPr>
          <w:rFonts w:hint="eastAsia"/>
          <w:sz w:val="22"/>
          <w:szCs w:val="22"/>
        </w:rPr>
        <w:t>でも動作が可能であること。</w:t>
      </w:r>
      <w:r w:rsidRPr="009552E5">
        <w:rPr>
          <w:rFonts w:hint="eastAsia"/>
          <w:sz w:val="22"/>
          <w:szCs w:val="22"/>
        </w:rPr>
        <w:t>Adobe Reader</w:t>
      </w:r>
      <w:r w:rsidRPr="009552E5">
        <w:rPr>
          <w:rFonts w:hint="eastAsia"/>
          <w:sz w:val="22"/>
          <w:szCs w:val="22"/>
        </w:rPr>
        <w:t>は</w:t>
      </w:r>
      <w:r w:rsidRPr="009552E5">
        <w:rPr>
          <w:rFonts w:hint="eastAsia"/>
          <w:sz w:val="22"/>
          <w:szCs w:val="22"/>
        </w:rPr>
        <w:t>X</w:t>
      </w:r>
      <w:r w:rsidRPr="009552E5">
        <w:rPr>
          <w:rFonts w:hint="eastAsia"/>
          <w:sz w:val="22"/>
          <w:szCs w:val="22"/>
        </w:rPr>
        <w:t>以降に対応していること。また、</w:t>
      </w:r>
      <w:r w:rsidRPr="009552E5">
        <w:rPr>
          <w:rFonts w:hint="eastAsia"/>
          <w:sz w:val="22"/>
          <w:szCs w:val="22"/>
        </w:rPr>
        <w:t>OS</w:t>
      </w:r>
      <w:r w:rsidRPr="009552E5">
        <w:rPr>
          <w:rFonts w:hint="eastAsia"/>
          <w:sz w:val="22"/>
          <w:szCs w:val="22"/>
        </w:rPr>
        <w:t>、</w:t>
      </w:r>
      <w:r w:rsidRPr="009552E5">
        <w:rPr>
          <w:rFonts w:hint="eastAsia"/>
          <w:sz w:val="22"/>
          <w:szCs w:val="22"/>
        </w:rPr>
        <w:t>Internet Explorer</w:t>
      </w:r>
      <w:r w:rsidRPr="009552E5">
        <w:rPr>
          <w:rFonts w:hint="eastAsia"/>
          <w:sz w:val="22"/>
          <w:szCs w:val="22"/>
        </w:rPr>
        <w:t>は、複数のバージョンの混在が可能であること。</w:t>
      </w:r>
    </w:p>
    <w:p w14:paraId="61F0DC85" w14:textId="77777777" w:rsidR="00CD2B49" w:rsidRPr="009552E5" w:rsidRDefault="00C570E3" w:rsidP="00CD2B49">
      <w:pPr>
        <w:rPr>
          <w:sz w:val="22"/>
          <w:szCs w:val="22"/>
        </w:rPr>
      </w:pPr>
      <w:r w:rsidRPr="009552E5">
        <w:rPr>
          <w:rFonts w:hint="eastAsia"/>
          <w:sz w:val="22"/>
          <w:szCs w:val="22"/>
        </w:rPr>
        <w:t>（３）新システム用クライアント台数</w:t>
      </w:r>
    </w:p>
    <w:p w14:paraId="7048C22A" w14:textId="77777777" w:rsidR="00501878" w:rsidRPr="009552E5" w:rsidRDefault="00501878" w:rsidP="00C570E3">
      <w:pPr>
        <w:ind w:leftChars="200" w:left="420" w:firstLineChars="100" w:firstLine="220"/>
        <w:rPr>
          <w:sz w:val="22"/>
          <w:szCs w:val="22"/>
        </w:rPr>
      </w:pPr>
      <w:r w:rsidRPr="009552E5">
        <w:rPr>
          <w:rFonts w:hint="eastAsia"/>
          <w:sz w:val="22"/>
          <w:szCs w:val="22"/>
        </w:rPr>
        <w:t>新システムに接続するクライアント数は、</w:t>
      </w:r>
      <w:r w:rsidR="00973842" w:rsidRPr="009552E5">
        <w:rPr>
          <w:rFonts w:hint="eastAsia"/>
          <w:sz w:val="22"/>
          <w:szCs w:val="22"/>
        </w:rPr>
        <w:t>6</w:t>
      </w:r>
      <w:r w:rsidRPr="009552E5">
        <w:rPr>
          <w:rFonts w:hint="eastAsia"/>
          <w:sz w:val="22"/>
          <w:szCs w:val="22"/>
        </w:rPr>
        <w:t>00</w:t>
      </w:r>
      <w:r w:rsidRPr="009552E5">
        <w:rPr>
          <w:rFonts w:hint="eastAsia"/>
          <w:sz w:val="22"/>
          <w:szCs w:val="22"/>
        </w:rPr>
        <w:t>台（同時接続</w:t>
      </w:r>
      <w:r w:rsidR="00950950" w:rsidRPr="009552E5">
        <w:rPr>
          <w:rFonts w:hint="eastAsia"/>
          <w:sz w:val="22"/>
          <w:szCs w:val="22"/>
        </w:rPr>
        <w:t>200</w:t>
      </w:r>
      <w:r w:rsidRPr="009552E5">
        <w:rPr>
          <w:rFonts w:hint="eastAsia"/>
          <w:sz w:val="22"/>
          <w:szCs w:val="22"/>
        </w:rPr>
        <w:t>台を想定）で稼働できること。また、稼働後において一定数の増設もあり得るものとする。</w:t>
      </w:r>
    </w:p>
    <w:p w14:paraId="324DBC05" w14:textId="77777777" w:rsidR="00CD2B49" w:rsidRPr="009552E5" w:rsidRDefault="00CD2B49" w:rsidP="00CD2B49">
      <w:pPr>
        <w:rPr>
          <w:sz w:val="22"/>
          <w:szCs w:val="22"/>
        </w:rPr>
      </w:pPr>
    </w:p>
    <w:p w14:paraId="6B32E1E8" w14:textId="77777777" w:rsidR="00501878" w:rsidRPr="009552E5" w:rsidRDefault="0016124C" w:rsidP="00501878">
      <w:pPr>
        <w:rPr>
          <w:sz w:val="22"/>
          <w:szCs w:val="22"/>
        </w:rPr>
      </w:pPr>
      <w:r w:rsidRPr="009552E5">
        <w:rPr>
          <w:rFonts w:hint="eastAsia"/>
          <w:sz w:val="22"/>
          <w:szCs w:val="22"/>
        </w:rPr>
        <w:t>９．</w:t>
      </w:r>
      <w:r w:rsidR="00CE0A9F" w:rsidRPr="009552E5">
        <w:rPr>
          <w:rFonts w:hint="eastAsia"/>
          <w:sz w:val="22"/>
          <w:szCs w:val="22"/>
        </w:rPr>
        <w:t>システム</w:t>
      </w:r>
      <w:r w:rsidR="00DB2836" w:rsidRPr="009552E5">
        <w:rPr>
          <w:rFonts w:hint="eastAsia"/>
          <w:sz w:val="22"/>
          <w:szCs w:val="22"/>
        </w:rPr>
        <w:t>導入体制</w:t>
      </w:r>
    </w:p>
    <w:p w14:paraId="1A11762C" w14:textId="0B81E93E" w:rsidR="00DB2836" w:rsidRPr="009552E5" w:rsidRDefault="00DB2836" w:rsidP="00DB2836">
      <w:pPr>
        <w:ind w:left="440" w:hangingChars="200" w:hanging="440"/>
        <w:rPr>
          <w:sz w:val="22"/>
          <w:szCs w:val="22"/>
        </w:rPr>
      </w:pPr>
      <w:r w:rsidRPr="009552E5">
        <w:rPr>
          <w:rFonts w:hint="eastAsia"/>
          <w:sz w:val="22"/>
          <w:szCs w:val="22"/>
        </w:rPr>
        <w:t>（１）プロジェクトマネージャを業務責任者とする体制とすること。また、プロジェクトマネージャ</w:t>
      </w:r>
      <w:r w:rsidR="007F364B" w:rsidRPr="009552E5">
        <w:rPr>
          <w:rFonts w:hint="eastAsia"/>
          <w:sz w:val="22"/>
          <w:szCs w:val="22"/>
        </w:rPr>
        <w:t>及び</w:t>
      </w:r>
      <w:r w:rsidRPr="009552E5">
        <w:rPr>
          <w:rFonts w:hint="eastAsia"/>
          <w:sz w:val="22"/>
          <w:szCs w:val="22"/>
        </w:rPr>
        <w:t>担当技術者を明確に記載した体制図を提案時に提出すること。</w:t>
      </w:r>
    </w:p>
    <w:p w14:paraId="2AEF3740" w14:textId="77777777" w:rsidR="00DB2836" w:rsidRPr="009552E5" w:rsidRDefault="00DB2836" w:rsidP="00DB2836">
      <w:pPr>
        <w:ind w:left="440" w:hangingChars="200" w:hanging="440"/>
        <w:rPr>
          <w:sz w:val="22"/>
          <w:szCs w:val="22"/>
        </w:rPr>
      </w:pPr>
      <w:r w:rsidRPr="009552E5">
        <w:rPr>
          <w:rFonts w:hint="eastAsia"/>
          <w:sz w:val="22"/>
          <w:szCs w:val="22"/>
        </w:rPr>
        <w:t>（２）導入作業等で本市での作業を実施する場合は、作業スケジュール等を本市と協議すること。</w:t>
      </w:r>
    </w:p>
    <w:p w14:paraId="36274DBE" w14:textId="0BE5AFD0" w:rsidR="00DB2836" w:rsidRPr="009552E5" w:rsidRDefault="00DB2836" w:rsidP="00DB2836">
      <w:pPr>
        <w:ind w:left="440" w:hangingChars="200" w:hanging="440"/>
        <w:rPr>
          <w:sz w:val="22"/>
          <w:szCs w:val="22"/>
        </w:rPr>
      </w:pPr>
      <w:r w:rsidRPr="009552E5">
        <w:rPr>
          <w:rFonts w:hint="eastAsia"/>
          <w:sz w:val="22"/>
          <w:szCs w:val="22"/>
        </w:rPr>
        <w:t>（３）打合せ、会議等は、</w:t>
      </w:r>
      <w:r w:rsidR="00EF7E7A" w:rsidRPr="009552E5">
        <w:rPr>
          <w:rFonts w:hint="eastAsia"/>
          <w:sz w:val="22"/>
          <w:szCs w:val="22"/>
        </w:rPr>
        <w:t>原則、</w:t>
      </w:r>
      <w:r w:rsidRPr="009552E5">
        <w:rPr>
          <w:rFonts w:hint="eastAsia"/>
          <w:sz w:val="22"/>
          <w:szCs w:val="22"/>
        </w:rPr>
        <w:t>本市施設内で実施するものとし、会議室の会場は本市が準備する。打合せの日程は、本市と協議の</w:t>
      </w:r>
      <w:r w:rsidR="00E20139" w:rsidRPr="009552E5">
        <w:rPr>
          <w:rFonts w:hint="eastAsia"/>
          <w:sz w:val="22"/>
          <w:szCs w:val="22"/>
        </w:rPr>
        <w:t>上、</w:t>
      </w:r>
      <w:r w:rsidRPr="009552E5">
        <w:rPr>
          <w:rFonts w:hint="eastAsia"/>
          <w:sz w:val="22"/>
          <w:szCs w:val="22"/>
        </w:rPr>
        <w:t>調整すること。</w:t>
      </w:r>
    </w:p>
    <w:p w14:paraId="1CDE5468" w14:textId="77777777" w:rsidR="00DB2836" w:rsidRPr="009552E5" w:rsidRDefault="00DB2836" w:rsidP="00DB2836">
      <w:pPr>
        <w:ind w:left="440" w:hangingChars="200" w:hanging="440"/>
        <w:rPr>
          <w:sz w:val="22"/>
          <w:szCs w:val="22"/>
        </w:rPr>
      </w:pPr>
      <w:r w:rsidRPr="009552E5">
        <w:rPr>
          <w:rFonts w:hint="eastAsia"/>
          <w:sz w:val="22"/>
          <w:szCs w:val="22"/>
        </w:rPr>
        <w:lastRenderedPageBreak/>
        <w:t>（４）打合せに使用する資料等は、基本的に</w:t>
      </w:r>
      <w:r w:rsidR="0008713A" w:rsidRPr="009552E5">
        <w:rPr>
          <w:rFonts w:hint="eastAsia"/>
          <w:sz w:val="22"/>
          <w:szCs w:val="22"/>
        </w:rPr>
        <w:t>受託者が作成すること。また、打合せ後に議事録を受託</w:t>
      </w:r>
      <w:r w:rsidRPr="009552E5">
        <w:rPr>
          <w:rFonts w:hint="eastAsia"/>
          <w:sz w:val="22"/>
          <w:szCs w:val="22"/>
        </w:rPr>
        <w:t>者が作成し、本市の承認を得ること。</w:t>
      </w:r>
    </w:p>
    <w:p w14:paraId="1858E037" w14:textId="51B7E3C0" w:rsidR="00501878" w:rsidRPr="009552E5" w:rsidRDefault="00DB2836" w:rsidP="00DB2836">
      <w:pPr>
        <w:ind w:left="440" w:hangingChars="200" w:hanging="440"/>
        <w:rPr>
          <w:sz w:val="22"/>
          <w:szCs w:val="22"/>
        </w:rPr>
      </w:pPr>
      <w:r w:rsidRPr="009552E5">
        <w:rPr>
          <w:rFonts w:hint="eastAsia"/>
          <w:sz w:val="22"/>
          <w:szCs w:val="22"/>
        </w:rPr>
        <w:t>（５）</w:t>
      </w:r>
      <w:r w:rsidR="00501878" w:rsidRPr="009552E5">
        <w:rPr>
          <w:rFonts w:hint="eastAsia"/>
          <w:sz w:val="22"/>
          <w:szCs w:val="22"/>
        </w:rPr>
        <w:t>プロジェクトマネージャが、責任を持って進捗管理、品質管理等を行うこと。</w:t>
      </w:r>
      <w:r w:rsidRPr="009552E5">
        <w:rPr>
          <w:rFonts w:hint="eastAsia"/>
          <w:sz w:val="22"/>
          <w:szCs w:val="22"/>
        </w:rPr>
        <w:t>また、</w:t>
      </w:r>
      <w:r w:rsidR="00501878" w:rsidRPr="009552E5">
        <w:rPr>
          <w:rFonts w:hint="eastAsia"/>
          <w:sz w:val="22"/>
          <w:szCs w:val="22"/>
        </w:rPr>
        <w:t>問題解決、情報共有</w:t>
      </w:r>
      <w:r w:rsidR="00E20139" w:rsidRPr="009552E5">
        <w:rPr>
          <w:rFonts w:hint="eastAsia"/>
          <w:sz w:val="22"/>
          <w:szCs w:val="22"/>
        </w:rPr>
        <w:t>及び</w:t>
      </w:r>
      <w:r w:rsidR="00501878" w:rsidRPr="009552E5">
        <w:rPr>
          <w:rFonts w:hint="eastAsia"/>
          <w:sz w:val="22"/>
          <w:szCs w:val="22"/>
        </w:rPr>
        <w:t>状況把握を目的とした会議を必要に応じ適時実施すること。</w:t>
      </w:r>
    </w:p>
    <w:p w14:paraId="249E6DEE" w14:textId="77777777" w:rsidR="001A249E" w:rsidRPr="009552E5" w:rsidRDefault="001A249E" w:rsidP="00501878">
      <w:pPr>
        <w:rPr>
          <w:sz w:val="22"/>
          <w:szCs w:val="22"/>
        </w:rPr>
      </w:pPr>
    </w:p>
    <w:p w14:paraId="6CEC1608" w14:textId="77777777" w:rsidR="00501878" w:rsidRPr="009552E5" w:rsidRDefault="0016124C" w:rsidP="00501878">
      <w:pPr>
        <w:rPr>
          <w:sz w:val="22"/>
          <w:szCs w:val="22"/>
        </w:rPr>
      </w:pPr>
      <w:r w:rsidRPr="009552E5">
        <w:rPr>
          <w:rFonts w:hint="eastAsia"/>
          <w:sz w:val="22"/>
          <w:szCs w:val="22"/>
        </w:rPr>
        <w:t>１０</w:t>
      </w:r>
      <w:r w:rsidR="00501878" w:rsidRPr="009552E5">
        <w:rPr>
          <w:rFonts w:hint="eastAsia"/>
          <w:sz w:val="22"/>
          <w:szCs w:val="22"/>
        </w:rPr>
        <w:t>．データ移行要件</w:t>
      </w:r>
    </w:p>
    <w:p w14:paraId="38161131" w14:textId="77777777" w:rsidR="00501878" w:rsidRPr="009552E5" w:rsidRDefault="001A249E" w:rsidP="001A249E">
      <w:pPr>
        <w:ind w:left="440" w:hangingChars="200" w:hanging="440"/>
        <w:rPr>
          <w:sz w:val="22"/>
          <w:szCs w:val="22"/>
        </w:rPr>
      </w:pPr>
      <w:r w:rsidRPr="009552E5">
        <w:rPr>
          <w:rFonts w:hint="eastAsia"/>
          <w:sz w:val="22"/>
          <w:szCs w:val="22"/>
        </w:rPr>
        <w:t>（１）</w:t>
      </w:r>
      <w:r w:rsidR="00501878" w:rsidRPr="009552E5">
        <w:rPr>
          <w:rFonts w:hint="eastAsia"/>
          <w:sz w:val="22"/>
          <w:szCs w:val="22"/>
        </w:rPr>
        <w:t>本市にシステムを導入することが決定した業者は、既存のデータ移行をスムーズに実施すること。</w:t>
      </w:r>
      <w:r w:rsidR="00A91A41" w:rsidRPr="009552E5">
        <w:rPr>
          <w:rFonts w:hint="eastAsia"/>
          <w:sz w:val="22"/>
          <w:szCs w:val="22"/>
        </w:rPr>
        <w:t>また、費用対効果の高い、より職員負担軽減を考慮したデータ移行を提案すること。</w:t>
      </w:r>
    </w:p>
    <w:p w14:paraId="419E4803" w14:textId="3E6872BB" w:rsidR="00501878" w:rsidRPr="009552E5" w:rsidRDefault="00D03FAA" w:rsidP="00D03FAA">
      <w:pPr>
        <w:ind w:left="440" w:hangingChars="200" w:hanging="440"/>
        <w:rPr>
          <w:sz w:val="22"/>
          <w:szCs w:val="22"/>
        </w:rPr>
      </w:pPr>
      <w:r w:rsidRPr="009552E5">
        <w:rPr>
          <w:rFonts w:hint="eastAsia"/>
          <w:sz w:val="22"/>
          <w:szCs w:val="22"/>
        </w:rPr>
        <w:t>（２）</w:t>
      </w:r>
      <w:r w:rsidR="00501878" w:rsidRPr="009552E5">
        <w:rPr>
          <w:rFonts w:hint="eastAsia"/>
          <w:sz w:val="22"/>
          <w:szCs w:val="22"/>
        </w:rPr>
        <w:t>新システムに移行するデータは本市から提示する。</w:t>
      </w:r>
      <w:r w:rsidR="00E83BDA" w:rsidRPr="009552E5">
        <w:rPr>
          <w:rFonts w:hint="eastAsia"/>
          <w:sz w:val="22"/>
          <w:szCs w:val="22"/>
        </w:rPr>
        <w:t>したが</w:t>
      </w:r>
      <w:r w:rsidR="005463AB" w:rsidRPr="009552E5">
        <w:rPr>
          <w:rFonts w:hint="eastAsia"/>
          <w:sz w:val="22"/>
          <w:szCs w:val="22"/>
        </w:rPr>
        <w:t>って、現</w:t>
      </w:r>
      <w:r w:rsidRPr="009552E5">
        <w:rPr>
          <w:rFonts w:hint="eastAsia"/>
          <w:sz w:val="22"/>
          <w:szCs w:val="22"/>
        </w:rPr>
        <w:t>システムからのデータ抽出費用は見積書の対象外とする。</w:t>
      </w:r>
    </w:p>
    <w:p w14:paraId="703D724E" w14:textId="77777777" w:rsidR="00501878" w:rsidRPr="009552E5" w:rsidRDefault="001A249E" w:rsidP="001A249E">
      <w:pPr>
        <w:rPr>
          <w:sz w:val="22"/>
          <w:szCs w:val="22"/>
        </w:rPr>
      </w:pPr>
      <w:r w:rsidRPr="009552E5">
        <w:rPr>
          <w:rFonts w:hint="eastAsia"/>
          <w:sz w:val="22"/>
          <w:szCs w:val="22"/>
        </w:rPr>
        <w:t>（</w:t>
      </w:r>
      <w:r w:rsidR="00D03FAA" w:rsidRPr="009552E5">
        <w:rPr>
          <w:rFonts w:hint="eastAsia"/>
          <w:sz w:val="22"/>
          <w:szCs w:val="22"/>
        </w:rPr>
        <w:t>３</w:t>
      </w:r>
      <w:r w:rsidRPr="009552E5">
        <w:rPr>
          <w:rFonts w:hint="eastAsia"/>
          <w:sz w:val="22"/>
          <w:szCs w:val="22"/>
        </w:rPr>
        <w:t>）</w:t>
      </w:r>
      <w:r w:rsidR="00501878" w:rsidRPr="009552E5">
        <w:rPr>
          <w:rFonts w:hint="eastAsia"/>
          <w:sz w:val="22"/>
          <w:szCs w:val="22"/>
        </w:rPr>
        <w:t>データ移行範囲については、以下のとおりとする。</w:t>
      </w:r>
    </w:p>
    <w:p w14:paraId="005704AA" w14:textId="77777777" w:rsidR="00501878" w:rsidRPr="009552E5" w:rsidRDefault="00501878" w:rsidP="001A249E">
      <w:pPr>
        <w:ind w:firstLineChars="200" w:firstLine="440"/>
        <w:rPr>
          <w:sz w:val="22"/>
          <w:szCs w:val="22"/>
        </w:rPr>
      </w:pPr>
      <w:r w:rsidRPr="009552E5">
        <w:rPr>
          <w:rFonts w:hint="eastAsia"/>
          <w:sz w:val="22"/>
          <w:szCs w:val="22"/>
        </w:rPr>
        <w:t>①システム共通データ</w:t>
      </w:r>
    </w:p>
    <w:p w14:paraId="255A97A5" w14:textId="77777777" w:rsidR="00F53E0C" w:rsidRPr="009552E5" w:rsidRDefault="00F53E0C" w:rsidP="001A249E">
      <w:pPr>
        <w:ind w:firstLineChars="200" w:firstLine="440"/>
        <w:rPr>
          <w:sz w:val="22"/>
          <w:szCs w:val="22"/>
        </w:rPr>
      </w:pPr>
      <w:r w:rsidRPr="009552E5">
        <w:rPr>
          <w:rFonts w:hint="eastAsia"/>
          <w:sz w:val="22"/>
          <w:szCs w:val="22"/>
        </w:rPr>
        <w:t xml:space="preserve">　新システムを起動させるために必要なデータを対象とする。</w:t>
      </w:r>
    </w:p>
    <w:p w14:paraId="1F785D07" w14:textId="77777777" w:rsidR="001A249E" w:rsidRPr="009552E5" w:rsidRDefault="00501878" w:rsidP="00F53E0C">
      <w:pPr>
        <w:ind w:firstLineChars="400" w:firstLine="880"/>
        <w:rPr>
          <w:sz w:val="22"/>
          <w:szCs w:val="22"/>
        </w:rPr>
      </w:pPr>
      <w:r w:rsidRPr="009552E5">
        <w:rPr>
          <w:rFonts w:hint="eastAsia"/>
          <w:sz w:val="22"/>
          <w:szCs w:val="22"/>
        </w:rPr>
        <w:t>会計名称、所属名称、歳入科目名称、歳出科目名称、現金運用科目、歳計外科目、</w:t>
      </w:r>
    </w:p>
    <w:p w14:paraId="67958D5D" w14:textId="77777777" w:rsidR="00501878" w:rsidRPr="009552E5" w:rsidRDefault="00501878" w:rsidP="00F53E0C">
      <w:pPr>
        <w:ind w:firstLineChars="400" w:firstLine="880"/>
        <w:rPr>
          <w:sz w:val="22"/>
          <w:szCs w:val="22"/>
        </w:rPr>
      </w:pPr>
      <w:r w:rsidRPr="009552E5">
        <w:rPr>
          <w:rFonts w:hint="eastAsia"/>
          <w:sz w:val="22"/>
          <w:szCs w:val="22"/>
        </w:rPr>
        <w:t>事業名称、金融機関情報、債権者</w:t>
      </w:r>
      <w:r w:rsidR="002E0563" w:rsidRPr="009552E5">
        <w:rPr>
          <w:rFonts w:hint="eastAsia"/>
          <w:sz w:val="22"/>
          <w:szCs w:val="22"/>
        </w:rPr>
        <w:t>情報</w:t>
      </w:r>
      <w:r w:rsidRPr="009552E5">
        <w:rPr>
          <w:rFonts w:hint="eastAsia"/>
          <w:sz w:val="22"/>
          <w:szCs w:val="22"/>
        </w:rPr>
        <w:t xml:space="preserve">　等</w:t>
      </w:r>
    </w:p>
    <w:p w14:paraId="6F5D0EFC" w14:textId="77777777" w:rsidR="00501878" w:rsidRPr="009552E5" w:rsidRDefault="00501878" w:rsidP="001A249E">
      <w:pPr>
        <w:ind w:firstLineChars="200" w:firstLine="440"/>
        <w:rPr>
          <w:sz w:val="22"/>
          <w:szCs w:val="22"/>
        </w:rPr>
      </w:pPr>
      <w:r w:rsidRPr="009552E5">
        <w:rPr>
          <w:rFonts w:hint="eastAsia"/>
          <w:sz w:val="22"/>
          <w:szCs w:val="22"/>
        </w:rPr>
        <w:t>②予算編成システムデータ</w:t>
      </w:r>
    </w:p>
    <w:p w14:paraId="6014D075" w14:textId="77777777" w:rsidR="00501878" w:rsidRPr="009552E5" w:rsidRDefault="00501878" w:rsidP="001A249E">
      <w:pPr>
        <w:ind w:firstLineChars="300" w:firstLine="660"/>
        <w:rPr>
          <w:sz w:val="22"/>
          <w:szCs w:val="22"/>
        </w:rPr>
      </w:pPr>
      <w:r w:rsidRPr="009552E5">
        <w:rPr>
          <w:rFonts w:hint="eastAsia"/>
          <w:sz w:val="22"/>
          <w:szCs w:val="22"/>
        </w:rPr>
        <w:t>前年度予算額データ</w:t>
      </w:r>
      <w:r w:rsidR="004C177E" w:rsidRPr="009552E5">
        <w:rPr>
          <w:rFonts w:hint="eastAsia"/>
          <w:sz w:val="22"/>
          <w:szCs w:val="22"/>
        </w:rPr>
        <w:t>、前々年度決算額データ</w:t>
      </w:r>
    </w:p>
    <w:p w14:paraId="198DFC89" w14:textId="77777777" w:rsidR="00F33595" w:rsidRPr="009552E5" w:rsidRDefault="00501878" w:rsidP="001A249E">
      <w:pPr>
        <w:ind w:firstLineChars="200" w:firstLine="440"/>
        <w:rPr>
          <w:sz w:val="22"/>
          <w:szCs w:val="22"/>
        </w:rPr>
      </w:pPr>
      <w:r w:rsidRPr="009552E5">
        <w:rPr>
          <w:rFonts w:hint="eastAsia"/>
          <w:sz w:val="22"/>
          <w:szCs w:val="22"/>
        </w:rPr>
        <w:t>③</w:t>
      </w:r>
      <w:r w:rsidR="00F33595" w:rsidRPr="009552E5">
        <w:rPr>
          <w:rFonts w:hint="eastAsia"/>
          <w:sz w:val="22"/>
          <w:szCs w:val="22"/>
        </w:rPr>
        <w:t>予算執行システムデータ</w:t>
      </w:r>
    </w:p>
    <w:p w14:paraId="771DDA0D" w14:textId="77777777" w:rsidR="00F33595" w:rsidRPr="009552E5" w:rsidRDefault="00F33595" w:rsidP="001A249E">
      <w:pPr>
        <w:ind w:firstLineChars="200" w:firstLine="440"/>
        <w:rPr>
          <w:sz w:val="22"/>
          <w:szCs w:val="22"/>
        </w:rPr>
      </w:pPr>
      <w:r w:rsidRPr="009552E5">
        <w:rPr>
          <w:rFonts w:hint="eastAsia"/>
          <w:sz w:val="22"/>
          <w:szCs w:val="22"/>
        </w:rPr>
        <w:t xml:space="preserve">　</w:t>
      </w:r>
      <w:r w:rsidR="009D5070" w:rsidRPr="009552E5">
        <w:rPr>
          <w:rFonts w:hint="eastAsia"/>
          <w:sz w:val="22"/>
          <w:szCs w:val="22"/>
        </w:rPr>
        <w:t>源泉徴収情報</w:t>
      </w:r>
    </w:p>
    <w:p w14:paraId="4F430D19" w14:textId="77777777" w:rsidR="00501878" w:rsidRPr="009552E5" w:rsidRDefault="00F33595" w:rsidP="001A249E">
      <w:pPr>
        <w:ind w:firstLineChars="200" w:firstLine="440"/>
        <w:rPr>
          <w:sz w:val="22"/>
          <w:szCs w:val="22"/>
        </w:rPr>
      </w:pPr>
      <w:r w:rsidRPr="009552E5">
        <w:rPr>
          <w:rFonts w:hint="eastAsia"/>
          <w:sz w:val="22"/>
          <w:szCs w:val="22"/>
        </w:rPr>
        <w:t>④</w:t>
      </w:r>
      <w:r w:rsidR="00501878" w:rsidRPr="009552E5">
        <w:rPr>
          <w:rFonts w:hint="eastAsia"/>
          <w:sz w:val="22"/>
          <w:szCs w:val="22"/>
        </w:rPr>
        <w:t>起債管理システムデータ</w:t>
      </w:r>
    </w:p>
    <w:p w14:paraId="5A5A52F8" w14:textId="77777777" w:rsidR="00501878" w:rsidRPr="009552E5" w:rsidRDefault="00501878" w:rsidP="001A249E">
      <w:pPr>
        <w:ind w:firstLineChars="300" w:firstLine="660"/>
        <w:rPr>
          <w:sz w:val="22"/>
          <w:szCs w:val="22"/>
        </w:rPr>
      </w:pPr>
      <w:r w:rsidRPr="009552E5">
        <w:rPr>
          <w:rFonts w:hint="eastAsia"/>
          <w:sz w:val="22"/>
          <w:szCs w:val="22"/>
        </w:rPr>
        <w:t>起債台帳</w:t>
      </w:r>
    </w:p>
    <w:p w14:paraId="562DDA98" w14:textId="77777777" w:rsidR="00501878" w:rsidRPr="009552E5" w:rsidRDefault="00501878" w:rsidP="00501878">
      <w:pPr>
        <w:rPr>
          <w:sz w:val="22"/>
          <w:szCs w:val="22"/>
        </w:rPr>
      </w:pPr>
    </w:p>
    <w:p w14:paraId="3827E5A4" w14:textId="77777777" w:rsidR="00501878" w:rsidRPr="009552E5" w:rsidRDefault="0016124C" w:rsidP="00501878">
      <w:pPr>
        <w:rPr>
          <w:sz w:val="22"/>
          <w:szCs w:val="22"/>
        </w:rPr>
      </w:pPr>
      <w:r w:rsidRPr="009552E5">
        <w:rPr>
          <w:rFonts w:hint="eastAsia"/>
          <w:sz w:val="22"/>
          <w:szCs w:val="22"/>
        </w:rPr>
        <w:t>１１</w:t>
      </w:r>
      <w:r w:rsidR="00501878" w:rsidRPr="009552E5">
        <w:rPr>
          <w:rFonts w:hint="eastAsia"/>
          <w:sz w:val="22"/>
          <w:szCs w:val="22"/>
        </w:rPr>
        <w:t>．他システムとのデータ連携</w:t>
      </w:r>
    </w:p>
    <w:p w14:paraId="6DA1980C" w14:textId="77777777" w:rsidR="00501878" w:rsidRPr="009552E5" w:rsidRDefault="00144192" w:rsidP="00501878">
      <w:pPr>
        <w:ind w:leftChars="100" w:left="210" w:firstLineChars="100" w:firstLine="220"/>
        <w:rPr>
          <w:sz w:val="22"/>
          <w:szCs w:val="22"/>
        </w:rPr>
      </w:pPr>
      <w:r w:rsidRPr="009552E5">
        <w:rPr>
          <w:rFonts w:hint="eastAsia"/>
          <w:sz w:val="22"/>
          <w:szCs w:val="22"/>
        </w:rPr>
        <w:t>以下の</w:t>
      </w:r>
      <w:r w:rsidR="00501878" w:rsidRPr="009552E5">
        <w:rPr>
          <w:rFonts w:hint="eastAsia"/>
          <w:sz w:val="22"/>
          <w:szCs w:val="22"/>
        </w:rPr>
        <w:t>システムデータ連携を実施すること。</w:t>
      </w:r>
      <w:r w:rsidR="00320A1E" w:rsidRPr="009552E5">
        <w:rPr>
          <w:rFonts w:hint="eastAsia"/>
          <w:sz w:val="22"/>
          <w:szCs w:val="22"/>
        </w:rPr>
        <w:t>データ連携に関する全ての作業は調達範囲に含むものとし、毎年の実施が必要な作業についても保守作業範囲内とするなど追加費用が不要であること。</w:t>
      </w:r>
    </w:p>
    <w:p w14:paraId="6B52EB89" w14:textId="77777777" w:rsidR="00501878" w:rsidRPr="009552E5" w:rsidRDefault="00501878" w:rsidP="00501878">
      <w:pPr>
        <w:ind w:leftChars="100" w:left="210" w:firstLineChars="100" w:firstLine="220"/>
        <w:rPr>
          <w:sz w:val="22"/>
          <w:szCs w:val="22"/>
        </w:rPr>
      </w:pPr>
      <w:r w:rsidRPr="009552E5">
        <w:rPr>
          <w:rFonts w:hint="eastAsia"/>
          <w:sz w:val="22"/>
          <w:szCs w:val="22"/>
        </w:rPr>
        <w:t>データレイアウトについては、</w:t>
      </w:r>
      <w:r w:rsidR="005463AB" w:rsidRPr="009552E5">
        <w:rPr>
          <w:rFonts w:hint="eastAsia"/>
          <w:sz w:val="22"/>
          <w:szCs w:val="22"/>
        </w:rPr>
        <w:t>新</w:t>
      </w:r>
      <w:r w:rsidRPr="009552E5">
        <w:rPr>
          <w:rFonts w:hint="eastAsia"/>
          <w:sz w:val="22"/>
          <w:szCs w:val="22"/>
        </w:rPr>
        <w:t>システム</w:t>
      </w:r>
      <w:r w:rsidR="0008713A" w:rsidRPr="009552E5">
        <w:rPr>
          <w:rFonts w:hint="eastAsia"/>
          <w:sz w:val="22"/>
          <w:szCs w:val="22"/>
        </w:rPr>
        <w:t>受託</w:t>
      </w:r>
      <w:r w:rsidR="005463AB" w:rsidRPr="009552E5">
        <w:rPr>
          <w:rFonts w:hint="eastAsia"/>
          <w:sz w:val="22"/>
          <w:szCs w:val="22"/>
        </w:rPr>
        <w:t>者側が現</w:t>
      </w:r>
      <w:r w:rsidRPr="009552E5">
        <w:rPr>
          <w:rFonts w:hint="eastAsia"/>
          <w:sz w:val="22"/>
          <w:szCs w:val="22"/>
        </w:rPr>
        <w:t>システムのデータレイアウトに合わせること。</w:t>
      </w:r>
    </w:p>
    <w:p w14:paraId="7674B73B" w14:textId="6F91F7E9" w:rsidR="007E79E2" w:rsidRPr="009552E5" w:rsidRDefault="00144192" w:rsidP="00750C8A">
      <w:pPr>
        <w:ind w:leftChars="100" w:left="210" w:firstLineChars="100" w:firstLine="220"/>
        <w:rPr>
          <w:sz w:val="22"/>
          <w:szCs w:val="22"/>
        </w:rPr>
      </w:pPr>
      <w:r w:rsidRPr="009552E5">
        <w:rPr>
          <w:rFonts w:hint="eastAsia"/>
          <w:sz w:val="22"/>
          <w:szCs w:val="22"/>
        </w:rPr>
        <w:t>・人事給与</w:t>
      </w:r>
      <w:r w:rsidR="007E79E2" w:rsidRPr="009552E5">
        <w:rPr>
          <w:rFonts w:hint="eastAsia"/>
          <w:sz w:val="22"/>
          <w:szCs w:val="22"/>
        </w:rPr>
        <w:t>予算データ及び</w:t>
      </w:r>
      <w:r w:rsidRPr="009552E5">
        <w:rPr>
          <w:rFonts w:hint="eastAsia"/>
          <w:sz w:val="22"/>
          <w:szCs w:val="22"/>
        </w:rPr>
        <w:t>支出データの取込み</w:t>
      </w:r>
    </w:p>
    <w:p w14:paraId="6DC57873" w14:textId="77777777" w:rsidR="00501878" w:rsidRPr="009552E5" w:rsidRDefault="00501878" w:rsidP="00501878">
      <w:pPr>
        <w:rPr>
          <w:sz w:val="22"/>
          <w:szCs w:val="22"/>
        </w:rPr>
      </w:pPr>
    </w:p>
    <w:p w14:paraId="4BAAB51C" w14:textId="77777777" w:rsidR="00CD2B49" w:rsidRPr="009552E5" w:rsidRDefault="0016124C" w:rsidP="00CD2B49">
      <w:pPr>
        <w:rPr>
          <w:sz w:val="22"/>
          <w:szCs w:val="22"/>
        </w:rPr>
      </w:pPr>
      <w:r w:rsidRPr="009552E5">
        <w:rPr>
          <w:rFonts w:hint="eastAsia"/>
          <w:sz w:val="22"/>
          <w:szCs w:val="22"/>
        </w:rPr>
        <w:t>１２</w:t>
      </w:r>
      <w:r w:rsidR="008A2F1A" w:rsidRPr="009552E5">
        <w:rPr>
          <w:rFonts w:hint="eastAsia"/>
          <w:sz w:val="22"/>
          <w:szCs w:val="22"/>
        </w:rPr>
        <w:t>．</w:t>
      </w:r>
      <w:r w:rsidR="00CD2B49" w:rsidRPr="009552E5">
        <w:rPr>
          <w:rFonts w:hint="eastAsia"/>
          <w:sz w:val="22"/>
          <w:szCs w:val="22"/>
        </w:rPr>
        <w:t>操作研修</w:t>
      </w:r>
      <w:r w:rsidR="008A2F1A" w:rsidRPr="009552E5">
        <w:rPr>
          <w:rFonts w:hint="eastAsia"/>
          <w:sz w:val="22"/>
          <w:szCs w:val="22"/>
        </w:rPr>
        <w:t>等</w:t>
      </w:r>
    </w:p>
    <w:p w14:paraId="6EF2CB36" w14:textId="77777777" w:rsidR="00CD2B49" w:rsidRPr="009552E5" w:rsidRDefault="00EA4C0B" w:rsidP="00CD2B49">
      <w:pPr>
        <w:rPr>
          <w:sz w:val="22"/>
          <w:szCs w:val="22"/>
        </w:rPr>
      </w:pPr>
      <w:r w:rsidRPr="009552E5">
        <w:rPr>
          <w:rFonts w:hint="eastAsia"/>
          <w:sz w:val="22"/>
          <w:szCs w:val="22"/>
        </w:rPr>
        <w:t>（１）</w:t>
      </w:r>
      <w:r w:rsidR="00CD2B49" w:rsidRPr="009552E5">
        <w:rPr>
          <w:rFonts w:hint="eastAsia"/>
          <w:sz w:val="22"/>
          <w:szCs w:val="22"/>
        </w:rPr>
        <w:t>導入時操作説明・研修</w:t>
      </w:r>
    </w:p>
    <w:p w14:paraId="736AC0DD" w14:textId="77777777" w:rsidR="00CD2B49" w:rsidRPr="009552E5" w:rsidRDefault="00EA4C0B" w:rsidP="008A2F1A">
      <w:pPr>
        <w:ind w:firstLineChars="200" w:firstLine="440"/>
        <w:rPr>
          <w:sz w:val="22"/>
          <w:szCs w:val="22"/>
        </w:rPr>
      </w:pPr>
      <w:r w:rsidRPr="009552E5">
        <w:rPr>
          <w:rFonts w:hint="eastAsia"/>
          <w:sz w:val="22"/>
          <w:szCs w:val="22"/>
        </w:rPr>
        <w:t>①</w:t>
      </w:r>
      <w:r w:rsidR="00CD2B49" w:rsidRPr="009552E5">
        <w:rPr>
          <w:rFonts w:hint="eastAsia"/>
          <w:sz w:val="22"/>
          <w:szCs w:val="22"/>
        </w:rPr>
        <w:t>一般職員向け操作研修</w:t>
      </w:r>
    </w:p>
    <w:p w14:paraId="6175CE00" w14:textId="77777777" w:rsidR="00CD2B49" w:rsidRPr="009552E5" w:rsidRDefault="00CD2B49" w:rsidP="00A91A41">
      <w:pPr>
        <w:ind w:leftChars="300" w:left="630" w:firstLineChars="100" w:firstLine="220"/>
        <w:rPr>
          <w:sz w:val="22"/>
          <w:szCs w:val="22"/>
        </w:rPr>
      </w:pPr>
      <w:r w:rsidRPr="009552E5">
        <w:rPr>
          <w:rFonts w:hint="eastAsia"/>
          <w:sz w:val="22"/>
          <w:szCs w:val="22"/>
        </w:rPr>
        <w:t>全庁職員向けに新システムの機能及び操作方法の説明を行うこと。なお、操作説明の対象人数は、以下を想定している。</w:t>
      </w:r>
    </w:p>
    <w:p w14:paraId="7F6CCF9B" w14:textId="77777777" w:rsidR="00CD2B49" w:rsidRPr="009552E5" w:rsidRDefault="00CD2B49" w:rsidP="00973842">
      <w:pPr>
        <w:ind w:firstLineChars="600" w:firstLine="1320"/>
        <w:rPr>
          <w:sz w:val="22"/>
          <w:szCs w:val="22"/>
        </w:rPr>
      </w:pPr>
      <w:r w:rsidRPr="009552E5">
        <w:rPr>
          <w:rFonts w:hint="eastAsia"/>
          <w:sz w:val="22"/>
          <w:szCs w:val="22"/>
        </w:rPr>
        <w:t>予算編成：</w:t>
      </w:r>
      <w:r w:rsidR="004C177E" w:rsidRPr="009552E5">
        <w:rPr>
          <w:rFonts w:hint="eastAsia"/>
          <w:sz w:val="22"/>
          <w:szCs w:val="22"/>
        </w:rPr>
        <w:t>100</w:t>
      </w:r>
      <w:r w:rsidRPr="009552E5">
        <w:rPr>
          <w:rFonts w:hint="eastAsia"/>
          <w:sz w:val="22"/>
          <w:szCs w:val="22"/>
        </w:rPr>
        <w:t>名程度</w:t>
      </w:r>
    </w:p>
    <w:p w14:paraId="0C6565F2" w14:textId="77777777" w:rsidR="00CD2B49" w:rsidRPr="009552E5" w:rsidRDefault="00CD2B49" w:rsidP="00973842">
      <w:pPr>
        <w:ind w:firstLineChars="600" w:firstLine="1320"/>
        <w:rPr>
          <w:sz w:val="22"/>
          <w:szCs w:val="22"/>
        </w:rPr>
      </w:pPr>
      <w:r w:rsidRPr="009552E5">
        <w:rPr>
          <w:rFonts w:hint="eastAsia"/>
          <w:sz w:val="22"/>
          <w:szCs w:val="22"/>
        </w:rPr>
        <w:lastRenderedPageBreak/>
        <w:t>予算執行：</w:t>
      </w:r>
      <w:r w:rsidR="004C177E" w:rsidRPr="009552E5">
        <w:rPr>
          <w:rFonts w:hint="eastAsia"/>
          <w:sz w:val="22"/>
          <w:szCs w:val="22"/>
        </w:rPr>
        <w:t>200</w:t>
      </w:r>
      <w:r w:rsidRPr="009552E5">
        <w:rPr>
          <w:rFonts w:hint="eastAsia"/>
          <w:sz w:val="22"/>
          <w:szCs w:val="22"/>
        </w:rPr>
        <w:t>名程度</w:t>
      </w:r>
    </w:p>
    <w:p w14:paraId="2904B97A" w14:textId="6CC8FF83" w:rsidR="00CD2B49" w:rsidRPr="009552E5" w:rsidRDefault="00CD2B49" w:rsidP="00973842">
      <w:pPr>
        <w:ind w:firstLineChars="700" w:firstLine="1540"/>
        <w:rPr>
          <w:sz w:val="22"/>
          <w:szCs w:val="22"/>
        </w:rPr>
      </w:pPr>
      <w:r w:rsidRPr="009552E5">
        <w:rPr>
          <w:rFonts w:hint="eastAsia"/>
          <w:sz w:val="22"/>
          <w:szCs w:val="22"/>
        </w:rPr>
        <w:t>※各研修の人数は</w:t>
      </w:r>
      <w:r w:rsidR="0097033B" w:rsidRPr="009552E5">
        <w:rPr>
          <w:rFonts w:hint="eastAsia"/>
          <w:sz w:val="22"/>
          <w:szCs w:val="22"/>
        </w:rPr>
        <w:t>30</w:t>
      </w:r>
      <w:r w:rsidRPr="009552E5">
        <w:rPr>
          <w:rFonts w:hint="eastAsia"/>
          <w:sz w:val="22"/>
          <w:szCs w:val="22"/>
        </w:rPr>
        <w:t>～</w:t>
      </w:r>
      <w:r w:rsidR="0097033B" w:rsidRPr="009552E5">
        <w:rPr>
          <w:rFonts w:hint="eastAsia"/>
          <w:sz w:val="22"/>
          <w:szCs w:val="22"/>
        </w:rPr>
        <w:t>40</w:t>
      </w:r>
      <w:r w:rsidR="0097033B" w:rsidRPr="009552E5">
        <w:rPr>
          <w:rFonts w:hint="eastAsia"/>
          <w:sz w:val="22"/>
          <w:szCs w:val="22"/>
        </w:rPr>
        <w:t>名</w:t>
      </w:r>
      <w:r w:rsidR="003A4E5E" w:rsidRPr="009552E5">
        <w:rPr>
          <w:rFonts w:hint="eastAsia"/>
          <w:sz w:val="22"/>
          <w:szCs w:val="22"/>
        </w:rPr>
        <w:t>程度</w:t>
      </w:r>
      <w:r w:rsidRPr="009552E5">
        <w:rPr>
          <w:rFonts w:hint="eastAsia"/>
          <w:sz w:val="22"/>
          <w:szCs w:val="22"/>
        </w:rPr>
        <w:t>とする</w:t>
      </w:r>
    </w:p>
    <w:p w14:paraId="354C3884" w14:textId="77777777" w:rsidR="00CD2B49" w:rsidRPr="009552E5" w:rsidRDefault="00CD2B49" w:rsidP="00A91A41">
      <w:pPr>
        <w:ind w:firstLineChars="400" w:firstLine="880"/>
        <w:rPr>
          <w:sz w:val="22"/>
          <w:szCs w:val="22"/>
        </w:rPr>
      </w:pPr>
      <w:r w:rsidRPr="009552E5">
        <w:rPr>
          <w:rFonts w:hint="eastAsia"/>
          <w:sz w:val="22"/>
          <w:szCs w:val="22"/>
        </w:rPr>
        <w:t>操作研修会場、研修用</w:t>
      </w:r>
      <w:r w:rsidRPr="009552E5">
        <w:rPr>
          <w:rFonts w:hint="eastAsia"/>
          <w:sz w:val="22"/>
          <w:szCs w:val="22"/>
        </w:rPr>
        <w:t>PC</w:t>
      </w:r>
      <w:r w:rsidRPr="009552E5">
        <w:rPr>
          <w:rFonts w:hint="eastAsia"/>
          <w:sz w:val="22"/>
          <w:szCs w:val="22"/>
        </w:rPr>
        <w:t>、電源、ネットワーク環境は本市にて用意する。</w:t>
      </w:r>
    </w:p>
    <w:p w14:paraId="4820E676" w14:textId="77777777" w:rsidR="00CD2B49" w:rsidRPr="009552E5" w:rsidRDefault="00EA4C0B" w:rsidP="00A91A41">
      <w:pPr>
        <w:ind w:leftChars="200" w:left="420"/>
        <w:rPr>
          <w:sz w:val="22"/>
          <w:szCs w:val="22"/>
        </w:rPr>
      </w:pPr>
      <w:r w:rsidRPr="009552E5">
        <w:rPr>
          <w:rFonts w:hint="eastAsia"/>
          <w:sz w:val="22"/>
          <w:szCs w:val="22"/>
        </w:rPr>
        <w:t>②</w:t>
      </w:r>
      <w:r w:rsidR="00CD2B49" w:rsidRPr="009552E5">
        <w:rPr>
          <w:rFonts w:hint="eastAsia"/>
          <w:sz w:val="22"/>
          <w:szCs w:val="22"/>
        </w:rPr>
        <w:t>管理職員向け操作説明</w:t>
      </w:r>
    </w:p>
    <w:p w14:paraId="313613C9" w14:textId="059685F9" w:rsidR="00CD2B49" w:rsidRPr="009552E5" w:rsidRDefault="00CD2B49" w:rsidP="00A91A41">
      <w:pPr>
        <w:ind w:leftChars="300" w:left="630" w:firstLineChars="100" w:firstLine="220"/>
        <w:rPr>
          <w:sz w:val="22"/>
          <w:szCs w:val="22"/>
        </w:rPr>
      </w:pPr>
      <w:r w:rsidRPr="009552E5">
        <w:rPr>
          <w:rFonts w:hint="eastAsia"/>
          <w:sz w:val="22"/>
          <w:szCs w:val="22"/>
        </w:rPr>
        <w:t>新システムの初期稼動時や各サブシステムの稼動時に、システム機能及び操作方法の説明を行うこと。</w:t>
      </w:r>
    </w:p>
    <w:p w14:paraId="02A1D479" w14:textId="77777777" w:rsidR="00CD2B49" w:rsidRPr="009552E5" w:rsidRDefault="00A91A41" w:rsidP="00A91A41">
      <w:pPr>
        <w:rPr>
          <w:sz w:val="22"/>
          <w:szCs w:val="22"/>
        </w:rPr>
      </w:pPr>
      <w:r w:rsidRPr="009552E5">
        <w:rPr>
          <w:rFonts w:hint="eastAsia"/>
          <w:sz w:val="22"/>
          <w:szCs w:val="22"/>
        </w:rPr>
        <w:t>（２）</w:t>
      </w:r>
      <w:r w:rsidR="00CD2B49" w:rsidRPr="009552E5">
        <w:rPr>
          <w:rFonts w:hint="eastAsia"/>
          <w:sz w:val="22"/>
          <w:szCs w:val="22"/>
        </w:rPr>
        <w:t>稼動後の支援体制</w:t>
      </w:r>
    </w:p>
    <w:p w14:paraId="1560E041" w14:textId="16D9D3C2" w:rsidR="00CD2B49" w:rsidRPr="009552E5" w:rsidRDefault="00CD2B49" w:rsidP="00A91A41">
      <w:pPr>
        <w:ind w:leftChars="200" w:left="420" w:firstLineChars="100" w:firstLine="220"/>
        <w:rPr>
          <w:sz w:val="22"/>
          <w:szCs w:val="22"/>
        </w:rPr>
      </w:pPr>
      <w:r w:rsidRPr="009552E5">
        <w:rPr>
          <w:rFonts w:hint="eastAsia"/>
          <w:sz w:val="22"/>
          <w:szCs w:val="22"/>
        </w:rPr>
        <w:t>稼動後の安定的な運用を確保するために、電話等による問合せに対応できる要員を配置すること。</w:t>
      </w:r>
    </w:p>
    <w:p w14:paraId="4087DD3B" w14:textId="77777777" w:rsidR="00CD2B49" w:rsidRPr="009552E5" w:rsidRDefault="00CD2B49" w:rsidP="00CD2B49">
      <w:pPr>
        <w:rPr>
          <w:sz w:val="22"/>
          <w:szCs w:val="22"/>
        </w:rPr>
      </w:pPr>
    </w:p>
    <w:p w14:paraId="373EF315" w14:textId="77777777" w:rsidR="00CD2B49" w:rsidRPr="009552E5" w:rsidRDefault="0016124C" w:rsidP="00CD2B49">
      <w:pPr>
        <w:rPr>
          <w:sz w:val="22"/>
          <w:szCs w:val="22"/>
        </w:rPr>
      </w:pPr>
      <w:r w:rsidRPr="009552E5">
        <w:rPr>
          <w:rFonts w:hint="eastAsia"/>
          <w:sz w:val="22"/>
          <w:szCs w:val="22"/>
        </w:rPr>
        <w:t>１３</w:t>
      </w:r>
      <w:r w:rsidR="008A2F1A" w:rsidRPr="009552E5">
        <w:rPr>
          <w:rFonts w:hint="eastAsia"/>
          <w:sz w:val="22"/>
          <w:szCs w:val="22"/>
        </w:rPr>
        <w:t>．</w:t>
      </w:r>
      <w:r w:rsidR="00CD2B49" w:rsidRPr="009552E5">
        <w:rPr>
          <w:rFonts w:hint="eastAsia"/>
          <w:sz w:val="22"/>
          <w:szCs w:val="22"/>
        </w:rPr>
        <w:t>保守・運用支援</w:t>
      </w:r>
    </w:p>
    <w:p w14:paraId="05002D85" w14:textId="77777777" w:rsidR="00CD2B49" w:rsidRPr="009552E5" w:rsidRDefault="008A2F1A" w:rsidP="00CD2B49">
      <w:pPr>
        <w:rPr>
          <w:sz w:val="22"/>
          <w:szCs w:val="22"/>
        </w:rPr>
      </w:pPr>
      <w:r w:rsidRPr="009552E5">
        <w:rPr>
          <w:rFonts w:hint="eastAsia"/>
          <w:sz w:val="22"/>
          <w:szCs w:val="22"/>
        </w:rPr>
        <w:t>（１）</w:t>
      </w:r>
      <w:r w:rsidR="00CD2B49" w:rsidRPr="009552E5">
        <w:rPr>
          <w:rFonts w:hint="eastAsia"/>
          <w:sz w:val="22"/>
          <w:szCs w:val="22"/>
        </w:rPr>
        <w:t>基本要件</w:t>
      </w:r>
    </w:p>
    <w:p w14:paraId="72DF0654" w14:textId="77777777" w:rsidR="00CD2B49" w:rsidRPr="009552E5" w:rsidRDefault="008A2F1A" w:rsidP="00A91A41">
      <w:pPr>
        <w:ind w:leftChars="200" w:left="640" w:hangingChars="100" w:hanging="220"/>
        <w:rPr>
          <w:sz w:val="22"/>
          <w:szCs w:val="22"/>
        </w:rPr>
      </w:pPr>
      <w:r w:rsidRPr="009552E5">
        <w:rPr>
          <w:rFonts w:hint="eastAsia"/>
          <w:sz w:val="22"/>
          <w:szCs w:val="22"/>
        </w:rPr>
        <w:t>①</w:t>
      </w:r>
      <w:r w:rsidR="00CD2B49" w:rsidRPr="009552E5">
        <w:rPr>
          <w:rFonts w:hint="eastAsia"/>
          <w:sz w:val="22"/>
          <w:szCs w:val="22"/>
        </w:rPr>
        <w:t>業務委託期間中、新システムによる業務が滞りなく実施できるよう、最適な保守を実施すること。</w:t>
      </w:r>
    </w:p>
    <w:p w14:paraId="7102BB80" w14:textId="77777777" w:rsidR="00CD2B49" w:rsidRPr="009552E5" w:rsidRDefault="008A2F1A" w:rsidP="00A91A41">
      <w:pPr>
        <w:ind w:leftChars="200" w:left="420"/>
        <w:rPr>
          <w:sz w:val="22"/>
          <w:szCs w:val="22"/>
        </w:rPr>
      </w:pPr>
      <w:r w:rsidRPr="009552E5">
        <w:rPr>
          <w:rFonts w:hint="eastAsia"/>
          <w:sz w:val="22"/>
          <w:szCs w:val="22"/>
        </w:rPr>
        <w:t>②</w:t>
      </w:r>
      <w:r w:rsidR="00CD2B49" w:rsidRPr="009552E5">
        <w:rPr>
          <w:rFonts w:hint="eastAsia"/>
          <w:sz w:val="22"/>
          <w:szCs w:val="22"/>
        </w:rPr>
        <w:t>保守窓口は、一つの連絡先に統合すること。</w:t>
      </w:r>
    </w:p>
    <w:p w14:paraId="10E0086D" w14:textId="173E4168" w:rsidR="00CD2B49" w:rsidRPr="009552E5" w:rsidRDefault="008A2F1A" w:rsidP="00A91A41">
      <w:pPr>
        <w:ind w:leftChars="200" w:left="640" w:hangingChars="100" w:hanging="220"/>
        <w:rPr>
          <w:sz w:val="22"/>
          <w:szCs w:val="22"/>
        </w:rPr>
      </w:pPr>
      <w:r w:rsidRPr="009552E5">
        <w:rPr>
          <w:rFonts w:hint="eastAsia"/>
          <w:sz w:val="22"/>
          <w:szCs w:val="22"/>
        </w:rPr>
        <w:t>③</w:t>
      </w:r>
      <w:r w:rsidR="00CD2B49" w:rsidRPr="009552E5">
        <w:rPr>
          <w:rFonts w:hint="eastAsia"/>
          <w:sz w:val="22"/>
          <w:szCs w:val="22"/>
        </w:rPr>
        <w:t>受付時間は、勤務時間（平日</w:t>
      </w:r>
      <w:r w:rsidR="00CD2B49" w:rsidRPr="009552E5">
        <w:rPr>
          <w:rFonts w:hint="eastAsia"/>
          <w:sz w:val="22"/>
          <w:szCs w:val="22"/>
        </w:rPr>
        <w:t>8:30</w:t>
      </w:r>
      <w:r w:rsidR="00CD2B49" w:rsidRPr="009552E5">
        <w:rPr>
          <w:rFonts w:hint="eastAsia"/>
          <w:sz w:val="22"/>
          <w:szCs w:val="22"/>
        </w:rPr>
        <w:t>～</w:t>
      </w:r>
      <w:r w:rsidR="00CD2B49" w:rsidRPr="009552E5">
        <w:rPr>
          <w:rFonts w:hint="eastAsia"/>
          <w:sz w:val="22"/>
          <w:szCs w:val="22"/>
        </w:rPr>
        <w:t>17:15</w:t>
      </w:r>
      <w:r w:rsidR="00E83BDA" w:rsidRPr="009552E5">
        <w:rPr>
          <w:rFonts w:hint="eastAsia"/>
          <w:sz w:val="22"/>
          <w:szCs w:val="22"/>
        </w:rPr>
        <w:t>）を原則とするが、問合</w:t>
      </w:r>
      <w:r w:rsidR="00CD2B49" w:rsidRPr="009552E5">
        <w:rPr>
          <w:rFonts w:hint="eastAsia"/>
          <w:sz w:val="22"/>
          <w:szCs w:val="22"/>
        </w:rPr>
        <w:t>せ</w:t>
      </w:r>
      <w:r w:rsidR="00E83BDA" w:rsidRPr="009552E5">
        <w:rPr>
          <w:rFonts w:hint="eastAsia"/>
          <w:sz w:val="22"/>
          <w:szCs w:val="22"/>
        </w:rPr>
        <w:t>の</w:t>
      </w:r>
      <w:r w:rsidR="00CD2B49" w:rsidRPr="009552E5">
        <w:rPr>
          <w:rFonts w:hint="eastAsia"/>
          <w:sz w:val="22"/>
          <w:szCs w:val="22"/>
        </w:rPr>
        <w:t>内容によっては、時間外でも対応すること。</w:t>
      </w:r>
    </w:p>
    <w:p w14:paraId="7DAFF8DD" w14:textId="15B612FC" w:rsidR="00CD2B49" w:rsidRPr="009552E5" w:rsidRDefault="008A2F1A" w:rsidP="00A91A41">
      <w:pPr>
        <w:ind w:leftChars="200" w:left="640" w:hangingChars="100" w:hanging="220"/>
        <w:rPr>
          <w:sz w:val="22"/>
          <w:szCs w:val="22"/>
        </w:rPr>
      </w:pPr>
      <w:r w:rsidRPr="009552E5">
        <w:rPr>
          <w:rFonts w:hint="eastAsia"/>
          <w:sz w:val="22"/>
          <w:szCs w:val="22"/>
        </w:rPr>
        <w:t>④</w:t>
      </w:r>
      <w:r w:rsidR="00CD2B49" w:rsidRPr="009552E5">
        <w:rPr>
          <w:rFonts w:hint="eastAsia"/>
          <w:sz w:val="22"/>
          <w:szCs w:val="22"/>
        </w:rPr>
        <w:t>導入した機器及びソフトウェアに関する機能・操作</w:t>
      </w:r>
      <w:r w:rsidR="000E597E" w:rsidRPr="009552E5">
        <w:rPr>
          <w:rFonts w:hint="eastAsia"/>
          <w:sz w:val="22"/>
          <w:szCs w:val="22"/>
        </w:rPr>
        <w:t>方法等の</w:t>
      </w:r>
      <w:r w:rsidR="00E83BDA" w:rsidRPr="009552E5">
        <w:rPr>
          <w:rFonts w:hint="eastAsia"/>
          <w:sz w:val="22"/>
          <w:szCs w:val="22"/>
        </w:rPr>
        <w:t>問合</w:t>
      </w:r>
      <w:r w:rsidR="00CD2B49" w:rsidRPr="009552E5">
        <w:rPr>
          <w:rFonts w:hint="eastAsia"/>
          <w:sz w:val="22"/>
          <w:szCs w:val="22"/>
        </w:rPr>
        <w:t>せ（電話・メール等）に対応すること。</w:t>
      </w:r>
    </w:p>
    <w:p w14:paraId="62EB2A1F" w14:textId="77777777" w:rsidR="00CD2B49" w:rsidRPr="009552E5" w:rsidRDefault="008A2F1A" w:rsidP="00A91A41">
      <w:pPr>
        <w:ind w:leftChars="200" w:left="640" w:hangingChars="100" w:hanging="220"/>
        <w:rPr>
          <w:sz w:val="22"/>
          <w:szCs w:val="22"/>
        </w:rPr>
      </w:pPr>
      <w:r w:rsidRPr="009552E5">
        <w:rPr>
          <w:rFonts w:hint="eastAsia"/>
          <w:sz w:val="22"/>
          <w:szCs w:val="22"/>
        </w:rPr>
        <w:t>⑤</w:t>
      </w:r>
      <w:r w:rsidR="00CD2B49" w:rsidRPr="009552E5">
        <w:rPr>
          <w:rFonts w:hint="eastAsia"/>
          <w:sz w:val="22"/>
          <w:szCs w:val="22"/>
        </w:rPr>
        <w:t>導入した機器及びソフトウェアに重大なバグや脆弱性が発見された場合は、速やかに本市に連絡し、対応を別途調整すること。</w:t>
      </w:r>
    </w:p>
    <w:p w14:paraId="72BBE091" w14:textId="4F7916D1" w:rsidR="00CD2B49" w:rsidRPr="009552E5" w:rsidRDefault="008A2F1A" w:rsidP="00A91A41">
      <w:pPr>
        <w:ind w:leftChars="200" w:left="640" w:hangingChars="100" w:hanging="220"/>
        <w:rPr>
          <w:sz w:val="22"/>
          <w:szCs w:val="22"/>
        </w:rPr>
      </w:pPr>
      <w:r w:rsidRPr="009552E5">
        <w:rPr>
          <w:rFonts w:hint="eastAsia"/>
          <w:sz w:val="22"/>
          <w:szCs w:val="22"/>
        </w:rPr>
        <w:t>⑥</w:t>
      </w:r>
      <w:r w:rsidR="00CD2B49" w:rsidRPr="009552E5">
        <w:rPr>
          <w:rFonts w:hint="eastAsia"/>
          <w:sz w:val="22"/>
          <w:szCs w:val="22"/>
        </w:rPr>
        <w:t>本市が今後計</w:t>
      </w:r>
      <w:r w:rsidR="00E83BDA" w:rsidRPr="009552E5">
        <w:rPr>
          <w:rFonts w:hint="eastAsia"/>
          <w:sz w:val="22"/>
          <w:szCs w:val="22"/>
        </w:rPr>
        <w:t>画する事業において、本事業に関係すると思われる内容についての問合</w:t>
      </w:r>
      <w:r w:rsidR="00CD2B49" w:rsidRPr="009552E5">
        <w:rPr>
          <w:rFonts w:hint="eastAsia"/>
          <w:sz w:val="22"/>
          <w:szCs w:val="22"/>
        </w:rPr>
        <w:t>せ（電話・メール等）に対して、技術的支援を行うこと。</w:t>
      </w:r>
    </w:p>
    <w:p w14:paraId="2CA31DCD" w14:textId="77777777" w:rsidR="00CD2B49" w:rsidRPr="009552E5" w:rsidRDefault="008A2F1A" w:rsidP="00A91A41">
      <w:pPr>
        <w:ind w:leftChars="200" w:left="640" w:hangingChars="100" w:hanging="220"/>
        <w:rPr>
          <w:sz w:val="22"/>
          <w:szCs w:val="22"/>
        </w:rPr>
      </w:pPr>
      <w:r w:rsidRPr="009552E5">
        <w:rPr>
          <w:rFonts w:hint="eastAsia"/>
          <w:sz w:val="22"/>
          <w:szCs w:val="22"/>
        </w:rPr>
        <w:t>⑦</w:t>
      </w:r>
      <w:r w:rsidR="00CD2B49" w:rsidRPr="009552E5">
        <w:rPr>
          <w:rFonts w:hint="eastAsia"/>
          <w:sz w:val="22"/>
          <w:szCs w:val="22"/>
        </w:rPr>
        <w:t>通信回線を使用した遠隔操作による保守を可能とするものとし、この方法で対応できない場合は出張訪問して対応するものとする。なお、遠隔操作に必要な回線工事費用、機器費用、月額費用</w:t>
      </w:r>
      <w:r w:rsidR="00CD2B49" w:rsidRPr="009552E5">
        <w:rPr>
          <w:rFonts w:hint="eastAsia"/>
          <w:sz w:val="22"/>
          <w:szCs w:val="22"/>
        </w:rPr>
        <w:t>(</w:t>
      </w:r>
      <w:r w:rsidR="000E597E" w:rsidRPr="009552E5">
        <w:rPr>
          <w:rFonts w:hint="eastAsia"/>
          <w:sz w:val="22"/>
          <w:szCs w:val="22"/>
        </w:rPr>
        <w:t>通信費等</w:t>
      </w:r>
      <w:r w:rsidR="00CD2B49" w:rsidRPr="009552E5">
        <w:rPr>
          <w:rFonts w:hint="eastAsia"/>
          <w:sz w:val="22"/>
          <w:szCs w:val="22"/>
        </w:rPr>
        <w:t>)</w:t>
      </w:r>
      <w:r w:rsidR="00CD2B49" w:rsidRPr="009552E5">
        <w:rPr>
          <w:rFonts w:hint="eastAsia"/>
          <w:sz w:val="22"/>
          <w:szCs w:val="22"/>
        </w:rPr>
        <w:t>、その他必要な費用を見積書に含めること。</w:t>
      </w:r>
    </w:p>
    <w:p w14:paraId="2172440F" w14:textId="74983326" w:rsidR="00CD2B49" w:rsidRPr="009552E5" w:rsidRDefault="008A2F1A" w:rsidP="00B03945">
      <w:pPr>
        <w:rPr>
          <w:sz w:val="22"/>
          <w:szCs w:val="22"/>
        </w:rPr>
      </w:pPr>
      <w:r w:rsidRPr="009552E5">
        <w:rPr>
          <w:rFonts w:hint="eastAsia"/>
          <w:sz w:val="22"/>
          <w:szCs w:val="22"/>
        </w:rPr>
        <w:t>（</w:t>
      </w:r>
      <w:r w:rsidR="00CA1694" w:rsidRPr="009552E5">
        <w:rPr>
          <w:rFonts w:hint="eastAsia"/>
          <w:sz w:val="22"/>
          <w:szCs w:val="22"/>
        </w:rPr>
        <w:t>２</w:t>
      </w:r>
      <w:r w:rsidRPr="009552E5">
        <w:rPr>
          <w:rFonts w:hint="eastAsia"/>
          <w:sz w:val="22"/>
          <w:szCs w:val="22"/>
        </w:rPr>
        <w:t>）</w:t>
      </w:r>
      <w:r w:rsidR="00CD2B49" w:rsidRPr="009552E5">
        <w:rPr>
          <w:rFonts w:hint="eastAsia"/>
          <w:sz w:val="22"/>
          <w:szCs w:val="22"/>
        </w:rPr>
        <w:t>障害発生時の保守</w:t>
      </w:r>
    </w:p>
    <w:p w14:paraId="49F0E1F5" w14:textId="39194AB2" w:rsidR="00CA1694" w:rsidRPr="009552E5" w:rsidRDefault="00CA1694" w:rsidP="00CA1694">
      <w:pPr>
        <w:ind w:leftChars="200" w:left="640" w:hangingChars="100" w:hanging="220"/>
        <w:rPr>
          <w:sz w:val="22"/>
          <w:szCs w:val="22"/>
        </w:rPr>
      </w:pPr>
      <w:r w:rsidRPr="009552E5">
        <w:rPr>
          <w:rFonts w:hint="eastAsia"/>
          <w:sz w:val="22"/>
          <w:szCs w:val="22"/>
        </w:rPr>
        <w:t>①システム</w:t>
      </w:r>
      <w:r w:rsidR="00CD2B49" w:rsidRPr="009552E5">
        <w:rPr>
          <w:rFonts w:hint="eastAsia"/>
          <w:sz w:val="22"/>
          <w:szCs w:val="22"/>
        </w:rPr>
        <w:t>障害の復旧作業は、作業開始から</w:t>
      </w:r>
      <w:r w:rsidR="00CD2B49" w:rsidRPr="009552E5">
        <w:rPr>
          <w:rFonts w:hint="eastAsia"/>
          <w:sz w:val="22"/>
          <w:szCs w:val="22"/>
        </w:rPr>
        <w:t>1</w:t>
      </w:r>
      <w:r w:rsidR="00CD2B49" w:rsidRPr="009552E5">
        <w:rPr>
          <w:rFonts w:hint="eastAsia"/>
          <w:sz w:val="22"/>
          <w:szCs w:val="22"/>
        </w:rPr>
        <w:t>日以内に終わらせること。</w:t>
      </w:r>
    </w:p>
    <w:p w14:paraId="3EE5D275" w14:textId="7B4FC0D7" w:rsidR="00CD2B49" w:rsidRPr="009552E5" w:rsidRDefault="00CA1694" w:rsidP="00A91A41">
      <w:pPr>
        <w:ind w:leftChars="200" w:left="420"/>
        <w:rPr>
          <w:sz w:val="22"/>
          <w:szCs w:val="22"/>
        </w:rPr>
      </w:pPr>
      <w:r w:rsidRPr="009552E5">
        <w:rPr>
          <w:rFonts w:hint="eastAsia"/>
          <w:sz w:val="22"/>
          <w:szCs w:val="22"/>
        </w:rPr>
        <w:t>②</w:t>
      </w:r>
      <w:r w:rsidR="00CD2B49" w:rsidRPr="009552E5">
        <w:rPr>
          <w:rFonts w:hint="eastAsia"/>
          <w:sz w:val="22"/>
          <w:szCs w:val="22"/>
        </w:rPr>
        <w:t>障害復旧が完了した場合、本市に完了報告を行うこと。</w:t>
      </w:r>
    </w:p>
    <w:p w14:paraId="1A536E93" w14:textId="2CE5308F" w:rsidR="00CA1694" w:rsidRPr="009552E5" w:rsidRDefault="00CA1694" w:rsidP="0096435E">
      <w:pPr>
        <w:ind w:leftChars="200" w:left="640" w:hangingChars="100" w:hanging="220"/>
        <w:rPr>
          <w:sz w:val="22"/>
          <w:szCs w:val="22"/>
        </w:rPr>
      </w:pPr>
      <w:r w:rsidRPr="009552E5">
        <w:rPr>
          <w:rFonts w:hint="eastAsia"/>
          <w:sz w:val="22"/>
          <w:szCs w:val="22"/>
        </w:rPr>
        <w:t>③システムを稼働させる仮想マシンで障害が発生した場合は、仮想基盤を構築したベンダーと連携して切り分け及び回復対応を実施すること。なお、その際に追加費用が発生することは認めない。</w:t>
      </w:r>
    </w:p>
    <w:p w14:paraId="11C7ACB9" w14:textId="77777777" w:rsidR="00CD2B49" w:rsidRPr="009552E5" w:rsidRDefault="00CD2B49" w:rsidP="00CD2B49">
      <w:pPr>
        <w:rPr>
          <w:sz w:val="22"/>
          <w:szCs w:val="22"/>
        </w:rPr>
      </w:pPr>
    </w:p>
    <w:p w14:paraId="3439F3FF" w14:textId="77777777" w:rsidR="00501878" w:rsidRPr="009552E5" w:rsidRDefault="0016124C" w:rsidP="00501878">
      <w:pPr>
        <w:rPr>
          <w:sz w:val="22"/>
          <w:szCs w:val="22"/>
        </w:rPr>
      </w:pPr>
      <w:r w:rsidRPr="009552E5">
        <w:rPr>
          <w:rFonts w:hint="eastAsia"/>
          <w:sz w:val="22"/>
          <w:szCs w:val="22"/>
        </w:rPr>
        <w:t>１４</w:t>
      </w:r>
      <w:r w:rsidR="008A2F1A" w:rsidRPr="009552E5">
        <w:rPr>
          <w:rFonts w:hint="eastAsia"/>
          <w:sz w:val="22"/>
          <w:szCs w:val="22"/>
        </w:rPr>
        <w:t>．</w:t>
      </w:r>
      <w:r w:rsidR="00501878" w:rsidRPr="009552E5">
        <w:rPr>
          <w:rFonts w:hint="eastAsia"/>
          <w:sz w:val="22"/>
          <w:szCs w:val="22"/>
        </w:rPr>
        <w:t>成果物</w:t>
      </w:r>
    </w:p>
    <w:p w14:paraId="2E525FB8" w14:textId="77777777" w:rsidR="008A2F1A" w:rsidRPr="009552E5" w:rsidRDefault="008A2F1A" w:rsidP="008A2F1A">
      <w:pPr>
        <w:ind w:leftChars="100" w:left="210" w:firstLineChars="100" w:firstLine="220"/>
        <w:rPr>
          <w:sz w:val="22"/>
          <w:szCs w:val="22"/>
        </w:rPr>
      </w:pPr>
      <w:r w:rsidRPr="009552E5">
        <w:rPr>
          <w:rFonts w:hint="eastAsia"/>
          <w:sz w:val="22"/>
          <w:szCs w:val="22"/>
        </w:rPr>
        <w:t>下記の成果物を納品すること。なお、納品物のドキュメントについては、各工程の終了時に納品を行うこと。</w:t>
      </w:r>
    </w:p>
    <w:p w14:paraId="292EE6C5" w14:textId="77777777" w:rsidR="00501878" w:rsidRPr="009552E5" w:rsidRDefault="008A2F1A" w:rsidP="00501878">
      <w:pPr>
        <w:rPr>
          <w:sz w:val="22"/>
          <w:szCs w:val="22"/>
        </w:rPr>
      </w:pPr>
      <w:r w:rsidRPr="009552E5">
        <w:rPr>
          <w:rFonts w:hint="eastAsia"/>
          <w:sz w:val="22"/>
          <w:szCs w:val="22"/>
        </w:rPr>
        <w:t>（１）</w:t>
      </w:r>
      <w:r w:rsidR="00501878" w:rsidRPr="009552E5">
        <w:rPr>
          <w:rFonts w:hint="eastAsia"/>
          <w:sz w:val="22"/>
          <w:szCs w:val="22"/>
        </w:rPr>
        <w:t>システム一式</w:t>
      </w:r>
    </w:p>
    <w:p w14:paraId="0757CDA4" w14:textId="77777777" w:rsidR="00501878" w:rsidRPr="009552E5" w:rsidRDefault="008A2F1A" w:rsidP="008A2F1A">
      <w:pPr>
        <w:ind w:leftChars="200" w:left="420"/>
        <w:rPr>
          <w:sz w:val="22"/>
          <w:szCs w:val="22"/>
        </w:rPr>
      </w:pPr>
      <w:r w:rsidRPr="009552E5">
        <w:rPr>
          <w:rFonts w:hint="eastAsia"/>
          <w:sz w:val="22"/>
          <w:szCs w:val="22"/>
        </w:rPr>
        <w:lastRenderedPageBreak/>
        <w:t>①</w:t>
      </w:r>
      <w:r w:rsidR="00501878" w:rsidRPr="009552E5">
        <w:rPr>
          <w:rFonts w:hint="eastAsia"/>
          <w:sz w:val="22"/>
          <w:szCs w:val="22"/>
        </w:rPr>
        <w:t>パッケージシステム</w:t>
      </w:r>
    </w:p>
    <w:p w14:paraId="4E78B749" w14:textId="77B0B142" w:rsidR="00501878" w:rsidRPr="009552E5" w:rsidRDefault="008A2F1A" w:rsidP="008A2F1A">
      <w:pPr>
        <w:ind w:leftChars="200" w:left="420"/>
        <w:rPr>
          <w:sz w:val="22"/>
          <w:szCs w:val="22"/>
        </w:rPr>
      </w:pPr>
      <w:r w:rsidRPr="009552E5">
        <w:rPr>
          <w:rFonts w:hint="eastAsia"/>
          <w:sz w:val="22"/>
          <w:szCs w:val="22"/>
        </w:rPr>
        <w:t>②</w:t>
      </w:r>
      <w:r w:rsidR="00501878" w:rsidRPr="009552E5">
        <w:rPr>
          <w:rFonts w:hint="eastAsia"/>
          <w:sz w:val="22"/>
          <w:szCs w:val="22"/>
        </w:rPr>
        <w:t>必要とされるミドルウェア</w:t>
      </w:r>
    </w:p>
    <w:p w14:paraId="081C59E5" w14:textId="77777777" w:rsidR="00501878" w:rsidRPr="009552E5" w:rsidRDefault="008A2F1A" w:rsidP="00501878">
      <w:pPr>
        <w:rPr>
          <w:sz w:val="22"/>
          <w:szCs w:val="22"/>
        </w:rPr>
      </w:pPr>
      <w:r w:rsidRPr="009552E5">
        <w:rPr>
          <w:rFonts w:hint="eastAsia"/>
          <w:sz w:val="22"/>
          <w:szCs w:val="22"/>
        </w:rPr>
        <w:t>（２）</w:t>
      </w:r>
      <w:r w:rsidR="00501878" w:rsidRPr="009552E5">
        <w:rPr>
          <w:rFonts w:hint="eastAsia"/>
          <w:sz w:val="22"/>
          <w:szCs w:val="22"/>
        </w:rPr>
        <w:t>プロジェクト管理に関する納品物</w:t>
      </w:r>
    </w:p>
    <w:p w14:paraId="42B148A9" w14:textId="77777777" w:rsidR="00501878" w:rsidRPr="009552E5" w:rsidRDefault="008A2F1A" w:rsidP="00A91A41">
      <w:pPr>
        <w:ind w:leftChars="200" w:left="420"/>
        <w:rPr>
          <w:sz w:val="22"/>
          <w:szCs w:val="22"/>
        </w:rPr>
      </w:pPr>
      <w:r w:rsidRPr="009552E5">
        <w:rPr>
          <w:rFonts w:hint="eastAsia"/>
          <w:sz w:val="22"/>
          <w:szCs w:val="22"/>
        </w:rPr>
        <w:t>①</w:t>
      </w:r>
      <w:r w:rsidR="00501878" w:rsidRPr="009552E5">
        <w:rPr>
          <w:rFonts w:hint="eastAsia"/>
          <w:sz w:val="22"/>
          <w:szCs w:val="22"/>
        </w:rPr>
        <w:t>プロジェクト体制図</w:t>
      </w:r>
    </w:p>
    <w:p w14:paraId="263D4427" w14:textId="77777777" w:rsidR="00501878" w:rsidRPr="009552E5" w:rsidRDefault="008A2F1A" w:rsidP="00A91A41">
      <w:pPr>
        <w:ind w:leftChars="200" w:left="420"/>
        <w:rPr>
          <w:sz w:val="22"/>
          <w:szCs w:val="22"/>
        </w:rPr>
      </w:pPr>
      <w:r w:rsidRPr="009552E5">
        <w:rPr>
          <w:rFonts w:hint="eastAsia"/>
          <w:sz w:val="22"/>
          <w:szCs w:val="22"/>
        </w:rPr>
        <w:t>②</w:t>
      </w:r>
      <w:r w:rsidR="00501878" w:rsidRPr="009552E5">
        <w:rPr>
          <w:rFonts w:hint="eastAsia"/>
          <w:sz w:val="22"/>
          <w:szCs w:val="22"/>
        </w:rPr>
        <w:t>マスタースケジュール</w:t>
      </w:r>
    </w:p>
    <w:p w14:paraId="176C4DF5" w14:textId="77777777" w:rsidR="00501878" w:rsidRPr="009552E5" w:rsidRDefault="008A2F1A" w:rsidP="00A91A41">
      <w:pPr>
        <w:ind w:leftChars="200" w:left="420"/>
        <w:rPr>
          <w:sz w:val="22"/>
          <w:szCs w:val="22"/>
        </w:rPr>
      </w:pPr>
      <w:r w:rsidRPr="009552E5">
        <w:rPr>
          <w:rFonts w:hint="eastAsia"/>
          <w:sz w:val="22"/>
          <w:szCs w:val="22"/>
        </w:rPr>
        <w:t>③</w:t>
      </w:r>
      <w:r w:rsidR="00501878" w:rsidRPr="009552E5">
        <w:rPr>
          <w:rFonts w:hint="eastAsia"/>
          <w:sz w:val="22"/>
          <w:szCs w:val="22"/>
        </w:rPr>
        <w:t>全体進捗状況報告書</w:t>
      </w:r>
    </w:p>
    <w:p w14:paraId="30F775EA" w14:textId="77777777" w:rsidR="00501878" w:rsidRPr="009552E5" w:rsidRDefault="008A2F1A" w:rsidP="00A91A41">
      <w:pPr>
        <w:ind w:leftChars="200" w:left="420"/>
        <w:rPr>
          <w:sz w:val="22"/>
          <w:szCs w:val="22"/>
        </w:rPr>
      </w:pPr>
      <w:r w:rsidRPr="009552E5">
        <w:rPr>
          <w:rFonts w:hint="eastAsia"/>
          <w:sz w:val="22"/>
          <w:szCs w:val="22"/>
        </w:rPr>
        <w:t>④</w:t>
      </w:r>
      <w:r w:rsidR="00501878" w:rsidRPr="009552E5">
        <w:rPr>
          <w:rFonts w:hint="eastAsia"/>
          <w:sz w:val="22"/>
          <w:szCs w:val="22"/>
        </w:rPr>
        <w:t>システム別詳細スケジュール</w:t>
      </w:r>
    </w:p>
    <w:p w14:paraId="2073578B" w14:textId="77777777" w:rsidR="00501878" w:rsidRPr="009552E5" w:rsidRDefault="00A91A41" w:rsidP="00A91A41">
      <w:pPr>
        <w:ind w:leftChars="200" w:left="640" w:hangingChars="100" w:hanging="220"/>
        <w:rPr>
          <w:sz w:val="22"/>
          <w:szCs w:val="22"/>
        </w:rPr>
      </w:pPr>
      <w:r w:rsidRPr="009552E5">
        <w:rPr>
          <w:rFonts w:hint="eastAsia"/>
          <w:sz w:val="22"/>
          <w:szCs w:val="22"/>
        </w:rPr>
        <w:t>⑤</w:t>
      </w:r>
      <w:r w:rsidR="00501878" w:rsidRPr="009552E5">
        <w:rPr>
          <w:rFonts w:hint="eastAsia"/>
          <w:sz w:val="22"/>
          <w:szCs w:val="22"/>
        </w:rPr>
        <w:t>基本設計書（要件一覧、業務概要、業務フロー、帳票・伝票レイアウト、区分・コード設計書）</w:t>
      </w:r>
    </w:p>
    <w:p w14:paraId="03F2388E" w14:textId="77777777" w:rsidR="00501878" w:rsidRPr="009552E5" w:rsidRDefault="00A91A41" w:rsidP="00A91A41">
      <w:pPr>
        <w:ind w:leftChars="200" w:left="420"/>
        <w:rPr>
          <w:sz w:val="22"/>
          <w:szCs w:val="22"/>
        </w:rPr>
      </w:pPr>
      <w:r w:rsidRPr="009552E5">
        <w:rPr>
          <w:rFonts w:hint="eastAsia"/>
          <w:sz w:val="22"/>
          <w:szCs w:val="22"/>
        </w:rPr>
        <w:t>⑥打合せ</w:t>
      </w:r>
      <w:r w:rsidR="00501878" w:rsidRPr="009552E5">
        <w:rPr>
          <w:rFonts w:hint="eastAsia"/>
          <w:sz w:val="22"/>
          <w:szCs w:val="22"/>
        </w:rPr>
        <w:t>議事録</w:t>
      </w:r>
    </w:p>
    <w:p w14:paraId="7E7056E1" w14:textId="77777777" w:rsidR="008A2F1A" w:rsidRPr="009552E5" w:rsidRDefault="008A2F1A" w:rsidP="00501878">
      <w:pPr>
        <w:rPr>
          <w:sz w:val="22"/>
          <w:szCs w:val="22"/>
        </w:rPr>
      </w:pPr>
      <w:r w:rsidRPr="009552E5">
        <w:rPr>
          <w:rFonts w:hint="eastAsia"/>
          <w:sz w:val="22"/>
          <w:szCs w:val="22"/>
        </w:rPr>
        <w:t>（３）</w:t>
      </w:r>
      <w:r w:rsidR="00501878" w:rsidRPr="009552E5">
        <w:rPr>
          <w:rFonts w:hint="eastAsia"/>
          <w:sz w:val="22"/>
          <w:szCs w:val="22"/>
        </w:rPr>
        <w:t>環境設定・機器設置に関する納品物</w:t>
      </w:r>
    </w:p>
    <w:p w14:paraId="36C1F7E4" w14:textId="32359296" w:rsidR="00501878" w:rsidRPr="009552E5" w:rsidRDefault="008A2F1A" w:rsidP="00A91A41">
      <w:pPr>
        <w:ind w:leftChars="200" w:left="420"/>
        <w:rPr>
          <w:sz w:val="22"/>
          <w:szCs w:val="22"/>
        </w:rPr>
      </w:pPr>
      <w:r w:rsidRPr="009552E5">
        <w:rPr>
          <w:rFonts w:hint="eastAsia"/>
          <w:sz w:val="22"/>
          <w:szCs w:val="22"/>
        </w:rPr>
        <w:t>①</w:t>
      </w:r>
      <w:r w:rsidR="00501878" w:rsidRPr="009552E5">
        <w:rPr>
          <w:rFonts w:hint="eastAsia"/>
          <w:sz w:val="22"/>
          <w:szCs w:val="22"/>
        </w:rPr>
        <w:t>サーバ</w:t>
      </w:r>
      <w:r w:rsidR="00B03945" w:rsidRPr="009552E5">
        <w:rPr>
          <w:rFonts w:hint="eastAsia"/>
          <w:sz w:val="22"/>
          <w:szCs w:val="22"/>
        </w:rPr>
        <w:t>（仮想マシン）</w:t>
      </w:r>
      <w:r w:rsidR="00501878" w:rsidRPr="009552E5">
        <w:rPr>
          <w:rFonts w:hint="eastAsia"/>
          <w:sz w:val="22"/>
          <w:szCs w:val="22"/>
        </w:rPr>
        <w:t>設定書、運用書</w:t>
      </w:r>
    </w:p>
    <w:p w14:paraId="4A4FACEF" w14:textId="77777777" w:rsidR="00501878" w:rsidRPr="009552E5" w:rsidRDefault="008A2F1A" w:rsidP="00501878">
      <w:pPr>
        <w:rPr>
          <w:sz w:val="22"/>
          <w:szCs w:val="22"/>
        </w:rPr>
      </w:pPr>
      <w:r w:rsidRPr="009552E5">
        <w:rPr>
          <w:rFonts w:hint="eastAsia"/>
          <w:sz w:val="22"/>
          <w:szCs w:val="22"/>
        </w:rPr>
        <w:t>（４）</w:t>
      </w:r>
      <w:r w:rsidR="00501878" w:rsidRPr="009552E5">
        <w:rPr>
          <w:rFonts w:hint="eastAsia"/>
          <w:sz w:val="22"/>
          <w:szCs w:val="22"/>
        </w:rPr>
        <w:t>操作研修に関する納品物</w:t>
      </w:r>
    </w:p>
    <w:p w14:paraId="6DAA351F" w14:textId="77777777" w:rsidR="00501878" w:rsidRPr="009552E5" w:rsidRDefault="008A2F1A" w:rsidP="00A91A41">
      <w:pPr>
        <w:ind w:leftChars="200" w:left="420"/>
        <w:rPr>
          <w:sz w:val="22"/>
          <w:szCs w:val="22"/>
        </w:rPr>
      </w:pPr>
      <w:r w:rsidRPr="009552E5">
        <w:rPr>
          <w:rFonts w:hint="eastAsia"/>
          <w:sz w:val="22"/>
          <w:szCs w:val="22"/>
        </w:rPr>
        <w:t>①</w:t>
      </w:r>
      <w:r w:rsidR="00501878" w:rsidRPr="009552E5">
        <w:rPr>
          <w:rFonts w:hint="eastAsia"/>
          <w:sz w:val="22"/>
          <w:szCs w:val="22"/>
        </w:rPr>
        <w:t>操作研修用テキスト</w:t>
      </w:r>
    </w:p>
    <w:p w14:paraId="35C4E079" w14:textId="77777777" w:rsidR="00501878" w:rsidRPr="009552E5" w:rsidRDefault="008A2F1A" w:rsidP="00501878">
      <w:pPr>
        <w:rPr>
          <w:sz w:val="22"/>
          <w:szCs w:val="22"/>
        </w:rPr>
      </w:pPr>
      <w:r w:rsidRPr="009552E5">
        <w:rPr>
          <w:rFonts w:hint="eastAsia"/>
          <w:sz w:val="22"/>
          <w:szCs w:val="22"/>
        </w:rPr>
        <w:t>（５）</w:t>
      </w:r>
      <w:r w:rsidR="00501878" w:rsidRPr="009552E5">
        <w:rPr>
          <w:rFonts w:hint="eastAsia"/>
          <w:sz w:val="22"/>
          <w:szCs w:val="22"/>
        </w:rPr>
        <w:t>その他</w:t>
      </w:r>
    </w:p>
    <w:p w14:paraId="5CE43F52" w14:textId="77777777" w:rsidR="00501878" w:rsidRPr="009552E5" w:rsidRDefault="008A2F1A" w:rsidP="00A91A41">
      <w:pPr>
        <w:ind w:leftChars="200" w:left="420"/>
        <w:rPr>
          <w:sz w:val="22"/>
          <w:szCs w:val="22"/>
        </w:rPr>
      </w:pPr>
      <w:r w:rsidRPr="009552E5">
        <w:rPr>
          <w:rFonts w:hint="eastAsia"/>
          <w:sz w:val="22"/>
          <w:szCs w:val="22"/>
        </w:rPr>
        <w:t>①</w:t>
      </w:r>
      <w:r w:rsidR="00501878" w:rsidRPr="009552E5">
        <w:rPr>
          <w:rFonts w:hint="eastAsia"/>
          <w:sz w:val="22"/>
          <w:szCs w:val="22"/>
        </w:rPr>
        <w:t>検討課題表</w:t>
      </w:r>
    </w:p>
    <w:p w14:paraId="031A1A48" w14:textId="3B52FF36" w:rsidR="00930DFB" w:rsidRPr="009552E5" w:rsidRDefault="00930DFB" w:rsidP="00930DFB">
      <w:pPr>
        <w:ind w:leftChars="200" w:left="640" w:hangingChars="100" w:hanging="220"/>
        <w:rPr>
          <w:sz w:val="22"/>
          <w:szCs w:val="22"/>
        </w:rPr>
      </w:pPr>
      <w:r w:rsidRPr="009552E5">
        <w:rPr>
          <w:rFonts w:hint="eastAsia"/>
          <w:sz w:val="22"/>
          <w:szCs w:val="22"/>
        </w:rPr>
        <w:t>②システムマニュアル（システムにおける各機能について、その内容、どういうときに利用するための機能か、当該機能を実行する際の注意事項等を盛り込んだものとする。）</w:t>
      </w:r>
    </w:p>
    <w:p w14:paraId="3B5E23ED" w14:textId="77777777" w:rsidR="00501878" w:rsidRPr="009552E5" w:rsidRDefault="00501878" w:rsidP="00501878">
      <w:pPr>
        <w:rPr>
          <w:sz w:val="22"/>
          <w:szCs w:val="22"/>
        </w:rPr>
      </w:pPr>
    </w:p>
    <w:p w14:paraId="25950D98" w14:textId="77777777" w:rsidR="007E4D03" w:rsidRPr="009552E5" w:rsidRDefault="007E4D03" w:rsidP="00501878">
      <w:pPr>
        <w:rPr>
          <w:sz w:val="22"/>
          <w:szCs w:val="22"/>
        </w:rPr>
      </w:pPr>
      <w:r w:rsidRPr="009552E5">
        <w:rPr>
          <w:rFonts w:hint="eastAsia"/>
          <w:sz w:val="22"/>
          <w:szCs w:val="22"/>
        </w:rPr>
        <w:t>１５．著作権の扱い</w:t>
      </w:r>
    </w:p>
    <w:p w14:paraId="62375988" w14:textId="77777777" w:rsidR="003178B6" w:rsidRPr="009552E5" w:rsidRDefault="00B034CD" w:rsidP="00501878">
      <w:pPr>
        <w:rPr>
          <w:sz w:val="22"/>
          <w:szCs w:val="22"/>
        </w:rPr>
      </w:pPr>
      <w:r w:rsidRPr="009552E5">
        <w:rPr>
          <w:rFonts w:hint="eastAsia"/>
          <w:sz w:val="22"/>
          <w:szCs w:val="22"/>
        </w:rPr>
        <w:t>（１）本業務の納入成果物は基本的に本市が著作権を有するものとする。</w:t>
      </w:r>
    </w:p>
    <w:p w14:paraId="0072A408" w14:textId="77777777" w:rsidR="00B034CD" w:rsidRPr="009552E5" w:rsidRDefault="00D45DF6" w:rsidP="00D45DF6">
      <w:pPr>
        <w:ind w:left="440" w:hangingChars="200" w:hanging="440"/>
        <w:rPr>
          <w:sz w:val="22"/>
          <w:szCs w:val="22"/>
        </w:rPr>
      </w:pPr>
      <w:r w:rsidRPr="009552E5">
        <w:rPr>
          <w:rFonts w:hint="eastAsia"/>
          <w:sz w:val="22"/>
          <w:szCs w:val="22"/>
        </w:rPr>
        <w:t>（２）納入成果物のうち、従前より受託者又はその仕入先が著作権を有するものについては著作権は留保されるが、その翻案等により発生した二次的著作物の著作権は本市に譲渡されるものとする。</w:t>
      </w:r>
    </w:p>
    <w:p w14:paraId="490B706B" w14:textId="77777777" w:rsidR="00D45DF6" w:rsidRPr="009552E5" w:rsidRDefault="00D45DF6" w:rsidP="00D45DF6">
      <w:pPr>
        <w:ind w:left="440" w:hangingChars="200" w:hanging="440"/>
        <w:rPr>
          <w:sz w:val="22"/>
          <w:szCs w:val="22"/>
        </w:rPr>
      </w:pPr>
      <w:r w:rsidRPr="009552E5">
        <w:rPr>
          <w:rFonts w:hint="eastAsia"/>
          <w:sz w:val="22"/>
          <w:szCs w:val="22"/>
        </w:rPr>
        <w:t>（３）著作権の所在にかかわらず、データベースのテーブル構成及びデータ項目については開示すること。</w:t>
      </w:r>
    </w:p>
    <w:p w14:paraId="56E48479" w14:textId="77777777" w:rsidR="00D45DF6" w:rsidRPr="009552E5" w:rsidRDefault="00D45DF6" w:rsidP="00501878">
      <w:pPr>
        <w:rPr>
          <w:sz w:val="22"/>
          <w:szCs w:val="22"/>
        </w:rPr>
      </w:pPr>
    </w:p>
    <w:p w14:paraId="17BB05D4" w14:textId="77777777" w:rsidR="007E4D03" w:rsidRPr="009552E5" w:rsidRDefault="007E4D03" w:rsidP="00501878">
      <w:pPr>
        <w:rPr>
          <w:sz w:val="22"/>
          <w:szCs w:val="22"/>
        </w:rPr>
      </w:pPr>
      <w:r w:rsidRPr="009552E5">
        <w:rPr>
          <w:rFonts w:hint="eastAsia"/>
          <w:sz w:val="22"/>
          <w:szCs w:val="22"/>
        </w:rPr>
        <w:t>１６．守秘義務</w:t>
      </w:r>
    </w:p>
    <w:p w14:paraId="7CDB50C2" w14:textId="16EBF89D" w:rsidR="00B034CD" w:rsidRPr="009552E5" w:rsidRDefault="0008713A" w:rsidP="00B034CD">
      <w:pPr>
        <w:ind w:leftChars="100" w:left="210" w:firstLineChars="100" w:firstLine="220"/>
        <w:rPr>
          <w:sz w:val="22"/>
          <w:szCs w:val="22"/>
        </w:rPr>
      </w:pPr>
      <w:r w:rsidRPr="009552E5">
        <w:rPr>
          <w:rFonts w:hint="eastAsia"/>
          <w:sz w:val="22"/>
          <w:szCs w:val="22"/>
        </w:rPr>
        <w:t>受託</w:t>
      </w:r>
      <w:r w:rsidR="00B034CD" w:rsidRPr="009552E5">
        <w:rPr>
          <w:rFonts w:hint="eastAsia"/>
          <w:sz w:val="22"/>
          <w:szCs w:val="22"/>
        </w:rPr>
        <w:t>者は</w:t>
      </w:r>
      <w:r w:rsidR="00E83BDA" w:rsidRPr="009552E5">
        <w:rPr>
          <w:rFonts w:hint="eastAsia"/>
          <w:sz w:val="22"/>
          <w:szCs w:val="22"/>
        </w:rPr>
        <w:t>、</w:t>
      </w:r>
      <w:r w:rsidR="00B034CD" w:rsidRPr="009552E5">
        <w:rPr>
          <w:rFonts w:hint="eastAsia"/>
          <w:sz w:val="22"/>
          <w:szCs w:val="22"/>
        </w:rPr>
        <w:t>本業務において知り得た情報</w:t>
      </w:r>
      <w:r w:rsidR="00167C94" w:rsidRPr="009552E5">
        <w:rPr>
          <w:rFonts w:hint="eastAsia"/>
          <w:sz w:val="22"/>
          <w:szCs w:val="22"/>
        </w:rPr>
        <w:t>（周知の情報を除く</w:t>
      </w:r>
      <w:r w:rsidR="007709EF" w:rsidRPr="009552E5">
        <w:rPr>
          <w:rFonts w:hint="eastAsia"/>
          <w:sz w:val="22"/>
          <w:szCs w:val="22"/>
        </w:rPr>
        <w:t>。</w:t>
      </w:r>
      <w:r w:rsidR="00167C94" w:rsidRPr="009552E5">
        <w:rPr>
          <w:rFonts w:hint="eastAsia"/>
          <w:sz w:val="22"/>
          <w:szCs w:val="22"/>
        </w:rPr>
        <w:t>）</w:t>
      </w:r>
      <w:r w:rsidR="00B034CD" w:rsidRPr="009552E5">
        <w:rPr>
          <w:rFonts w:hint="eastAsia"/>
          <w:sz w:val="22"/>
          <w:szCs w:val="22"/>
        </w:rPr>
        <w:t>を本業務の目的以外に使用し、又は第三者に開示</w:t>
      </w:r>
      <w:r w:rsidR="00E83BDA" w:rsidRPr="009552E5">
        <w:rPr>
          <w:rFonts w:hint="eastAsia"/>
          <w:sz w:val="22"/>
          <w:szCs w:val="22"/>
        </w:rPr>
        <w:t>し、</w:t>
      </w:r>
      <w:r w:rsidR="00B034CD" w:rsidRPr="009552E5">
        <w:rPr>
          <w:rFonts w:hint="eastAsia"/>
          <w:sz w:val="22"/>
          <w:szCs w:val="22"/>
        </w:rPr>
        <w:t>若しくは漏えいしてはならない。</w:t>
      </w:r>
    </w:p>
    <w:p w14:paraId="04B60BE8" w14:textId="77777777" w:rsidR="00B034CD" w:rsidRPr="009552E5" w:rsidRDefault="00B034CD" w:rsidP="00501878">
      <w:pPr>
        <w:rPr>
          <w:sz w:val="22"/>
          <w:szCs w:val="22"/>
        </w:rPr>
      </w:pPr>
    </w:p>
    <w:p w14:paraId="56F36646" w14:textId="77777777" w:rsidR="007E4D03" w:rsidRPr="009552E5" w:rsidRDefault="007E4D03" w:rsidP="00501878">
      <w:pPr>
        <w:rPr>
          <w:sz w:val="22"/>
          <w:szCs w:val="22"/>
        </w:rPr>
      </w:pPr>
      <w:r w:rsidRPr="009552E5">
        <w:rPr>
          <w:rFonts w:hint="eastAsia"/>
          <w:sz w:val="22"/>
          <w:szCs w:val="22"/>
        </w:rPr>
        <w:t>１</w:t>
      </w:r>
      <w:r w:rsidR="003178B6" w:rsidRPr="009552E5">
        <w:rPr>
          <w:rFonts w:hint="eastAsia"/>
          <w:sz w:val="22"/>
          <w:szCs w:val="22"/>
        </w:rPr>
        <w:t>７</w:t>
      </w:r>
      <w:r w:rsidRPr="009552E5">
        <w:rPr>
          <w:rFonts w:hint="eastAsia"/>
          <w:sz w:val="22"/>
          <w:szCs w:val="22"/>
        </w:rPr>
        <w:t>．</w:t>
      </w:r>
      <w:r w:rsidR="003178B6" w:rsidRPr="009552E5">
        <w:rPr>
          <w:rFonts w:hint="eastAsia"/>
          <w:sz w:val="22"/>
          <w:szCs w:val="22"/>
        </w:rPr>
        <w:t>業務引継ぎ等に関する事項</w:t>
      </w:r>
    </w:p>
    <w:p w14:paraId="52A75E99" w14:textId="78909E54" w:rsidR="007E4D03" w:rsidRPr="009552E5" w:rsidRDefault="003178B6" w:rsidP="003178B6">
      <w:pPr>
        <w:ind w:left="440" w:hangingChars="200" w:hanging="440"/>
        <w:rPr>
          <w:sz w:val="22"/>
          <w:szCs w:val="22"/>
        </w:rPr>
      </w:pPr>
      <w:r w:rsidRPr="009552E5">
        <w:rPr>
          <w:rFonts w:hint="eastAsia"/>
          <w:sz w:val="22"/>
          <w:szCs w:val="22"/>
        </w:rPr>
        <w:t>（１）</w:t>
      </w:r>
      <w:r w:rsidR="00B034CD" w:rsidRPr="009552E5">
        <w:rPr>
          <w:rFonts w:hint="eastAsia"/>
          <w:sz w:val="22"/>
          <w:szCs w:val="22"/>
        </w:rPr>
        <w:t>本契約</w:t>
      </w:r>
      <w:r w:rsidRPr="009552E5">
        <w:rPr>
          <w:rFonts w:hint="eastAsia"/>
          <w:sz w:val="22"/>
          <w:szCs w:val="22"/>
        </w:rPr>
        <w:t>の契約期間の満了、契約の全部又は一部の解除その他契約の終了事由のいかん</w:t>
      </w:r>
      <w:r w:rsidR="00B034CD" w:rsidRPr="009552E5">
        <w:rPr>
          <w:rFonts w:hint="eastAsia"/>
          <w:sz w:val="22"/>
          <w:szCs w:val="22"/>
        </w:rPr>
        <w:t>に</w:t>
      </w:r>
      <w:r w:rsidR="00E83BDA" w:rsidRPr="009552E5">
        <w:rPr>
          <w:rFonts w:hint="eastAsia"/>
          <w:sz w:val="22"/>
          <w:szCs w:val="22"/>
        </w:rPr>
        <w:t>かか</w:t>
      </w:r>
      <w:r w:rsidR="00B034CD" w:rsidRPr="009552E5">
        <w:rPr>
          <w:rFonts w:hint="eastAsia"/>
          <w:sz w:val="22"/>
          <w:szCs w:val="22"/>
        </w:rPr>
        <w:t>わらず、本</w:t>
      </w:r>
      <w:r w:rsidR="003C094A" w:rsidRPr="009552E5">
        <w:rPr>
          <w:rFonts w:hint="eastAsia"/>
          <w:sz w:val="22"/>
          <w:szCs w:val="22"/>
        </w:rPr>
        <w:t>業務</w:t>
      </w:r>
      <w:r w:rsidR="00B034CD" w:rsidRPr="009552E5">
        <w:rPr>
          <w:rFonts w:hint="eastAsia"/>
          <w:sz w:val="22"/>
          <w:szCs w:val="22"/>
        </w:rPr>
        <w:t>が終</w:t>
      </w:r>
      <w:r w:rsidRPr="009552E5">
        <w:rPr>
          <w:rFonts w:hint="eastAsia"/>
          <w:sz w:val="22"/>
          <w:szCs w:val="22"/>
        </w:rPr>
        <w:t>了する場合は、</w:t>
      </w:r>
      <w:r w:rsidR="00B034CD" w:rsidRPr="009552E5">
        <w:rPr>
          <w:rFonts w:hint="eastAsia"/>
          <w:sz w:val="22"/>
          <w:szCs w:val="22"/>
        </w:rPr>
        <w:t>受託者は</w:t>
      </w:r>
      <w:r w:rsidR="00E83BDA" w:rsidRPr="009552E5">
        <w:rPr>
          <w:rFonts w:hint="eastAsia"/>
          <w:sz w:val="22"/>
          <w:szCs w:val="22"/>
        </w:rPr>
        <w:t>業務引</w:t>
      </w:r>
      <w:r w:rsidR="005463AB" w:rsidRPr="009552E5">
        <w:rPr>
          <w:rFonts w:hint="eastAsia"/>
          <w:sz w:val="22"/>
          <w:szCs w:val="22"/>
        </w:rPr>
        <w:t>継ぎに必要なデータ移行</w:t>
      </w:r>
      <w:r w:rsidRPr="009552E5">
        <w:rPr>
          <w:rFonts w:hint="eastAsia"/>
          <w:sz w:val="22"/>
          <w:szCs w:val="22"/>
        </w:rPr>
        <w:t>等について、誠意を持って対応すること。</w:t>
      </w:r>
    </w:p>
    <w:p w14:paraId="79E5053F" w14:textId="77777777" w:rsidR="0008713A" w:rsidRPr="009552E5" w:rsidRDefault="0008713A" w:rsidP="003178B6">
      <w:pPr>
        <w:ind w:left="440" w:hangingChars="200" w:hanging="440"/>
        <w:rPr>
          <w:sz w:val="22"/>
          <w:szCs w:val="22"/>
        </w:rPr>
      </w:pPr>
      <w:r w:rsidRPr="009552E5">
        <w:rPr>
          <w:rFonts w:hint="eastAsia"/>
          <w:sz w:val="22"/>
          <w:szCs w:val="22"/>
        </w:rPr>
        <w:t>（２）業務引継ぎに伴いデータ移行が発生する場合、受託者は本市が指定するフォーマット（以下「移行用フォーマット」という。）により速やかに提供すること。また、次回シス</w:t>
      </w:r>
      <w:r w:rsidRPr="009552E5">
        <w:rPr>
          <w:rFonts w:hint="eastAsia"/>
          <w:sz w:val="22"/>
          <w:szCs w:val="22"/>
        </w:rPr>
        <w:lastRenderedPageBreak/>
        <w:t>テム構築業者が、本業務の受託者でない場合であっても移行データの抽出、移行用フォーマットへの変換作業費用は、本業務の受託者負担とする。</w:t>
      </w:r>
    </w:p>
    <w:p w14:paraId="620730C7" w14:textId="77777777" w:rsidR="003178B6" w:rsidRPr="009552E5" w:rsidRDefault="003178B6" w:rsidP="003178B6">
      <w:pPr>
        <w:ind w:left="440" w:hangingChars="200" w:hanging="440"/>
        <w:rPr>
          <w:sz w:val="22"/>
          <w:szCs w:val="22"/>
        </w:rPr>
      </w:pPr>
    </w:p>
    <w:p w14:paraId="48E73BE7" w14:textId="77777777" w:rsidR="00CD2B49" w:rsidRPr="009552E5" w:rsidRDefault="003178B6" w:rsidP="00CD2B49">
      <w:pPr>
        <w:rPr>
          <w:sz w:val="22"/>
          <w:szCs w:val="22"/>
        </w:rPr>
      </w:pPr>
      <w:r w:rsidRPr="009552E5">
        <w:rPr>
          <w:rFonts w:hint="eastAsia"/>
          <w:sz w:val="22"/>
          <w:szCs w:val="22"/>
        </w:rPr>
        <w:t>１８</w:t>
      </w:r>
      <w:r w:rsidR="0016124C" w:rsidRPr="009552E5">
        <w:rPr>
          <w:rFonts w:hint="eastAsia"/>
          <w:sz w:val="22"/>
          <w:szCs w:val="22"/>
        </w:rPr>
        <w:t>．</w:t>
      </w:r>
      <w:r w:rsidR="00CD2B49" w:rsidRPr="009552E5">
        <w:rPr>
          <w:rFonts w:hint="eastAsia"/>
          <w:sz w:val="22"/>
          <w:szCs w:val="22"/>
        </w:rPr>
        <w:t>その他</w:t>
      </w:r>
    </w:p>
    <w:p w14:paraId="69F1DF30" w14:textId="77777777" w:rsidR="00CD2B49" w:rsidRPr="009552E5" w:rsidRDefault="00CD2B49" w:rsidP="00D03FAA">
      <w:pPr>
        <w:ind w:leftChars="100" w:left="210" w:firstLineChars="100" w:firstLine="220"/>
        <w:rPr>
          <w:sz w:val="22"/>
          <w:szCs w:val="22"/>
        </w:rPr>
      </w:pPr>
      <w:r w:rsidRPr="009552E5">
        <w:rPr>
          <w:rFonts w:hint="eastAsia"/>
          <w:sz w:val="22"/>
          <w:szCs w:val="22"/>
        </w:rPr>
        <w:t>本仕様書に記載されていない事項については、両者が別途協議の上、実施することとする。</w:t>
      </w:r>
      <w:bookmarkStart w:id="0" w:name="_GoBack"/>
      <w:bookmarkEnd w:id="0"/>
    </w:p>
    <w:p w14:paraId="7F0C1F35" w14:textId="77777777" w:rsidR="00BC5D90" w:rsidRPr="009552E5" w:rsidRDefault="00BC5D90">
      <w:pPr>
        <w:widowControl/>
        <w:jc w:val="left"/>
        <w:rPr>
          <w:sz w:val="22"/>
          <w:szCs w:val="22"/>
        </w:rPr>
      </w:pPr>
    </w:p>
    <w:sectPr w:rsidR="00BC5D90" w:rsidRPr="009552E5" w:rsidSect="000E597E">
      <w:footerReference w:type="default" r:id="rId8"/>
      <w:pgSz w:w="11906" w:h="16838" w:code="9"/>
      <w:pgMar w:top="1701" w:right="1418" w:bottom="1418" w:left="1418" w:header="851" w:footer="567" w:gutter="0"/>
      <w:pgNumType w:start="0"/>
      <w:cols w:space="425"/>
      <w:titlePg/>
      <w:docGrid w:type="lines" w:linePitch="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D9631" w14:textId="77777777" w:rsidR="00082726" w:rsidRDefault="00082726" w:rsidP="00B122AD">
      <w:r>
        <w:separator/>
      </w:r>
    </w:p>
  </w:endnote>
  <w:endnote w:type="continuationSeparator" w:id="0">
    <w:p w14:paraId="22F86829" w14:textId="77777777" w:rsidR="00082726" w:rsidRDefault="00082726" w:rsidP="00B1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24989"/>
      <w:docPartObj>
        <w:docPartGallery w:val="Page Numbers (Bottom of Page)"/>
        <w:docPartUnique/>
      </w:docPartObj>
    </w:sdtPr>
    <w:sdtEndPr/>
    <w:sdtContent>
      <w:p w14:paraId="638F75E8" w14:textId="77777777" w:rsidR="00D03FAA" w:rsidRDefault="00D03FAA">
        <w:pPr>
          <w:pStyle w:val="a6"/>
          <w:jc w:val="center"/>
        </w:pPr>
        <w:r>
          <w:fldChar w:fldCharType="begin"/>
        </w:r>
        <w:r>
          <w:instrText>PAGE   \* MERGEFORMAT</w:instrText>
        </w:r>
        <w:r>
          <w:fldChar w:fldCharType="separate"/>
        </w:r>
        <w:r w:rsidR="00AA5091" w:rsidRPr="00AA5091">
          <w:rPr>
            <w:noProof/>
            <w:lang w:val="ja-JP"/>
          </w:rPr>
          <w:t>7</w:t>
        </w:r>
        <w:r>
          <w:fldChar w:fldCharType="end"/>
        </w:r>
      </w:p>
    </w:sdtContent>
  </w:sdt>
  <w:p w14:paraId="11AB280A" w14:textId="77777777" w:rsidR="00F40889" w:rsidRDefault="00F4088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EF3F3" w14:textId="77777777" w:rsidR="00082726" w:rsidRDefault="00082726" w:rsidP="00B122AD">
      <w:r>
        <w:separator/>
      </w:r>
    </w:p>
  </w:footnote>
  <w:footnote w:type="continuationSeparator" w:id="0">
    <w:p w14:paraId="3F67C210" w14:textId="77777777" w:rsidR="00082726" w:rsidRDefault="00082726" w:rsidP="00B122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81250"/>
    <w:multiLevelType w:val="multilevel"/>
    <w:tmpl w:val="43F21D8C"/>
    <w:lvl w:ilvl="0">
      <w:start w:val="1"/>
      <w:numFmt w:val="decimalFullWidth"/>
      <w:lvlText w:val="第%1章"/>
      <w:lvlJc w:val="left"/>
      <w:pPr>
        <w:ind w:left="425" w:hanging="425"/>
      </w:pPr>
      <w:rPr>
        <w:rFonts w:eastAsia="ＭＳ Ｐ明朝" w:hint="eastAsia"/>
        <w:b/>
        <w:i w:val="0"/>
        <w:sz w:val="24"/>
      </w:rPr>
    </w:lvl>
    <w:lvl w:ilvl="1">
      <w:start w:val="1"/>
      <w:numFmt w:val="decimal"/>
      <w:lvlText w:val="%2."/>
      <w:lvlJc w:val="left"/>
      <w:pPr>
        <w:ind w:left="851" w:hanging="426"/>
      </w:pPr>
      <w:rPr>
        <w:rFonts w:eastAsia="ＭＳ Ｐ明朝" w:hint="eastAsia"/>
        <w:b/>
        <w:i w:val="0"/>
        <w:sz w:val="22"/>
      </w:rPr>
    </w:lvl>
    <w:lvl w:ilvl="2">
      <w:start w:val="1"/>
      <w:numFmt w:val="decimal"/>
      <w:lvlText w:val="(%3)"/>
      <w:lvlJc w:val="left"/>
      <w:pPr>
        <w:ind w:left="1276" w:hanging="709"/>
      </w:pPr>
      <w:rPr>
        <w:rFonts w:hint="eastAsia"/>
        <w:sz w:val="21"/>
      </w:rPr>
    </w:lvl>
    <w:lvl w:ilvl="3">
      <w:start w:val="1"/>
      <w:numFmt w:val="aiueoFullWidth"/>
      <w:suff w:val="nothing"/>
      <w:lvlText w:val="%4．"/>
      <w:lvlJc w:val="left"/>
      <w:pPr>
        <w:ind w:left="1701" w:hanging="850"/>
      </w:pPr>
      <w:rPr>
        <w:rFonts w:hint="eastAsia"/>
        <w:sz w:val="21"/>
      </w:rPr>
    </w:lvl>
    <w:lvl w:ilvl="4">
      <w:start w:val="1"/>
      <w:numFmt w:val="decimalEnclosedCircle"/>
      <w:suff w:val="nothing"/>
      <w:lvlText w:val="%5"/>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1A5317DC"/>
    <w:multiLevelType w:val="multilevel"/>
    <w:tmpl w:val="08D41F6C"/>
    <w:lvl w:ilvl="0">
      <w:start w:val="1"/>
      <w:numFmt w:val="decimal"/>
      <w:lvlText w:val="%1."/>
      <w:lvlJc w:val="left"/>
      <w:pPr>
        <w:ind w:left="420" w:hanging="420"/>
      </w:pPr>
      <w:rPr>
        <w:rFonts w:hint="eastAsia"/>
        <w:em w:val="none"/>
      </w:rPr>
    </w:lvl>
    <w:lvl w:ilvl="1">
      <w:start w:val="1"/>
      <w:numFmt w:val="decimal"/>
      <w:lvlText w:val="(%2)"/>
      <w:lvlJc w:val="left"/>
      <w:pPr>
        <w:ind w:left="840" w:hanging="420"/>
      </w:pPr>
      <w:rPr>
        <w:rFonts w:hint="eastAsia"/>
      </w:rPr>
    </w:lvl>
    <w:lvl w:ilvl="2">
      <w:start w:val="1"/>
      <w:numFmt w:val="aiueoFullWidth"/>
      <w:lvlText w:val="%3．"/>
      <w:lvlJc w:val="left"/>
      <w:pPr>
        <w:ind w:left="1260" w:hanging="420"/>
      </w:pPr>
      <w:rPr>
        <w:rFonts w:hint="eastAsia"/>
      </w:rPr>
    </w:lvl>
    <w:lvl w:ilvl="3">
      <w:start w:val="1"/>
      <w:numFmt w:val="bullet"/>
      <w:lvlText w:val=""/>
      <w:lvlJc w:val="left"/>
      <w:pPr>
        <w:ind w:left="1680" w:hanging="829"/>
      </w:pPr>
      <w:rPr>
        <w:rFonts w:ascii="Wingdings" w:hAnsi="Wingdings" w:hint="default"/>
        <w:sz w:val="20"/>
      </w:rPr>
    </w:lvl>
    <w:lvl w:ilvl="4">
      <w:start w:val="1"/>
      <w:numFmt w:val="bullet"/>
      <w:lvlText w:val=""/>
      <w:lvlJc w:val="left"/>
      <w:pPr>
        <w:ind w:left="2100" w:hanging="420"/>
      </w:pPr>
      <w:rPr>
        <w:rFonts w:ascii="Wingdings" w:hAnsi="Wingdings" w:hint="default"/>
        <w:sz w:val="20"/>
      </w:rPr>
    </w:lvl>
    <w:lvl w:ilvl="5">
      <w:start w:val="1"/>
      <w:numFmt w:val="decimalEnclosedCircle"/>
      <w:lvlText w:val="%6"/>
      <w:lvlJc w:val="left"/>
      <w:pPr>
        <w:ind w:left="2520" w:hanging="420"/>
      </w:pPr>
      <w:rPr>
        <w:rFonts w:hint="eastAsia"/>
      </w:rPr>
    </w:lvl>
    <w:lvl w:ilvl="6">
      <w:start w:val="1"/>
      <w:numFmt w:val="lowerLetter"/>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645444C3"/>
    <w:multiLevelType w:val="multilevel"/>
    <w:tmpl w:val="70CE2CAA"/>
    <w:lvl w:ilvl="0">
      <w:start w:val="1"/>
      <w:numFmt w:val="decimalFullWidth"/>
      <w:pStyle w:val="1"/>
      <w:lvlText w:val="第%1章"/>
      <w:lvlJc w:val="left"/>
      <w:pPr>
        <w:ind w:left="425" w:hanging="425"/>
      </w:pPr>
      <w:rPr>
        <w:rFonts w:eastAsia="ＭＳ Ｐ明朝" w:hint="eastAsia"/>
        <w:b/>
        <w:i w:val="0"/>
        <w:sz w:val="24"/>
      </w:rPr>
    </w:lvl>
    <w:lvl w:ilvl="1">
      <w:start w:val="1"/>
      <w:numFmt w:val="decimal"/>
      <w:pStyle w:val="2"/>
      <w:lvlText w:val="%2."/>
      <w:lvlJc w:val="left"/>
      <w:pPr>
        <w:ind w:left="567" w:hanging="142"/>
      </w:pPr>
      <w:rPr>
        <w:rFonts w:eastAsia="ＭＳ Ｐ明朝" w:hint="eastAsia"/>
        <w:b/>
        <w:i w:val="0"/>
        <w:sz w:val="22"/>
      </w:rPr>
    </w:lvl>
    <w:lvl w:ilvl="2">
      <w:start w:val="1"/>
      <w:numFmt w:val="decimal"/>
      <w:pStyle w:val="3"/>
      <w:lvlText w:val="(%3)"/>
      <w:lvlJc w:val="left"/>
      <w:pPr>
        <w:ind w:left="1275" w:hanging="425"/>
      </w:pPr>
      <w:rPr>
        <w:rFonts w:eastAsia="ＭＳ Ｐ明朝" w:hint="eastAsia"/>
        <w:sz w:val="21"/>
      </w:rPr>
    </w:lvl>
    <w:lvl w:ilvl="3">
      <w:start w:val="1"/>
      <w:numFmt w:val="aiueoFullWidth"/>
      <w:pStyle w:val="4"/>
      <w:suff w:val="nothing"/>
      <w:lvlText w:val="%4．"/>
      <w:lvlJc w:val="left"/>
      <w:pPr>
        <w:ind w:left="1700" w:hanging="425"/>
      </w:pPr>
      <w:rPr>
        <w:rFonts w:eastAsia="ＭＳ Ｐ明朝" w:hint="eastAsia"/>
        <w:b w:val="0"/>
        <w:i w:val="0"/>
      </w:rPr>
    </w:lvl>
    <w:lvl w:ilvl="4">
      <w:start w:val="1"/>
      <w:numFmt w:val="decimalEnclosedCircle"/>
      <w:pStyle w:val="5"/>
      <w:suff w:val="nothing"/>
      <w:lvlText w:val="%5"/>
      <w:lvlJc w:val="left"/>
      <w:pPr>
        <w:ind w:left="2125" w:hanging="425"/>
      </w:pPr>
      <w:rPr>
        <w:rFonts w:eastAsia="ＭＳ Ｐ明朝" w:hint="eastAsia"/>
      </w:rPr>
    </w:lvl>
    <w:lvl w:ilvl="5">
      <w:start w:val="1"/>
      <w:numFmt w:val="none"/>
      <w:pStyle w:val="6"/>
      <w:suff w:val="nothing"/>
      <w:lvlText w:val=""/>
      <w:lvlJc w:val="left"/>
      <w:pPr>
        <w:ind w:left="2550" w:hanging="425"/>
      </w:pPr>
      <w:rPr>
        <w:rFonts w:hint="eastAsia"/>
      </w:rPr>
    </w:lvl>
    <w:lvl w:ilvl="6">
      <w:start w:val="1"/>
      <w:numFmt w:val="none"/>
      <w:pStyle w:val="7"/>
      <w:suff w:val="nothing"/>
      <w:lvlText w:val=""/>
      <w:lvlJc w:val="left"/>
      <w:pPr>
        <w:ind w:left="2975" w:hanging="425"/>
      </w:pPr>
      <w:rPr>
        <w:rFonts w:hint="eastAsia"/>
      </w:rPr>
    </w:lvl>
    <w:lvl w:ilvl="7">
      <w:start w:val="1"/>
      <w:numFmt w:val="none"/>
      <w:pStyle w:val="8"/>
      <w:suff w:val="nothing"/>
      <w:lvlText w:val=""/>
      <w:lvlJc w:val="left"/>
      <w:pPr>
        <w:ind w:left="3400" w:hanging="425"/>
      </w:pPr>
      <w:rPr>
        <w:rFonts w:hint="eastAsia"/>
      </w:rPr>
    </w:lvl>
    <w:lvl w:ilvl="8">
      <w:start w:val="1"/>
      <w:numFmt w:val="none"/>
      <w:pStyle w:val="9"/>
      <w:suff w:val="nothing"/>
      <w:lvlText w:val=""/>
      <w:lvlJc w:val="left"/>
      <w:pPr>
        <w:ind w:left="3825" w:hanging="425"/>
      </w:pPr>
      <w:rPr>
        <w:rFonts w:hint="eastAsia"/>
      </w:rPr>
    </w:lvl>
  </w:abstractNum>
  <w:abstractNum w:abstractNumId="3" w15:restartNumberingAfterBreak="0">
    <w:nsid w:val="6A452E03"/>
    <w:multiLevelType w:val="hybridMultilevel"/>
    <w:tmpl w:val="E8EC559A"/>
    <w:lvl w:ilvl="0" w:tplc="3BE6578A">
      <w:start w:val="1"/>
      <w:numFmt w:val="bullet"/>
      <w:lvlText w:val=""/>
      <w:lvlJc w:val="left"/>
      <w:pPr>
        <w:ind w:left="981" w:hanging="420"/>
      </w:pPr>
      <w:rPr>
        <w:rFonts w:ascii="Wingdings" w:hAnsi="Wingdings" w:hint="default"/>
        <w:sz w:val="20"/>
      </w:rPr>
    </w:lvl>
    <w:lvl w:ilvl="1" w:tplc="0409000B" w:tentative="1">
      <w:start w:val="1"/>
      <w:numFmt w:val="bullet"/>
      <w:lvlText w:val=""/>
      <w:lvlJc w:val="left"/>
      <w:pPr>
        <w:ind w:left="1401" w:hanging="420"/>
      </w:pPr>
      <w:rPr>
        <w:rFonts w:ascii="Wingdings" w:hAnsi="Wingdings" w:hint="default"/>
      </w:rPr>
    </w:lvl>
    <w:lvl w:ilvl="2" w:tplc="0409000D" w:tentative="1">
      <w:start w:val="1"/>
      <w:numFmt w:val="bullet"/>
      <w:lvlText w:val=""/>
      <w:lvlJc w:val="left"/>
      <w:pPr>
        <w:ind w:left="1821" w:hanging="420"/>
      </w:pPr>
      <w:rPr>
        <w:rFonts w:ascii="Wingdings" w:hAnsi="Wingdings" w:hint="default"/>
      </w:rPr>
    </w:lvl>
    <w:lvl w:ilvl="3" w:tplc="04090001" w:tentative="1">
      <w:start w:val="1"/>
      <w:numFmt w:val="bullet"/>
      <w:lvlText w:val=""/>
      <w:lvlJc w:val="left"/>
      <w:pPr>
        <w:ind w:left="2241" w:hanging="420"/>
      </w:pPr>
      <w:rPr>
        <w:rFonts w:ascii="Wingdings" w:hAnsi="Wingdings" w:hint="default"/>
      </w:rPr>
    </w:lvl>
    <w:lvl w:ilvl="4" w:tplc="0409000B" w:tentative="1">
      <w:start w:val="1"/>
      <w:numFmt w:val="bullet"/>
      <w:lvlText w:val=""/>
      <w:lvlJc w:val="left"/>
      <w:pPr>
        <w:ind w:left="2661" w:hanging="420"/>
      </w:pPr>
      <w:rPr>
        <w:rFonts w:ascii="Wingdings" w:hAnsi="Wingdings" w:hint="default"/>
      </w:rPr>
    </w:lvl>
    <w:lvl w:ilvl="5" w:tplc="0409000D" w:tentative="1">
      <w:start w:val="1"/>
      <w:numFmt w:val="bullet"/>
      <w:lvlText w:val=""/>
      <w:lvlJc w:val="left"/>
      <w:pPr>
        <w:ind w:left="3081" w:hanging="420"/>
      </w:pPr>
      <w:rPr>
        <w:rFonts w:ascii="Wingdings" w:hAnsi="Wingdings" w:hint="default"/>
      </w:rPr>
    </w:lvl>
    <w:lvl w:ilvl="6" w:tplc="04090001" w:tentative="1">
      <w:start w:val="1"/>
      <w:numFmt w:val="bullet"/>
      <w:lvlText w:val=""/>
      <w:lvlJc w:val="left"/>
      <w:pPr>
        <w:ind w:left="3501" w:hanging="420"/>
      </w:pPr>
      <w:rPr>
        <w:rFonts w:ascii="Wingdings" w:hAnsi="Wingdings" w:hint="default"/>
      </w:rPr>
    </w:lvl>
    <w:lvl w:ilvl="7" w:tplc="0409000B" w:tentative="1">
      <w:start w:val="1"/>
      <w:numFmt w:val="bullet"/>
      <w:lvlText w:val=""/>
      <w:lvlJc w:val="left"/>
      <w:pPr>
        <w:ind w:left="3921" w:hanging="420"/>
      </w:pPr>
      <w:rPr>
        <w:rFonts w:ascii="Wingdings" w:hAnsi="Wingdings" w:hint="default"/>
      </w:rPr>
    </w:lvl>
    <w:lvl w:ilvl="8" w:tplc="0409000D" w:tentative="1">
      <w:start w:val="1"/>
      <w:numFmt w:val="bullet"/>
      <w:lvlText w:val=""/>
      <w:lvlJc w:val="left"/>
      <w:pPr>
        <w:ind w:left="4341" w:hanging="420"/>
      </w:pPr>
      <w:rPr>
        <w:rFonts w:ascii="Wingdings" w:hAnsi="Wingdings" w:hint="default"/>
      </w:rPr>
    </w:lvl>
  </w:abstractNum>
  <w:abstractNum w:abstractNumId="4" w15:restartNumberingAfterBreak="0">
    <w:nsid w:val="7A141130"/>
    <w:multiLevelType w:val="hybridMultilevel"/>
    <w:tmpl w:val="37725AA2"/>
    <w:lvl w:ilvl="0" w:tplc="1D62B824">
      <w:start w:val="1"/>
      <w:numFmt w:val="decimalEnclosedCircle"/>
      <w:lvlText w:val="%1"/>
      <w:lvlJc w:val="left"/>
      <w:pPr>
        <w:tabs>
          <w:tab w:val="num" w:pos="1310"/>
        </w:tabs>
        <w:ind w:left="1310" w:hanging="360"/>
      </w:pPr>
      <w:rPr>
        <w:rFonts w:hint="eastAsia"/>
        <w:color w:val="auto"/>
      </w:rPr>
    </w:lvl>
    <w:lvl w:ilvl="1" w:tplc="0409000B">
      <w:start w:val="1"/>
      <w:numFmt w:val="bullet"/>
      <w:lvlText w:val=""/>
      <w:lvlJc w:val="left"/>
      <w:pPr>
        <w:tabs>
          <w:tab w:val="num" w:pos="1790"/>
        </w:tabs>
        <w:ind w:left="1790" w:hanging="420"/>
      </w:pPr>
      <w:rPr>
        <w:rFonts w:ascii="Wingdings" w:hAnsi="Wingdings" w:hint="default"/>
      </w:rPr>
    </w:lvl>
    <w:lvl w:ilvl="2" w:tplc="0409000D">
      <w:start w:val="1"/>
      <w:numFmt w:val="bullet"/>
      <w:lvlText w:val=""/>
      <w:lvlJc w:val="left"/>
      <w:pPr>
        <w:tabs>
          <w:tab w:val="num" w:pos="2210"/>
        </w:tabs>
        <w:ind w:left="2210" w:hanging="420"/>
      </w:pPr>
      <w:rPr>
        <w:rFonts w:ascii="Wingdings" w:hAnsi="Wingdings" w:hint="default"/>
      </w:rPr>
    </w:lvl>
    <w:lvl w:ilvl="3" w:tplc="04090001" w:tentative="1">
      <w:start w:val="1"/>
      <w:numFmt w:val="bullet"/>
      <w:lvlText w:val=""/>
      <w:lvlJc w:val="left"/>
      <w:pPr>
        <w:tabs>
          <w:tab w:val="num" w:pos="2630"/>
        </w:tabs>
        <w:ind w:left="2630" w:hanging="420"/>
      </w:pPr>
      <w:rPr>
        <w:rFonts w:ascii="Wingdings" w:hAnsi="Wingdings" w:hint="default"/>
      </w:rPr>
    </w:lvl>
    <w:lvl w:ilvl="4" w:tplc="0409000B" w:tentative="1">
      <w:start w:val="1"/>
      <w:numFmt w:val="bullet"/>
      <w:lvlText w:val=""/>
      <w:lvlJc w:val="left"/>
      <w:pPr>
        <w:tabs>
          <w:tab w:val="num" w:pos="3050"/>
        </w:tabs>
        <w:ind w:left="3050" w:hanging="420"/>
      </w:pPr>
      <w:rPr>
        <w:rFonts w:ascii="Wingdings" w:hAnsi="Wingdings" w:hint="default"/>
      </w:rPr>
    </w:lvl>
    <w:lvl w:ilvl="5" w:tplc="0409000D" w:tentative="1">
      <w:start w:val="1"/>
      <w:numFmt w:val="bullet"/>
      <w:lvlText w:val=""/>
      <w:lvlJc w:val="left"/>
      <w:pPr>
        <w:tabs>
          <w:tab w:val="num" w:pos="3470"/>
        </w:tabs>
        <w:ind w:left="3470" w:hanging="420"/>
      </w:pPr>
      <w:rPr>
        <w:rFonts w:ascii="Wingdings" w:hAnsi="Wingdings" w:hint="default"/>
      </w:rPr>
    </w:lvl>
    <w:lvl w:ilvl="6" w:tplc="04090001" w:tentative="1">
      <w:start w:val="1"/>
      <w:numFmt w:val="bullet"/>
      <w:lvlText w:val=""/>
      <w:lvlJc w:val="left"/>
      <w:pPr>
        <w:tabs>
          <w:tab w:val="num" w:pos="3890"/>
        </w:tabs>
        <w:ind w:left="3890" w:hanging="420"/>
      </w:pPr>
      <w:rPr>
        <w:rFonts w:ascii="Wingdings" w:hAnsi="Wingdings" w:hint="default"/>
      </w:rPr>
    </w:lvl>
    <w:lvl w:ilvl="7" w:tplc="0409000B" w:tentative="1">
      <w:start w:val="1"/>
      <w:numFmt w:val="bullet"/>
      <w:lvlText w:val=""/>
      <w:lvlJc w:val="left"/>
      <w:pPr>
        <w:tabs>
          <w:tab w:val="num" w:pos="4310"/>
        </w:tabs>
        <w:ind w:left="4310" w:hanging="420"/>
      </w:pPr>
      <w:rPr>
        <w:rFonts w:ascii="Wingdings" w:hAnsi="Wingdings" w:hint="default"/>
      </w:rPr>
    </w:lvl>
    <w:lvl w:ilvl="8" w:tplc="0409000D" w:tentative="1">
      <w:start w:val="1"/>
      <w:numFmt w:val="bullet"/>
      <w:lvlText w:val=""/>
      <w:lvlJc w:val="left"/>
      <w:pPr>
        <w:tabs>
          <w:tab w:val="num" w:pos="4730"/>
        </w:tabs>
        <w:ind w:left="4730" w:hanging="420"/>
      </w:pPr>
      <w:rPr>
        <w:rFonts w:ascii="Wingdings" w:hAnsi="Wingdings" w:hint="default"/>
      </w:rPr>
    </w:lvl>
  </w:abstractNum>
  <w:abstractNum w:abstractNumId="5" w15:restartNumberingAfterBreak="0">
    <w:nsid w:val="7D684F47"/>
    <w:multiLevelType w:val="multilevel"/>
    <w:tmpl w:val="2E7EF472"/>
    <w:lvl w:ilvl="0">
      <w:start w:val="1"/>
      <w:numFmt w:val="decimalFullWidth"/>
      <w:lvlText w:val="第%1章"/>
      <w:lvlJc w:val="left"/>
      <w:pPr>
        <w:ind w:left="425" w:hanging="425"/>
      </w:pPr>
      <w:rPr>
        <w:rFonts w:eastAsia="ＭＳ Ｐ明朝" w:hint="eastAsia"/>
        <w:b/>
        <w:i w:val="0"/>
        <w:sz w:val="24"/>
      </w:rPr>
    </w:lvl>
    <w:lvl w:ilvl="1">
      <w:start w:val="1"/>
      <w:numFmt w:val="decimal"/>
      <w:lvlText w:val="%2."/>
      <w:lvlJc w:val="left"/>
      <w:pPr>
        <w:ind w:left="851" w:hanging="426"/>
      </w:pPr>
      <w:rPr>
        <w:rFonts w:eastAsia="ＭＳ Ｐ明朝" w:hint="eastAsia"/>
        <w:b/>
        <w:i w:val="0"/>
        <w:sz w:val="22"/>
      </w:rPr>
    </w:lvl>
    <w:lvl w:ilvl="2">
      <w:start w:val="1"/>
      <w:numFmt w:val="decimal"/>
      <w:lvlText w:val="(%3)"/>
      <w:lvlJc w:val="left"/>
      <w:pPr>
        <w:ind w:left="1021" w:hanging="454"/>
      </w:pPr>
      <w:rPr>
        <w:rFonts w:hint="eastAsia"/>
        <w:sz w:val="21"/>
      </w:rPr>
    </w:lvl>
    <w:lvl w:ilvl="3">
      <w:start w:val="1"/>
      <w:numFmt w:val="aiueoFullWidth"/>
      <w:suff w:val="nothing"/>
      <w:lvlText w:val="%4．"/>
      <w:lvlJc w:val="left"/>
      <w:pPr>
        <w:ind w:left="3828" w:hanging="850"/>
      </w:pPr>
      <w:rPr>
        <w:rFonts w:hint="eastAsia"/>
        <w:sz w:val="21"/>
        <w:lang w:val="en-US"/>
      </w:rPr>
    </w:lvl>
    <w:lvl w:ilvl="4">
      <w:start w:val="1"/>
      <w:numFmt w:val="decimalEnclosedCircle"/>
      <w:suff w:val="nothing"/>
      <w:lvlText w:val="%5"/>
      <w:lvlJc w:val="left"/>
      <w:pPr>
        <w:ind w:left="2126" w:hanging="425"/>
      </w:pPr>
      <w:rPr>
        <w:rFonts w:hint="eastAsia"/>
        <w:lang w:val="en-US"/>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num w:numId="1">
    <w:abstractNumId w:val="4"/>
  </w:num>
  <w:num w:numId="2">
    <w:abstractNumId w:val="5"/>
  </w:num>
  <w:num w:numId="3">
    <w:abstractNumId w:val="1"/>
  </w:num>
  <w:num w:numId="4">
    <w:abstractNumId w:val="2"/>
  </w:num>
  <w:num w:numId="5">
    <w:abstractNumId w:val="3"/>
  </w:num>
  <w:num w:numId="6">
    <w:abstractNumId w:val="0"/>
  </w:num>
  <w:num w:numId="7">
    <w:abstractNumId w:val="2"/>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2AD"/>
    <w:rsid w:val="00006C39"/>
    <w:rsid w:val="000237AD"/>
    <w:rsid w:val="00037E41"/>
    <w:rsid w:val="00053CAB"/>
    <w:rsid w:val="00060059"/>
    <w:rsid w:val="00061B0F"/>
    <w:rsid w:val="000648AD"/>
    <w:rsid w:val="00082726"/>
    <w:rsid w:val="0008647C"/>
    <w:rsid w:val="0008713A"/>
    <w:rsid w:val="00097263"/>
    <w:rsid w:val="000C23F2"/>
    <w:rsid w:val="000D31DE"/>
    <w:rsid w:val="000D4596"/>
    <w:rsid w:val="000E597E"/>
    <w:rsid w:val="000F2A5C"/>
    <w:rsid w:val="0010097C"/>
    <w:rsid w:val="00130259"/>
    <w:rsid w:val="00132853"/>
    <w:rsid w:val="00134631"/>
    <w:rsid w:val="001420C8"/>
    <w:rsid w:val="00144192"/>
    <w:rsid w:val="00151CED"/>
    <w:rsid w:val="0016124C"/>
    <w:rsid w:val="00167C94"/>
    <w:rsid w:val="00170E57"/>
    <w:rsid w:val="00171D59"/>
    <w:rsid w:val="001812D8"/>
    <w:rsid w:val="001871DF"/>
    <w:rsid w:val="00195FFF"/>
    <w:rsid w:val="001A249E"/>
    <w:rsid w:val="001C1918"/>
    <w:rsid w:val="001D44D3"/>
    <w:rsid w:val="001D53A3"/>
    <w:rsid w:val="001E0596"/>
    <w:rsid w:val="001F7571"/>
    <w:rsid w:val="00200256"/>
    <w:rsid w:val="00224411"/>
    <w:rsid w:val="00245585"/>
    <w:rsid w:val="00262C2F"/>
    <w:rsid w:val="002672B3"/>
    <w:rsid w:val="002701C8"/>
    <w:rsid w:val="0028050A"/>
    <w:rsid w:val="00285EBF"/>
    <w:rsid w:val="00292F53"/>
    <w:rsid w:val="00293C6B"/>
    <w:rsid w:val="002A50C4"/>
    <w:rsid w:val="002B33B3"/>
    <w:rsid w:val="002B67D5"/>
    <w:rsid w:val="002C1CEC"/>
    <w:rsid w:val="002D1B0B"/>
    <w:rsid w:val="002D5DA0"/>
    <w:rsid w:val="002E0563"/>
    <w:rsid w:val="002F379E"/>
    <w:rsid w:val="0030086F"/>
    <w:rsid w:val="00310028"/>
    <w:rsid w:val="0031656D"/>
    <w:rsid w:val="003178B6"/>
    <w:rsid w:val="00320A1E"/>
    <w:rsid w:val="00323993"/>
    <w:rsid w:val="00325BEE"/>
    <w:rsid w:val="003325E2"/>
    <w:rsid w:val="00332D6F"/>
    <w:rsid w:val="00333914"/>
    <w:rsid w:val="003405AA"/>
    <w:rsid w:val="003545FB"/>
    <w:rsid w:val="0035547A"/>
    <w:rsid w:val="0036209B"/>
    <w:rsid w:val="00371515"/>
    <w:rsid w:val="00391A3C"/>
    <w:rsid w:val="003936AA"/>
    <w:rsid w:val="0039381B"/>
    <w:rsid w:val="003952CE"/>
    <w:rsid w:val="003A4E5E"/>
    <w:rsid w:val="003B0BA2"/>
    <w:rsid w:val="003B1B3F"/>
    <w:rsid w:val="003B1F67"/>
    <w:rsid w:val="003B61AC"/>
    <w:rsid w:val="003C094A"/>
    <w:rsid w:val="003C6790"/>
    <w:rsid w:val="003C7434"/>
    <w:rsid w:val="003C7B01"/>
    <w:rsid w:val="003D7592"/>
    <w:rsid w:val="003E3B39"/>
    <w:rsid w:val="003E74A8"/>
    <w:rsid w:val="00404CF9"/>
    <w:rsid w:val="00427D3B"/>
    <w:rsid w:val="00427DFE"/>
    <w:rsid w:val="00430C05"/>
    <w:rsid w:val="00436615"/>
    <w:rsid w:val="00441C7D"/>
    <w:rsid w:val="00443089"/>
    <w:rsid w:val="00445E2B"/>
    <w:rsid w:val="00494B80"/>
    <w:rsid w:val="0049753C"/>
    <w:rsid w:val="004C177E"/>
    <w:rsid w:val="004D277A"/>
    <w:rsid w:val="004D2843"/>
    <w:rsid w:val="004E0A5E"/>
    <w:rsid w:val="004E20A8"/>
    <w:rsid w:val="004E714B"/>
    <w:rsid w:val="004F5098"/>
    <w:rsid w:val="00501878"/>
    <w:rsid w:val="00540F15"/>
    <w:rsid w:val="005447BF"/>
    <w:rsid w:val="005463AB"/>
    <w:rsid w:val="00551765"/>
    <w:rsid w:val="00565524"/>
    <w:rsid w:val="00566745"/>
    <w:rsid w:val="00576417"/>
    <w:rsid w:val="00576756"/>
    <w:rsid w:val="0058138E"/>
    <w:rsid w:val="00594814"/>
    <w:rsid w:val="00596861"/>
    <w:rsid w:val="005C0EFF"/>
    <w:rsid w:val="005F7522"/>
    <w:rsid w:val="00621AEA"/>
    <w:rsid w:val="00632469"/>
    <w:rsid w:val="00650DA5"/>
    <w:rsid w:val="00652BE8"/>
    <w:rsid w:val="0066064A"/>
    <w:rsid w:val="006849E5"/>
    <w:rsid w:val="00691D3D"/>
    <w:rsid w:val="00694469"/>
    <w:rsid w:val="006952BD"/>
    <w:rsid w:val="006A5839"/>
    <w:rsid w:val="006B1995"/>
    <w:rsid w:val="006C1EA4"/>
    <w:rsid w:val="006C713F"/>
    <w:rsid w:val="006F017A"/>
    <w:rsid w:val="006F16B8"/>
    <w:rsid w:val="00703D2B"/>
    <w:rsid w:val="00721C45"/>
    <w:rsid w:val="00725F32"/>
    <w:rsid w:val="00727C2B"/>
    <w:rsid w:val="00750C8A"/>
    <w:rsid w:val="00750DEB"/>
    <w:rsid w:val="007709EF"/>
    <w:rsid w:val="00777618"/>
    <w:rsid w:val="0079549C"/>
    <w:rsid w:val="007A6288"/>
    <w:rsid w:val="007A6B49"/>
    <w:rsid w:val="007B561D"/>
    <w:rsid w:val="007C32F6"/>
    <w:rsid w:val="007D326F"/>
    <w:rsid w:val="007D79CD"/>
    <w:rsid w:val="007E265C"/>
    <w:rsid w:val="007E3333"/>
    <w:rsid w:val="007E4D03"/>
    <w:rsid w:val="007E79E2"/>
    <w:rsid w:val="007F364B"/>
    <w:rsid w:val="00801599"/>
    <w:rsid w:val="008065F7"/>
    <w:rsid w:val="00816966"/>
    <w:rsid w:val="00850E6E"/>
    <w:rsid w:val="00852070"/>
    <w:rsid w:val="0087112C"/>
    <w:rsid w:val="00872F75"/>
    <w:rsid w:val="00887F87"/>
    <w:rsid w:val="00893BBD"/>
    <w:rsid w:val="008A1929"/>
    <w:rsid w:val="008A2F1A"/>
    <w:rsid w:val="008B65DB"/>
    <w:rsid w:val="008C0722"/>
    <w:rsid w:val="008C2389"/>
    <w:rsid w:val="008E6140"/>
    <w:rsid w:val="00924B6E"/>
    <w:rsid w:val="00930DFB"/>
    <w:rsid w:val="009471CE"/>
    <w:rsid w:val="00950950"/>
    <w:rsid w:val="009515DB"/>
    <w:rsid w:val="009516DA"/>
    <w:rsid w:val="009552E5"/>
    <w:rsid w:val="00956F67"/>
    <w:rsid w:val="00957C03"/>
    <w:rsid w:val="0096435E"/>
    <w:rsid w:val="0097033B"/>
    <w:rsid w:val="00973842"/>
    <w:rsid w:val="009771DB"/>
    <w:rsid w:val="00980FB4"/>
    <w:rsid w:val="009A2725"/>
    <w:rsid w:val="009B3595"/>
    <w:rsid w:val="009B57E0"/>
    <w:rsid w:val="009C4DF6"/>
    <w:rsid w:val="009D01EB"/>
    <w:rsid w:val="009D2D46"/>
    <w:rsid w:val="009D3790"/>
    <w:rsid w:val="009D5070"/>
    <w:rsid w:val="009F06EC"/>
    <w:rsid w:val="009F0A16"/>
    <w:rsid w:val="00A125FC"/>
    <w:rsid w:val="00A319E2"/>
    <w:rsid w:val="00A31E39"/>
    <w:rsid w:val="00A37F53"/>
    <w:rsid w:val="00A60022"/>
    <w:rsid w:val="00A61A84"/>
    <w:rsid w:val="00A65EC3"/>
    <w:rsid w:val="00A6690C"/>
    <w:rsid w:val="00A725B6"/>
    <w:rsid w:val="00A8070B"/>
    <w:rsid w:val="00A90E12"/>
    <w:rsid w:val="00A91A41"/>
    <w:rsid w:val="00A92AB2"/>
    <w:rsid w:val="00AA12BB"/>
    <w:rsid w:val="00AA257B"/>
    <w:rsid w:val="00AA5091"/>
    <w:rsid w:val="00AA5094"/>
    <w:rsid w:val="00AE6FC8"/>
    <w:rsid w:val="00AF37B5"/>
    <w:rsid w:val="00B034CD"/>
    <w:rsid w:val="00B03945"/>
    <w:rsid w:val="00B119E1"/>
    <w:rsid w:val="00B122AD"/>
    <w:rsid w:val="00B12F0E"/>
    <w:rsid w:val="00B2700F"/>
    <w:rsid w:val="00B32184"/>
    <w:rsid w:val="00B40CBB"/>
    <w:rsid w:val="00B4642E"/>
    <w:rsid w:val="00B61B84"/>
    <w:rsid w:val="00B93080"/>
    <w:rsid w:val="00BA39A8"/>
    <w:rsid w:val="00BB621B"/>
    <w:rsid w:val="00BC31C4"/>
    <w:rsid w:val="00BC5D90"/>
    <w:rsid w:val="00BD67B7"/>
    <w:rsid w:val="00C37D91"/>
    <w:rsid w:val="00C570E3"/>
    <w:rsid w:val="00C73829"/>
    <w:rsid w:val="00C7601D"/>
    <w:rsid w:val="00C86638"/>
    <w:rsid w:val="00C92A3D"/>
    <w:rsid w:val="00CA1694"/>
    <w:rsid w:val="00CD2B49"/>
    <w:rsid w:val="00CD7B28"/>
    <w:rsid w:val="00CE0A9F"/>
    <w:rsid w:val="00D00932"/>
    <w:rsid w:val="00D03FAA"/>
    <w:rsid w:val="00D040EC"/>
    <w:rsid w:val="00D06796"/>
    <w:rsid w:val="00D11127"/>
    <w:rsid w:val="00D11B3F"/>
    <w:rsid w:val="00D31728"/>
    <w:rsid w:val="00D34D51"/>
    <w:rsid w:val="00D45C35"/>
    <w:rsid w:val="00D45DF6"/>
    <w:rsid w:val="00D60CB8"/>
    <w:rsid w:val="00D6201F"/>
    <w:rsid w:val="00D70EC3"/>
    <w:rsid w:val="00D96B9F"/>
    <w:rsid w:val="00D96CF5"/>
    <w:rsid w:val="00DB2836"/>
    <w:rsid w:val="00DD3AF3"/>
    <w:rsid w:val="00DE55CD"/>
    <w:rsid w:val="00E11675"/>
    <w:rsid w:val="00E129F3"/>
    <w:rsid w:val="00E20139"/>
    <w:rsid w:val="00E21DDD"/>
    <w:rsid w:val="00E45C5C"/>
    <w:rsid w:val="00E47698"/>
    <w:rsid w:val="00E51B41"/>
    <w:rsid w:val="00E55CC0"/>
    <w:rsid w:val="00E6709A"/>
    <w:rsid w:val="00E80CD5"/>
    <w:rsid w:val="00E83BDA"/>
    <w:rsid w:val="00EA4C0B"/>
    <w:rsid w:val="00EB4477"/>
    <w:rsid w:val="00EC6899"/>
    <w:rsid w:val="00EE1C8E"/>
    <w:rsid w:val="00EF23E3"/>
    <w:rsid w:val="00EF5762"/>
    <w:rsid w:val="00EF6B91"/>
    <w:rsid w:val="00EF7E7A"/>
    <w:rsid w:val="00F106FF"/>
    <w:rsid w:val="00F243BD"/>
    <w:rsid w:val="00F275A1"/>
    <w:rsid w:val="00F30C56"/>
    <w:rsid w:val="00F30F31"/>
    <w:rsid w:val="00F33595"/>
    <w:rsid w:val="00F40889"/>
    <w:rsid w:val="00F53E0C"/>
    <w:rsid w:val="00F7450C"/>
    <w:rsid w:val="00F81F10"/>
    <w:rsid w:val="00F90CD4"/>
    <w:rsid w:val="00F95E93"/>
    <w:rsid w:val="00FA04C5"/>
    <w:rsid w:val="00FA16DF"/>
    <w:rsid w:val="00FB7368"/>
    <w:rsid w:val="00FC73C1"/>
    <w:rsid w:val="00FD6AAE"/>
    <w:rsid w:val="00FE2A06"/>
    <w:rsid w:val="00FF055B"/>
    <w:rsid w:val="00FF6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9D0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2AD"/>
    <w:pPr>
      <w:widowControl w:val="0"/>
      <w:jc w:val="both"/>
    </w:pPr>
    <w:rPr>
      <w:kern w:val="2"/>
      <w:sz w:val="21"/>
      <w:szCs w:val="24"/>
    </w:rPr>
  </w:style>
  <w:style w:type="paragraph" w:styleId="1">
    <w:name w:val="heading 1"/>
    <w:basedOn w:val="a"/>
    <w:next w:val="a"/>
    <w:link w:val="10"/>
    <w:qFormat/>
    <w:rsid w:val="00B122AD"/>
    <w:pPr>
      <w:keepNext/>
      <w:numPr>
        <w:numId w:val="4"/>
      </w:numPr>
      <w:outlineLvl w:val="0"/>
    </w:pPr>
    <w:rPr>
      <w:rFonts w:ascii="Arial" w:eastAsia="ＭＳ ゴシック" w:hAnsi="Arial"/>
      <w:sz w:val="24"/>
    </w:rPr>
  </w:style>
  <w:style w:type="paragraph" w:styleId="2">
    <w:name w:val="heading 2"/>
    <w:basedOn w:val="a"/>
    <w:next w:val="a"/>
    <w:link w:val="20"/>
    <w:qFormat/>
    <w:rsid w:val="00B122AD"/>
    <w:pPr>
      <w:keepNext/>
      <w:numPr>
        <w:ilvl w:val="1"/>
        <w:numId w:val="4"/>
      </w:numPr>
      <w:outlineLvl w:val="1"/>
    </w:pPr>
    <w:rPr>
      <w:rFonts w:ascii="Arial" w:eastAsia="ＭＳ Ｐ明朝" w:hAnsi="Arial"/>
    </w:rPr>
  </w:style>
  <w:style w:type="paragraph" w:styleId="3">
    <w:name w:val="heading 3"/>
    <w:basedOn w:val="a"/>
    <w:next w:val="a"/>
    <w:link w:val="30"/>
    <w:qFormat/>
    <w:rsid w:val="00B122AD"/>
    <w:pPr>
      <w:keepNext/>
      <w:numPr>
        <w:ilvl w:val="2"/>
        <w:numId w:val="4"/>
      </w:numPr>
      <w:outlineLvl w:val="2"/>
    </w:pPr>
    <w:rPr>
      <w:rFonts w:ascii="Arial" w:eastAsia="ＭＳ ゴシック" w:hAnsi="Arial"/>
    </w:rPr>
  </w:style>
  <w:style w:type="paragraph" w:styleId="4">
    <w:name w:val="heading 4"/>
    <w:basedOn w:val="a"/>
    <w:next w:val="a"/>
    <w:link w:val="40"/>
    <w:unhideWhenUsed/>
    <w:qFormat/>
    <w:rsid w:val="00B122AD"/>
    <w:pPr>
      <w:keepNext/>
      <w:numPr>
        <w:ilvl w:val="3"/>
        <w:numId w:val="4"/>
      </w:numPr>
      <w:outlineLvl w:val="3"/>
    </w:pPr>
    <w:rPr>
      <w:b/>
      <w:bCs/>
    </w:rPr>
  </w:style>
  <w:style w:type="paragraph" w:styleId="5">
    <w:name w:val="heading 5"/>
    <w:basedOn w:val="a"/>
    <w:next w:val="a"/>
    <w:link w:val="50"/>
    <w:unhideWhenUsed/>
    <w:qFormat/>
    <w:rsid w:val="00B122AD"/>
    <w:pPr>
      <w:keepNext/>
      <w:numPr>
        <w:ilvl w:val="4"/>
        <w:numId w:val="4"/>
      </w:numPr>
      <w:outlineLvl w:val="4"/>
    </w:pPr>
    <w:rPr>
      <w:rFonts w:ascii="Arial" w:eastAsia="ＭＳ ゴシック" w:hAnsi="Arial"/>
    </w:rPr>
  </w:style>
  <w:style w:type="paragraph" w:styleId="6">
    <w:name w:val="heading 6"/>
    <w:basedOn w:val="a"/>
    <w:next w:val="a"/>
    <w:link w:val="60"/>
    <w:semiHidden/>
    <w:unhideWhenUsed/>
    <w:qFormat/>
    <w:rsid w:val="00B122AD"/>
    <w:pPr>
      <w:keepNext/>
      <w:numPr>
        <w:ilvl w:val="5"/>
        <w:numId w:val="4"/>
      </w:numPr>
      <w:outlineLvl w:val="5"/>
    </w:pPr>
    <w:rPr>
      <w:b/>
      <w:bCs/>
    </w:rPr>
  </w:style>
  <w:style w:type="paragraph" w:styleId="7">
    <w:name w:val="heading 7"/>
    <w:basedOn w:val="a"/>
    <w:next w:val="a"/>
    <w:link w:val="70"/>
    <w:semiHidden/>
    <w:unhideWhenUsed/>
    <w:qFormat/>
    <w:rsid w:val="00B122AD"/>
    <w:pPr>
      <w:keepNext/>
      <w:numPr>
        <w:ilvl w:val="6"/>
        <w:numId w:val="4"/>
      </w:numPr>
      <w:outlineLvl w:val="6"/>
    </w:pPr>
  </w:style>
  <w:style w:type="paragraph" w:styleId="8">
    <w:name w:val="heading 8"/>
    <w:basedOn w:val="a"/>
    <w:next w:val="a"/>
    <w:link w:val="80"/>
    <w:semiHidden/>
    <w:unhideWhenUsed/>
    <w:qFormat/>
    <w:rsid w:val="00B122AD"/>
    <w:pPr>
      <w:keepNext/>
      <w:numPr>
        <w:ilvl w:val="7"/>
        <w:numId w:val="4"/>
      </w:numPr>
      <w:outlineLvl w:val="7"/>
    </w:pPr>
  </w:style>
  <w:style w:type="paragraph" w:styleId="9">
    <w:name w:val="heading 9"/>
    <w:basedOn w:val="a"/>
    <w:next w:val="a"/>
    <w:link w:val="90"/>
    <w:semiHidden/>
    <w:unhideWhenUsed/>
    <w:qFormat/>
    <w:rsid w:val="00B122AD"/>
    <w:pPr>
      <w:keepNext/>
      <w:numPr>
        <w:ilvl w:val="8"/>
        <w:numId w:val="4"/>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122AD"/>
    <w:pPr>
      <w:tabs>
        <w:tab w:val="center" w:pos="4252"/>
        <w:tab w:val="right" w:pos="8504"/>
      </w:tabs>
      <w:snapToGrid w:val="0"/>
    </w:pPr>
  </w:style>
  <w:style w:type="character" w:customStyle="1" w:styleId="a4">
    <w:name w:val="ヘッダー (文字)"/>
    <w:basedOn w:val="a0"/>
    <w:link w:val="a3"/>
    <w:uiPriority w:val="99"/>
    <w:rsid w:val="00B122AD"/>
    <w:rPr>
      <w:kern w:val="2"/>
      <w:sz w:val="21"/>
      <w:szCs w:val="24"/>
    </w:rPr>
  </w:style>
  <w:style w:type="character" w:customStyle="1" w:styleId="10">
    <w:name w:val="見出し 1 (文字)"/>
    <w:basedOn w:val="a0"/>
    <w:link w:val="1"/>
    <w:rsid w:val="00B122AD"/>
    <w:rPr>
      <w:rFonts w:ascii="Arial" w:eastAsia="ＭＳ ゴシック" w:hAnsi="Arial"/>
      <w:kern w:val="2"/>
      <w:sz w:val="24"/>
      <w:szCs w:val="24"/>
    </w:rPr>
  </w:style>
  <w:style w:type="character" w:customStyle="1" w:styleId="20">
    <w:name w:val="見出し 2 (文字)"/>
    <w:basedOn w:val="a0"/>
    <w:link w:val="2"/>
    <w:rsid w:val="00B122AD"/>
    <w:rPr>
      <w:rFonts w:ascii="Arial" w:eastAsia="ＭＳ Ｐ明朝" w:hAnsi="Arial"/>
      <w:kern w:val="2"/>
      <w:sz w:val="21"/>
      <w:szCs w:val="24"/>
    </w:rPr>
  </w:style>
  <w:style w:type="character" w:customStyle="1" w:styleId="30">
    <w:name w:val="見出し 3 (文字)"/>
    <w:basedOn w:val="a0"/>
    <w:link w:val="3"/>
    <w:rsid w:val="00B122AD"/>
    <w:rPr>
      <w:rFonts w:ascii="Arial" w:eastAsia="ＭＳ ゴシック" w:hAnsi="Arial"/>
      <w:kern w:val="2"/>
      <w:sz w:val="21"/>
      <w:szCs w:val="24"/>
    </w:rPr>
  </w:style>
  <w:style w:type="character" w:customStyle="1" w:styleId="40">
    <w:name w:val="見出し 4 (文字)"/>
    <w:basedOn w:val="a0"/>
    <w:link w:val="4"/>
    <w:rsid w:val="00B122AD"/>
    <w:rPr>
      <w:b/>
      <w:bCs/>
      <w:kern w:val="2"/>
      <w:sz w:val="21"/>
      <w:szCs w:val="24"/>
    </w:rPr>
  </w:style>
  <w:style w:type="character" w:customStyle="1" w:styleId="50">
    <w:name w:val="見出し 5 (文字)"/>
    <w:basedOn w:val="a0"/>
    <w:link w:val="5"/>
    <w:rsid w:val="00B122AD"/>
    <w:rPr>
      <w:rFonts w:ascii="Arial" w:eastAsia="ＭＳ ゴシック" w:hAnsi="Arial"/>
      <w:kern w:val="2"/>
      <w:sz w:val="21"/>
      <w:szCs w:val="24"/>
    </w:rPr>
  </w:style>
  <w:style w:type="character" w:customStyle="1" w:styleId="60">
    <w:name w:val="見出し 6 (文字)"/>
    <w:basedOn w:val="a0"/>
    <w:link w:val="6"/>
    <w:semiHidden/>
    <w:rsid w:val="00B122AD"/>
    <w:rPr>
      <w:b/>
      <w:bCs/>
      <w:kern w:val="2"/>
      <w:sz w:val="21"/>
      <w:szCs w:val="24"/>
    </w:rPr>
  </w:style>
  <w:style w:type="character" w:customStyle="1" w:styleId="70">
    <w:name w:val="見出し 7 (文字)"/>
    <w:basedOn w:val="a0"/>
    <w:link w:val="7"/>
    <w:semiHidden/>
    <w:rsid w:val="00B122AD"/>
    <w:rPr>
      <w:kern w:val="2"/>
      <w:sz w:val="21"/>
      <w:szCs w:val="24"/>
    </w:rPr>
  </w:style>
  <w:style w:type="character" w:customStyle="1" w:styleId="80">
    <w:name w:val="見出し 8 (文字)"/>
    <w:basedOn w:val="a0"/>
    <w:link w:val="8"/>
    <w:semiHidden/>
    <w:rsid w:val="00B122AD"/>
    <w:rPr>
      <w:kern w:val="2"/>
      <w:sz w:val="21"/>
      <w:szCs w:val="24"/>
    </w:rPr>
  </w:style>
  <w:style w:type="character" w:customStyle="1" w:styleId="90">
    <w:name w:val="見出し 9 (文字)"/>
    <w:basedOn w:val="a0"/>
    <w:link w:val="9"/>
    <w:semiHidden/>
    <w:rsid w:val="00B122AD"/>
    <w:rPr>
      <w:kern w:val="2"/>
      <w:sz w:val="21"/>
      <w:szCs w:val="24"/>
    </w:rPr>
  </w:style>
  <w:style w:type="paragraph" w:styleId="a5">
    <w:name w:val="List Paragraph"/>
    <w:basedOn w:val="a"/>
    <w:uiPriority w:val="34"/>
    <w:qFormat/>
    <w:rsid w:val="00B122AD"/>
    <w:pPr>
      <w:ind w:leftChars="400" w:left="840"/>
    </w:pPr>
  </w:style>
  <w:style w:type="paragraph" w:styleId="a6">
    <w:name w:val="footer"/>
    <w:basedOn w:val="a"/>
    <w:link w:val="a7"/>
    <w:uiPriority w:val="99"/>
    <w:rsid w:val="00B122AD"/>
    <w:pPr>
      <w:tabs>
        <w:tab w:val="center" w:pos="4252"/>
        <w:tab w:val="right" w:pos="8504"/>
      </w:tabs>
      <w:snapToGrid w:val="0"/>
    </w:pPr>
  </w:style>
  <w:style w:type="character" w:customStyle="1" w:styleId="a7">
    <w:name w:val="フッター (文字)"/>
    <w:basedOn w:val="a0"/>
    <w:link w:val="a6"/>
    <w:uiPriority w:val="99"/>
    <w:rsid w:val="00B122AD"/>
    <w:rPr>
      <w:kern w:val="2"/>
      <w:sz w:val="21"/>
      <w:szCs w:val="24"/>
    </w:rPr>
  </w:style>
  <w:style w:type="paragraph" w:styleId="a8">
    <w:name w:val="TOC Heading"/>
    <w:basedOn w:val="1"/>
    <w:next w:val="a"/>
    <w:uiPriority w:val="39"/>
    <w:semiHidden/>
    <w:unhideWhenUsed/>
    <w:qFormat/>
    <w:rsid w:val="00B122AD"/>
    <w:pPr>
      <w:keepLines/>
      <w:widowControl/>
      <w:numPr>
        <w:numId w:val="0"/>
      </w:numPr>
      <w:spacing w:before="480" w:line="276" w:lineRule="auto"/>
      <w:jc w:val="left"/>
      <w:outlineLvl w:val="9"/>
    </w:pPr>
    <w:rPr>
      <w:b/>
      <w:bCs/>
      <w:color w:val="365F91"/>
      <w:kern w:val="0"/>
      <w:sz w:val="28"/>
      <w:szCs w:val="28"/>
    </w:rPr>
  </w:style>
  <w:style w:type="paragraph" w:styleId="11">
    <w:name w:val="toc 1"/>
    <w:basedOn w:val="a"/>
    <w:next w:val="a"/>
    <w:autoRedefine/>
    <w:uiPriority w:val="39"/>
    <w:rsid w:val="00B122AD"/>
  </w:style>
  <w:style w:type="paragraph" w:styleId="21">
    <w:name w:val="toc 2"/>
    <w:basedOn w:val="a"/>
    <w:next w:val="a"/>
    <w:autoRedefine/>
    <w:uiPriority w:val="39"/>
    <w:rsid w:val="00B122AD"/>
    <w:pPr>
      <w:ind w:leftChars="100" w:left="210"/>
    </w:pPr>
  </w:style>
  <w:style w:type="paragraph" w:styleId="31">
    <w:name w:val="toc 3"/>
    <w:basedOn w:val="a"/>
    <w:next w:val="a"/>
    <w:autoRedefine/>
    <w:uiPriority w:val="39"/>
    <w:rsid w:val="00B122AD"/>
    <w:pPr>
      <w:ind w:leftChars="200" w:left="420"/>
    </w:pPr>
  </w:style>
  <w:style w:type="character" w:styleId="a9">
    <w:name w:val="Hyperlink"/>
    <w:basedOn w:val="a0"/>
    <w:uiPriority w:val="99"/>
    <w:unhideWhenUsed/>
    <w:rsid w:val="00B122AD"/>
    <w:rPr>
      <w:color w:val="0000FF"/>
      <w:u w:val="single"/>
    </w:rPr>
  </w:style>
  <w:style w:type="paragraph" w:styleId="aa">
    <w:name w:val="Balloon Text"/>
    <w:basedOn w:val="a"/>
    <w:link w:val="ab"/>
    <w:rsid w:val="00B122AD"/>
    <w:rPr>
      <w:rFonts w:ascii="Arial" w:eastAsia="ＭＳ ゴシック" w:hAnsi="Arial"/>
      <w:sz w:val="18"/>
      <w:szCs w:val="18"/>
    </w:rPr>
  </w:style>
  <w:style w:type="character" w:customStyle="1" w:styleId="ab">
    <w:name w:val="吹き出し (文字)"/>
    <w:basedOn w:val="a0"/>
    <w:link w:val="aa"/>
    <w:rsid w:val="00B122AD"/>
    <w:rPr>
      <w:rFonts w:ascii="Arial" w:eastAsia="ＭＳ ゴシック" w:hAnsi="Arial" w:cs="Times New Roman"/>
      <w:kern w:val="2"/>
      <w:sz w:val="18"/>
      <w:szCs w:val="18"/>
    </w:rPr>
  </w:style>
  <w:style w:type="paragraph" w:styleId="ac">
    <w:name w:val="No Spacing"/>
    <w:link w:val="ad"/>
    <w:uiPriority w:val="1"/>
    <w:qFormat/>
    <w:rsid w:val="00816966"/>
    <w:rPr>
      <w:sz w:val="22"/>
      <w:szCs w:val="22"/>
    </w:rPr>
  </w:style>
  <w:style w:type="character" w:customStyle="1" w:styleId="ad">
    <w:name w:val="行間詰め (文字)"/>
    <w:basedOn w:val="a0"/>
    <w:link w:val="ac"/>
    <w:uiPriority w:val="1"/>
    <w:rsid w:val="00816966"/>
    <w:rPr>
      <w:sz w:val="22"/>
      <w:szCs w:val="22"/>
      <w:lang w:val="en-US" w:eastAsia="ja-JP" w:bidi="ar-SA"/>
    </w:rPr>
  </w:style>
  <w:style w:type="character" w:styleId="ae">
    <w:name w:val="annotation reference"/>
    <w:basedOn w:val="a0"/>
    <w:rsid w:val="00F30C56"/>
    <w:rPr>
      <w:sz w:val="18"/>
      <w:szCs w:val="18"/>
    </w:rPr>
  </w:style>
  <w:style w:type="paragraph" w:styleId="af">
    <w:name w:val="annotation text"/>
    <w:basedOn w:val="a"/>
    <w:link w:val="af0"/>
    <w:rsid w:val="00F30C56"/>
    <w:pPr>
      <w:jc w:val="left"/>
    </w:pPr>
  </w:style>
  <w:style w:type="character" w:customStyle="1" w:styleId="af0">
    <w:name w:val="コメント文字列 (文字)"/>
    <w:basedOn w:val="a0"/>
    <w:link w:val="af"/>
    <w:rsid w:val="00F30C56"/>
    <w:rPr>
      <w:kern w:val="2"/>
      <w:sz w:val="21"/>
      <w:szCs w:val="24"/>
    </w:rPr>
  </w:style>
  <w:style w:type="paragraph" w:styleId="af1">
    <w:name w:val="annotation subject"/>
    <w:basedOn w:val="af"/>
    <w:next w:val="af"/>
    <w:link w:val="af2"/>
    <w:rsid w:val="00F30C56"/>
    <w:rPr>
      <w:b/>
      <w:bCs/>
    </w:rPr>
  </w:style>
  <w:style w:type="character" w:customStyle="1" w:styleId="af2">
    <w:name w:val="コメント内容 (文字)"/>
    <w:basedOn w:val="af0"/>
    <w:link w:val="af1"/>
    <w:rsid w:val="00F30C56"/>
    <w:rPr>
      <w:b/>
      <w:bCs/>
      <w:kern w:val="2"/>
      <w:sz w:val="21"/>
      <w:szCs w:val="24"/>
    </w:rPr>
  </w:style>
  <w:style w:type="paragraph" w:styleId="af3">
    <w:name w:val="Revision"/>
    <w:hidden/>
    <w:uiPriority w:val="99"/>
    <w:semiHidden/>
    <w:rsid w:val="0028050A"/>
    <w:rPr>
      <w:kern w:val="2"/>
      <w:sz w:val="21"/>
      <w:szCs w:val="24"/>
    </w:rPr>
  </w:style>
  <w:style w:type="table" w:styleId="af4">
    <w:name w:val="Table Grid"/>
    <w:basedOn w:val="a1"/>
    <w:rsid w:val="00F27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3161B-4BBE-4343-8195-166E28DF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926</Words>
  <Characters>5283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6197</CharactersWithSpaces>
  <SharedDoc>false</SharedDoc>
  <HLinks>
    <vt:vector size="282" baseType="variant">
      <vt:variant>
        <vt:i4>1310776</vt:i4>
      </vt:variant>
      <vt:variant>
        <vt:i4>278</vt:i4>
      </vt:variant>
      <vt:variant>
        <vt:i4>0</vt:i4>
      </vt:variant>
      <vt:variant>
        <vt:i4>5</vt:i4>
      </vt:variant>
      <vt:variant>
        <vt:lpwstr/>
      </vt:variant>
      <vt:variant>
        <vt:lpwstr>_Toc437534819</vt:lpwstr>
      </vt:variant>
      <vt:variant>
        <vt:i4>1310776</vt:i4>
      </vt:variant>
      <vt:variant>
        <vt:i4>272</vt:i4>
      </vt:variant>
      <vt:variant>
        <vt:i4>0</vt:i4>
      </vt:variant>
      <vt:variant>
        <vt:i4>5</vt:i4>
      </vt:variant>
      <vt:variant>
        <vt:lpwstr/>
      </vt:variant>
      <vt:variant>
        <vt:lpwstr>_Toc437534818</vt:lpwstr>
      </vt:variant>
      <vt:variant>
        <vt:i4>1310776</vt:i4>
      </vt:variant>
      <vt:variant>
        <vt:i4>266</vt:i4>
      </vt:variant>
      <vt:variant>
        <vt:i4>0</vt:i4>
      </vt:variant>
      <vt:variant>
        <vt:i4>5</vt:i4>
      </vt:variant>
      <vt:variant>
        <vt:lpwstr/>
      </vt:variant>
      <vt:variant>
        <vt:lpwstr>_Toc437534817</vt:lpwstr>
      </vt:variant>
      <vt:variant>
        <vt:i4>1310776</vt:i4>
      </vt:variant>
      <vt:variant>
        <vt:i4>260</vt:i4>
      </vt:variant>
      <vt:variant>
        <vt:i4>0</vt:i4>
      </vt:variant>
      <vt:variant>
        <vt:i4>5</vt:i4>
      </vt:variant>
      <vt:variant>
        <vt:lpwstr/>
      </vt:variant>
      <vt:variant>
        <vt:lpwstr>_Toc437534816</vt:lpwstr>
      </vt:variant>
      <vt:variant>
        <vt:i4>1310776</vt:i4>
      </vt:variant>
      <vt:variant>
        <vt:i4>254</vt:i4>
      </vt:variant>
      <vt:variant>
        <vt:i4>0</vt:i4>
      </vt:variant>
      <vt:variant>
        <vt:i4>5</vt:i4>
      </vt:variant>
      <vt:variant>
        <vt:lpwstr/>
      </vt:variant>
      <vt:variant>
        <vt:lpwstr>_Toc437534815</vt:lpwstr>
      </vt:variant>
      <vt:variant>
        <vt:i4>1310776</vt:i4>
      </vt:variant>
      <vt:variant>
        <vt:i4>248</vt:i4>
      </vt:variant>
      <vt:variant>
        <vt:i4>0</vt:i4>
      </vt:variant>
      <vt:variant>
        <vt:i4>5</vt:i4>
      </vt:variant>
      <vt:variant>
        <vt:lpwstr/>
      </vt:variant>
      <vt:variant>
        <vt:lpwstr>_Toc437534814</vt:lpwstr>
      </vt:variant>
      <vt:variant>
        <vt:i4>1310776</vt:i4>
      </vt:variant>
      <vt:variant>
        <vt:i4>242</vt:i4>
      </vt:variant>
      <vt:variant>
        <vt:i4>0</vt:i4>
      </vt:variant>
      <vt:variant>
        <vt:i4>5</vt:i4>
      </vt:variant>
      <vt:variant>
        <vt:lpwstr/>
      </vt:variant>
      <vt:variant>
        <vt:lpwstr>_Toc437534813</vt:lpwstr>
      </vt:variant>
      <vt:variant>
        <vt:i4>1310776</vt:i4>
      </vt:variant>
      <vt:variant>
        <vt:i4>236</vt:i4>
      </vt:variant>
      <vt:variant>
        <vt:i4>0</vt:i4>
      </vt:variant>
      <vt:variant>
        <vt:i4>5</vt:i4>
      </vt:variant>
      <vt:variant>
        <vt:lpwstr/>
      </vt:variant>
      <vt:variant>
        <vt:lpwstr>_Toc437534812</vt:lpwstr>
      </vt:variant>
      <vt:variant>
        <vt:i4>1310776</vt:i4>
      </vt:variant>
      <vt:variant>
        <vt:i4>230</vt:i4>
      </vt:variant>
      <vt:variant>
        <vt:i4>0</vt:i4>
      </vt:variant>
      <vt:variant>
        <vt:i4>5</vt:i4>
      </vt:variant>
      <vt:variant>
        <vt:lpwstr/>
      </vt:variant>
      <vt:variant>
        <vt:lpwstr>_Toc437534811</vt:lpwstr>
      </vt:variant>
      <vt:variant>
        <vt:i4>1310776</vt:i4>
      </vt:variant>
      <vt:variant>
        <vt:i4>224</vt:i4>
      </vt:variant>
      <vt:variant>
        <vt:i4>0</vt:i4>
      </vt:variant>
      <vt:variant>
        <vt:i4>5</vt:i4>
      </vt:variant>
      <vt:variant>
        <vt:lpwstr/>
      </vt:variant>
      <vt:variant>
        <vt:lpwstr>_Toc437534810</vt:lpwstr>
      </vt:variant>
      <vt:variant>
        <vt:i4>1376312</vt:i4>
      </vt:variant>
      <vt:variant>
        <vt:i4>218</vt:i4>
      </vt:variant>
      <vt:variant>
        <vt:i4>0</vt:i4>
      </vt:variant>
      <vt:variant>
        <vt:i4>5</vt:i4>
      </vt:variant>
      <vt:variant>
        <vt:lpwstr/>
      </vt:variant>
      <vt:variant>
        <vt:lpwstr>_Toc437534809</vt:lpwstr>
      </vt:variant>
      <vt:variant>
        <vt:i4>1376312</vt:i4>
      </vt:variant>
      <vt:variant>
        <vt:i4>212</vt:i4>
      </vt:variant>
      <vt:variant>
        <vt:i4>0</vt:i4>
      </vt:variant>
      <vt:variant>
        <vt:i4>5</vt:i4>
      </vt:variant>
      <vt:variant>
        <vt:lpwstr/>
      </vt:variant>
      <vt:variant>
        <vt:lpwstr>_Toc437534808</vt:lpwstr>
      </vt:variant>
      <vt:variant>
        <vt:i4>1376312</vt:i4>
      </vt:variant>
      <vt:variant>
        <vt:i4>206</vt:i4>
      </vt:variant>
      <vt:variant>
        <vt:i4>0</vt:i4>
      </vt:variant>
      <vt:variant>
        <vt:i4>5</vt:i4>
      </vt:variant>
      <vt:variant>
        <vt:lpwstr/>
      </vt:variant>
      <vt:variant>
        <vt:lpwstr>_Toc437534807</vt:lpwstr>
      </vt:variant>
      <vt:variant>
        <vt:i4>1376312</vt:i4>
      </vt:variant>
      <vt:variant>
        <vt:i4>200</vt:i4>
      </vt:variant>
      <vt:variant>
        <vt:i4>0</vt:i4>
      </vt:variant>
      <vt:variant>
        <vt:i4>5</vt:i4>
      </vt:variant>
      <vt:variant>
        <vt:lpwstr/>
      </vt:variant>
      <vt:variant>
        <vt:lpwstr>_Toc437534806</vt:lpwstr>
      </vt:variant>
      <vt:variant>
        <vt:i4>1376312</vt:i4>
      </vt:variant>
      <vt:variant>
        <vt:i4>194</vt:i4>
      </vt:variant>
      <vt:variant>
        <vt:i4>0</vt:i4>
      </vt:variant>
      <vt:variant>
        <vt:i4>5</vt:i4>
      </vt:variant>
      <vt:variant>
        <vt:lpwstr/>
      </vt:variant>
      <vt:variant>
        <vt:lpwstr>_Toc437534805</vt:lpwstr>
      </vt:variant>
      <vt:variant>
        <vt:i4>1376312</vt:i4>
      </vt:variant>
      <vt:variant>
        <vt:i4>188</vt:i4>
      </vt:variant>
      <vt:variant>
        <vt:i4>0</vt:i4>
      </vt:variant>
      <vt:variant>
        <vt:i4>5</vt:i4>
      </vt:variant>
      <vt:variant>
        <vt:lpwstr/>
      </vt:variant>
      <vt:variant>
        <vt:lpwstr>_Toc437534804</vt:lpwstr>
      </vt:variant>
      <vt:variant>
        <vt:i4>1376312</vt:i4>
      </vt:variant>
      <vt:variant>
        <vt:i4>182</vt:i4>
      </vt:variant>
      <vt:variant>
        <vt:i4>0</vt:i4>
      </vt:variant>
      <vt:variant>
        <vt:i4>5</vt:i4>
      </vt:variant>
      <vt:variant>
        <vt:lpwstr/>
      </vt:variant>
      <vt:variant>
        <vt:lpwstr>_Toc437534803</vt:lpwstr>
      </vt:variant>
      <vt:variant>
        <vt:i4>1376312</vt:i4>
      </vt:variant>
      <vt:variant>
        <vt:i4>176</vt:i4>
      </vt:variant>
      <vt:variant>
        <vt:i4>0</vt:i4>
      </vt:variant>
      <vt:variant>
        <vt:i4>5</vt:i4>
      </vt:variant>
      <vt:variant>
        <vt:lpwstr/>
      </vt:variant>
      <vt:variant>
        <vt:lpwstr>_Toc437534802</vt:lpwstr>
      </vt:variant>
      <vt:variant>
        <vt:i4>1376312</vt:i4>
      </vt:variant>
      <vt:variant>
        <vt:i4>170</vt:i4>
      </vt:variant>
      <vt:variant>
        <vt:i4>0</vt:i4>
      </vt:variant>
      <vt:variant>
        <vt:i4>5</vt:i4>
      </vt:variant>
      <vt:variant>
        <vt:lpwstr/>
      </vt:variant>
      <vt:variant>
        <vt:lpwstr>_Toc437534801</vt:lpwstr>
      </vt:variant>
      <vt:variant>
        <vt:i4>1376312</vt:i4>
      </vt:variant>
      <vt:variant>
        <vt:i4>164</vt:i4>
      </vt:variant>
      <vt:variant>
        <vt:i4>0</vt:i4>
      </vt:variant>
      <vt:variant>
        <vt:i4>5</vt:i4>
      </vt:variant>
      <vt:variant>
        <vt:lpwstr/>
      </vt:variant>
      <vt:variant>
        <vt:lpwstr>_Toc437534800</vt:lpwstr>
      </vt:variant>
      <vt:variant>
        <vt:i4>1835063</vt:i4>
      </vt:variant>
      <vt:variant>
        <vt:i4>158</vt:i4>
      </vt:variant>
      <vt:variant>
        <vt:i4>0</vt:i4>
      </vt:variant>
      <vt:variant>
        <vt:i4>5</vt:i4>
      </vt:variant>
      <vt:variant>
        <vt:lpwstr/>
      </vt:variant>
      <vt:variant>
        <vt:lpwstr>_Toc437534799</vt:lpwstr>
      </vt:variant>
      <vt:variant>
        <vt:i4>1835063</vt:i4>
      </vt:variant>
      <vt:variant>
        <vt:i4>152</vt:i4>
      </vt:variant>
      <vt:variant>
        <vt:i4>0</vt:i4>
      </vt:variant>
      <vt:variant>
        <vt:i4>5</vt:i4>
      </vt:variant>
      <vt:variant>
        <vt:lpwstr/>
      </vt:variant>
      <vt:variant>
        <vt:lpwstr>_Toc437534798</vt:lpwstr>
      </vt:variant>
      <vt:variant>
        <vt:i4>1835063</vt:i4>
      </vt:variant>
      <vt:variant>
        <vt:i4>146</vt:i4>
      </vt:variant>
      <vt:variant>
        <vt:i4>0</vt:i4>
      </vt:variant>
      <vt:variant>
        <vt:i4>5</vt:i4>
      </vt:variant>
      <vt:variant>
        <vt:lpwstr/>
      </vt:variant>
      <vt:variant>
        <vt:lpwstr>_Toc437534797</vt:lpwstr>
      </vt:variant>
      <vt:variant>
        <vt:i4>1835063</vt:i4>
      </vt:variant>
      <vt:variant>
        <vt:i4>140</vt:i4>
      </vt:variant>
      <vt:variant>
        <vt:i4>0</vt:i4>
      </vt:variant>
      <vt:variant>
        <vt:i4>5</vt:i4>
      </vt:variant>
      <vt:variant>
        <vt:lpwstr/>
      </vt:variant>
      <vt:variant>
        <vt:lpwstr>_Toc437534796</vt:lpwstr>
      </vt:variant>
      <vt:variant>
        <vt:i4>1835063</vt:i4>
      </vt:variant>
      <vt:variant>
        <vt:i4>134</vt:i4>
      </vt:variant>
      <vt:variant>
        <vt:i4>0</vt:i4>
      </vt:variant>
      <vt:variant>
        <vt:i4>5</vt:i4>
      </vt:variant>
      <vt:variant>
        <vt:lpwstr/>
      </vt:variant>
      <vt:variant>
        <vt:lpwstr>_Toc437534795</vt:lpwstr>
      </vt:variant>
      <vt:variant>
        <vt:i4>1835063</vt:i4>
      </vt:variant>
      <vt:variant>
        <vt:i4>128</vt:i4>
      </vt:variant>
      <vt:variant>
        <vt:i4>0</vt:i4>
      </vt:variant>
      <vt:variant>
        <vt:i4>5</vt:i4>
      </vt:variant>
      <vt:variant>
        <vt:lpwstr/>
      </vt:variant>
      <vt:variant>
        <vt:lpwstr>_Toc437534794</vt:lpwstr>
      </vt:variant>
      <vt:variant>
        <vt:i4>1835063</vt:i4>
      </vt:variant>
      <vt:variant>
        <vt:i4>122</vt:i4>
      </vt:variant>
      <vt:variant>
        <vt:i4>0</vt:i4>
      </vt:variant>
      <vt:variant>
        <vt:i4>5</vt:i4>
      </vt:variant>
      <vt:variant>
        <vt:lpwstr/>
      </vt:variant>
      <vt:variant>
        <vt:lpwstr>_Toc437534793</vt:lpwstr>
      </vt:variant>
      <vt:variant>
        <vt:i4>1835063</vt:i4>
      </vt:variant>
      <vt:variant>
        <vt:i4>116</vt:i4>
      </vt:variant>
      <vt:variant>
        <vt:i4>0</vt:i4>
      </vt:variant>
      <vt:variant>
        <vt:i4>5</vt:i4>
      </vt:variant>
      <vt:variant>
        <vt:lpwstr/>
      </vt:variant>
      <vt:variant>
        <vt:lpwstr>_Toc437534792</vt:lpwstr>
      </vt:variant>
      <vt:variant>
        <vt:i4>1835063</vt:i4>
      </vt:variant>
      <vt:variant>
        <vt:i4>110</vt:i4>
      </vt:variant>
      <vt:variant>
        <vt:i4>0</vt:i4>
      </vt:variant>
      <vt:variant>
        <vt:i4>5</vt:i4>
      </vt:variant>
      <vt:variant>
        <vt:lpwstr/>
      </vt:variant>
      <vt:variant>
        <vt:lpwstr>_Toc437534791</vt:lpwstr>
      </vt:variant>
      <vt:variant>
        <vt:i4>1835063</vt:i4>
      </vt:variant>
      <vt:variant>
        <vt:i4>104</vt:i4>
      </vt:variant>
      <vt:variant>
        <vt:i4>0</vt:i4>
      </vt:variant>
      <vt:variant>
        <vt:i4>5</vt:i4>
      </vt:variant>
      <vt:variant>
        <vt:lpwstr/>
      </vt:variant>
      <vt:variant>
        <vt:lpwstr>_Toc437534790</vt:lpwstr>
      </vt:variant>
      <vt:variant>
        <vt:i4>1900599</vt:i4>
      </vt:variant>
      <vt:variant>
        <vt:i4>98</vt:i4>
      </vt:variant>
      <vt:variant>
        <vt:i4>0</vt:i4>
      </vt:variant>
      <vt:variant>
        <vt:i4>5</vt:i4>
      </vt:variant>
      <vt:variant>
        <vt:lpwstr/>
      </vt:variant>
      <vt:variant>
        <vt:lpwstr>_Toc437534789</vt:lpwstr>
      </vt:variant>
      <vt:variant>
        <vt:i4>1900599</vt:i4>
      </vt:variant>
      <vt:variant>
        <vt:i4>92</vt:i4>
      </vt:variant>
      <vt:variant>
        <vt:i4>0</vt:i4>
      </vt:variant>
      <vt:variant>
        <vt:i4>5</vt:i4>
      </vt:variant>
      <vt:variant>
        <vt:lpwstr/>
      </vt:variant>
      <vt:variant>
        <vt:lpwstr>_Toc437534788</vt:lpwstr>
      </vt:variant>
      <vt:variant>
        <vt:i4>1900599</vt:i4>
      </vt:variant>
      <vt:variant>
        <vt:i4>86</vt:i4>
      </vt:variant>
      <vt:variant>
        <vt:i4>0</vt:i4>
      </vt:variant>
      <vt:variant>
        <vt:i4>5</vt:i4>
      </vt:variant>
      <vt:variant>
        <vt:lpwstr/>
      </vt:variant>
      <vt:variant>
        <vt:lpwstr>_Toc437534787</vt:lpwstr>
      </vt:variant>
      <vt:variant>
        <vt:i4>1900599</vt:i4>
      </vt:variant>
      <vt:variant>
        <vt:i4>80</vt:i4>
      </vt:variant>
      <vt:variant>
        <vt:i4>0</vt:i4>
      </vt:variant>
      <vt:variant>
        <vt:i4>5</vt:i4>
      </vt:variant>
      <vt:variant>
        <vt:lpwstr/>
      </vt:variant>
      <vt:variant>
        <vt:lpwstr>_Toc437534786</vt:lpwstr>
      </vt:variant>
      <vt:variant>
        <vt:i4>1900599</vt:i4>
      </vt:variant>
      <vt:variant>
        <vt:i4>74</vt:i4>
      </vt:variant>
      <vt:variant>
        <vt:i4>0</vt:i4>
      </vt:variant>
      <vt:variant>
        <vt:i4>5</vt:i4>
      </vt:variant>
      <vt:variant>
        <vt:lpwstr/>
      </vt:variant>
      <vt:variant>
        <vt:lpwstr>_Toc437534785</vt:lpwstr>
      </vt:variant>
      <vt:variant>
        <vt:i4>1900599</vt:i4>
      </vt:variant>
      <vt:variant>
        <vt:i4>68</vt:i4>
      </vt:variant>
      <vt:variant>
        <vt:i4>0</vt:i4>
      </vt:variant>
      <vt:variant>
        <vt:i4>5</vt:i4>
      </vt:variant>
      <vt:variant>
        <vt:lpwstr/>
      </vt:variant>
      <vt:variant>
        <vt:lpwstr>_Toc437534784</vt:lpwstr>
      </vt:variant>
      <vt:variant>
        <vt:i4>1900599</vt:i4>
      </vt:variant>
      <vt:variant>
        <vt:i4>62</vt:i4>
      </vt:variant>
      <vt:variant>
        <vt:i4>0</vt:i4>
      </vt:variant>
      <vt:variant>
        <vt:i4>5</vt:i4>
      </vt:variant>
      <vt:variant>
        <vt:lpwstr/>
      </vt:variant>
      <vt:variant>
        <vt:lpwstr>_Toc437534783</vt:lpwstr>
      </vt:variant>
      <vt:variant>
        <vt:i4>1900599</vt:i4>
      </vt:variant>
      <vt:variant>
        <vt:i4>56</vt:i4>
      </vt:variant>
      <vt:variant>
        <vt:i4>0</vt:i4>
      </vt:variant>
      <vt:variant>
        <vt:i4>5</vt:i4>
      </vt:variant>
      <vt:variant>
        <vt:lpwstr/>
      </vt:variant>
      <vt:variant>
        <vt:lpwstr>_Toc437534782</vt:lpwstr>
      </vt:variant>
      <vt:variant>
        <vt:i4>1900599</vt:i4>
      </vt:variant>
      <vt:variant>
        <vt:i4>50</vt:i4>
      </vt:variant>
      <vt:variant>
        <vt:i4>0</vt:i4>
      </vt:variant>
      <vt:variant>
        <vt:i4>5</vt:i4>
      </vt:variant>
      <vt:variant>
        <vt:lpwstr/>
      </vt:variant>
      <vt:variant>
        <vt:lpwstr>_Toc437534781</vt:lpwstr>
      </vt:variant>
      <vt:variant>
        <vt:i4>1900599</vt:i4>
      </vt:variant>
      <vt:variant>
        <vt:i4>44</vt:i4>
      </vt:variant>
      <vt:variant>
        <vt:i4>0</vt:i4>
      </vt:variant>
      <vt:variant>
        <vt:i4>5</vt:i4>
      </vt:variant>
      <vt:variant>
        <vt:lpwstr/>
      </vt:variant>
      <vt:variant>
        <vt:lpwstr>_Toc437534780</vt:lpwstr>
      </vt:variant>
      <vt:variant>
        <vt:i4>1179703</vt:i4>
      </vt:variant>
      <vt:variant>
        <vt:i4>38</vt:i4>
      </vt:variant>
      <vt:variant>
        <vt:i4>0</vt:i4>
      </vt:variant>
      <vt:variant>
        <vt:i4>5</vt:i4>
      </vt:variant>
      <vt:variant>
        <vt:lpwstr/>
      </vt:variant>
      <vt:variant>
        <vt:lpwstr>_Toc437534779</vt:lpwstr>
      </vt:variant>
      <vt:variant>
        <vt:i4>1179703</vt:i4>
      </vt:variant>
      <vt:variant>
        <vt:i4>32</vt:i4>
      </vt:variant>
      <vt:variant>
        <vt:i4>0</vt:i4>
      </vt:variant>
      <vt:variant>
        <vt:i4>5</vt:i4>
      </vt:variant>
      <vt:variant>
        <vt:lpwstr/>
      </vt:variant>
      <vt:variant>
        <vt:lpwstr>_Toc437534778</vt:lpwstr>
      </vt:variant>
      <vt:variant>
        <vt:i4>1179703</vt:i4>
      </vt:variant>
      <vt:variant>
        <vt:i4>26</vt:i4>
      </vt:variant>
      <vt:variant>
        <vt:i4>0</vt:i4>
      </vt:variant>
      <vt:variant>
        <vt:i4>5</vt:i4>
      </vt:variant>
      <vt:variant>
        <vt:lpwstr/>
      </vt:variant>
      <vt:variant>
        <vt:lpwstr>_Toc437534777</vt:lpwstr>
      </vt:variant>
      <vt:variant>
        <vt:i4>1179703</vt:i4>
      </vt:variant>
      <vt:variant>
        <vt:i4>20</vt:i4>
      </vt:variant>
      <vt:variant>
        <vt:i4>0</vt:i4>
      </vt:variant>
      <vt:variant>
        <vt:i4>5</vt:i4>
      </vt:variant>
      <vt:variant>
        <vt:lpwstr/>
      </vt:variant>
      <vt:variant>
        <vt:lpwstr>_Toc437534776</vt:lpwstr>
      </vt:variant>
      <vt:variant>
        <vt:i4>1179703</vt:i4>
      </vt:variant>
      <vt:variant>
        <vt:i4>14</vt:i4>
      </vt:variant>
      <vt:variant>
        <vt:i4>0</vt:i4>
      </vt:variant>
      <vt:variant>
        <vt:i4>5</vt:i4>
      </vt:variant>
      <vt:variant>
        <vt:lpwstr/>
      </vt:variant>
      <vt:variant>
        <vt:lpwstr>_Toc437534775</vt:lpwstr>
      </vt:variant>
      <vt:variant>
        <vt:i4>1179703</vt:i4>
      </vt:variant>
      <vt:variant>
        <vt:i4>8</vt:i4>
      </vt:variant>
      <vt:variant>
        <vt:i4>0</vt:i4>
      </vt:variant>
      <vt:variant>
        <vt:i4>5</vt:i4>
      </vt:variant>
      <vt:variant>
        <vt:lpwstr/>
      </vt:variant>
      <vt:variant>
        <vt:lpwstr>_Toc437534774</vt:lpwstr>
      </vt:variant>
      <vt:variant>
        <vt:i4>1179703</vt:i4>
      </vt:variant>
      <vt:variant>
        <vt:i4>2</vt:i4>
      </vt:variant>
      <vt:variant>
        <vt:i4>0</vt:i4>
      </vt:variant>
      <vt:variant>
        <vt:i4>5</vt:i4>
      </vt:variant>
      <vt:variant>
        <vt:lpwstr/>
      </vt:variant>
      <vt:variant>
        <vt:lpwstr>_Toc437534773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2016-08-09T09:28:00Z</dcterms:created>
  <dcterms:modified xsi:type="dcterms:W3CDTF">2022-02-02T04:31:00Z</dcterms:modified>
</cp:coreProperties>
</file>