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E55E6" w14:textId="77777777" w:rsidR="002F5AF9" w:rsidRPr="00825279" w:rsidRDefault="002F5AF9" w:rsidP="002F5AF9">
      <w:pPr>
        <w:jc w:val="center"/>
      </w:pPr>
      <w:r w:rsidRPr="00825279">
        <w:rPr>
          <w:rFonts w:hint="eastAsia"/>
        </w:rPr>
        <w:t>志摩市財務会計システム更新業務に係る公募型プロポーザル方式審査要項</w:t>
      </w:r>
    </w:p>
    <w:p w14:paraId="76723FE1" w14:textId="77777777" w:rsidR="002F5AF9" w:rsidRPr="00825279" w:rsidRDefault="002F5AF9" w:rsidP="002F5AF9"/>
    <w:p w14:paraId="18098716" w14:textId="77777777" w:rsidR="002F5AF9" w:rsidRPr="00825279" w:rsidRDefault="00901402" w:rsidP="002F5AF9">
      <w:r w:rsidRPr="00825279">
        <w:rPr>
          <w:rFonts w:hint="eastAsia"/>
        </w:rPr>
        <w:t>１</w:t>
      </w:r>
      <w:r w:rsidR="002F5AF9" w:rsidRPr="00825279">
        <w:rPr>
          <w:rFonts w:hint="eastAsia"/>
        </w:rPr>
        <w:t>．審査の対象者</w:t>
      </w:r>
    </w:p>
    <w:p w14:paraId="409023A5" w14:textId="77777777" w:rsidR="002F5AF9" w:rsidRPr="00825279" w:rsidRDefault="002F5AF9" w:rsidP="002F5AF9">
      <w:pPr>
        <w:ind w:firstLineChars="100" w:firstLine="210"/>
      </w:pPr>
      <w:r w:rsidRPr="00825279">
        <w:rPr>
          <w:rFonts w:hint="eastAsia"/>
        </w:rPr>
        <w:t>このプロポーザル方式の審査対象となる事業者は、参加</w:t>
      </w:r>
      <w:r w:rsidR="000C17C7" w:rsidRPr="00825279">
        <w:rPr>
          <w:rFonts w:hint="eastAsia"/>
        </w:rPr>
        <w:t>申込</w:t>
      </w:r>
      <w:r w:rsidRPr="00825279">
        <w:rPr>
          <w:rFonts w:hint="eastAsia"/>
        </w:rPr>
        <w:t>書及び提案書等を提出した参加者に限る。</w:t>
      </w:r>
      <w:r w:rsidR="007843CB" w:rsidRPr="00825279">
        <w:rPr>
          <w:rFonts w:hint="eastAsia"/>
        </w:rPr>
        <w:t>なお、</w:t>
      </w:r>
      <w:r w:rsidR="000C17C7" w:rsidRPr="00825279">
        <w:rPr>
          <w:rFonts w:hint="eastAsia"/>
        </w:rPr>
        <w:t>参加申込</w:t>
      </w:r>
      <w:r w:rsidR="007843CB" w:rsidRPr="00825279">
        <w:rPr>
          <w:rFonts w:hint="eastAsia"/>
        </w:rPr>
        <w:t>書及び提案書等を提出した者が</w:t>
      </w:r>
      <w:r w:rsidR="007843CB" w:rsidRPr="00825279">
        <w:rPr>
          <w:rFonts w:hint="eastAsia"/>
        </w:rPr>
        <w:t>1</w:t>
      </w:r>
      <w:r w:rsidR="007843CB" w:rsidRPr="00825279">
        <w:rPr>
          <w:rFonts w:hint="eastAsia"/>
        </w:rPr>
        <w:t>者の場合でも本プロポーザル方式の審査は実施する。</w:t>
      </w:r>
    </w:p>
    <w:p w14:paraId="74B443CF" w14:textId="77777777" w:rsidR="002F5AF9" w:rsidRPr="00825279" w:rsidRDefault="002F5AF9" w:rsidP="002F5AF9"/>
    <w:p w14:paraId="429A585B" w14:textId="77777777" w:rsidR="002F5AF9" w:rsidRPr="00825279" w:rsidRDefault="00901402" w:rsidP="002F5AF9">
      <w:r w:rsidRPr="00825279">
        <w:rPr>
          <w:rFonts w:hint="eastAsia"/>
        </w:rPr>
        <w:t>２</w:t>
      </w:r>
      <w:r w:rsidR="002F5AF9" w:rsidRPr="00825279">
        <w:rPr>
          <w:rFonts w:hint="eastAsia"/>
        </w:rPr>
        <w:t>．審査の方法</w:t>
      </w:r>
    </w:p>
    <w:p w14:paraId="363C7426" w14:textId="77777777" w:rsidR="002F5AF9" w:rsidRPr="00825279" w:rsidRDefault="002F5AF9" w:rsidP="002F5AF9">
      <w:pPr>
        <w:ind w:leftChars="100" w:left="420" w:hangingChars="100" w:hanging="210"/>
      </w:pPr>
      <w:r w:rsidRPr="00825279">
        <w:rPr>
          <w:rFonts w:hint="eastAsia"/>
        </w:rPr>
        <w:t>(1)</w:t>
      </w:r>
      <w:r w:rsidRPr="00825279">
        <w:rPr>
          <w:rFonts w:hint="eastAsia"/>
        </w:rPr>
        <w:t xml:space="preserve">　市が設置する「志摩</w:t>
      </w:r>
      <w:r w:rsidR="00373D1B" w:rsidRPr="00825279">
        <w:rPr>
          <w:rFonts w:hint="eastAsia"/>
        </w:rPr>
        <w:t>市財務会計システム更新業務プロポーザル方式選定委員会」</w:t>
      </w:r>
      <w:r w:rsidR="00260189" w:rsidRPr="00825279">
        <w:rPr>
          <w:rFonts w:hint="eastAsia"/>
        </w:rPr>
        <w:t>(</w:t>
      </w:r>
      <w:r w:rsidR="00373D1B" w:rsidRPr="00825279">
        <w:rPr>
          <w:rFonts w:hint="eastAsia"/>
        </w:rPr>
        <w:t>以下「</w:t>
      </w:r>
      <w:r w:rsidR="000434F8" w:rsidRPr="00825279">
        <w:rPr>
          <w:rFonts w:hint="eastAsia"/>
        </w:rPr>
        <w:t>委員会」という。</w:t>
      </w:r>
      <w:r w:rsidR="00260189" w:rsidRPr="00825279">
        <w:rPr>
          <w:rFonts w:hint="eastAsia"/>
        </w:rPr>
        <w:t>)</w:t>
      </w:r>
      <w:r w:rsidR="000434F8" w:rsidRPr="00825279">
        <w:rPr>
          <w:rFonts w:hint="eastAsia"/>
        </w:rPr>
        <w:t>は、志摩市財務会計システム更新業務の契約</w:t>
      </w:r>
      <w:r w:rsidR="00A84B2D" w:rsidRPr="00825279">
        <w:rPr>
          <w:rFonts w:hint="eastAsia"/>
        </w:rPr>
        <w:t>交渉</w:t>
      </w:r>
      <w:r w:rsidR="000434F8" w:rsidRPr="00825279">
        <w:rPr>
          <w:rFonts w:hint="eastAsia"/>
        </w:rPr>
        <w:t>相手方を選定するため、以下の</w:t>
      </w:r>
      <w:r w:rsidRPr="00825279">
        <w:rPr>
          <w:rFonts w:hint="eastAsia"/>
        </w:rPr>
        <w:t>第</w:t>
      </w:r>
      <w:r w:rsidRPr="00825279">
        <w:rPr>
          <w:rFonts w:hint="eastAsia"/>
        </w:rPr>
        <w:t>1</w:t>
      </w:r>
      <w:r w:rsidRPr="00825279">
        <w:rPr>
          <w:rFonts w:hint="eastAsia"/>
        </w:rPr>
        <w:t>次審査及び第</w:t>
      </w:r>
      <w:r w:rsidRPr="00825279">
        <w:rPr>
          <w:rFonts w:hint="eastAsia"/>
        </w:rPr>
        <w:t>2</w:t>
      </w:r>
      <w:r w:rsidRPr="00825279">
        <w:rPr>
          <w:rFonts w:hint="eastAsia"/>
        </w:rPr>
        <w:t>次審査</w:t>
      </w:r>
      <w:r w:rsidR="00373D1B" w:rsidRPr="00825279">
        <w:rPr>
          <w:rFonts w:hint="eastAsia"/>
        </w:rPr>
        <w:t>を実施</w:t>
      </w:r>
      <w:r w:rsidRPr="00825279">
        <w:rPr>
          <w:rFonts w:hint="eastAsia"/>
        </w:rPr>
        <w:t>する。</w:t>
      </w:r>
    </w:p>
    <w:p w14:paraId="4840AE85" w14:textId="5FE0275A" w:rsidR="007843CB" w:rsidRPr="00825279" w:rsidRDefault="002F5AF9" w:rsidP="007843CB">
      <w:pPr>
        <w:ind w:leftChars="100" w:left="420" w:hangingChars="100" w:hanging="210"/>
      </w:pPr>
      <w:r w:rsidRPr="00825279">
        <w:rPr>
          <w:rFonts w:hint="eastAsia"/>
        </w:rPr>
        <w:t>(</w:t>
      </w:r>
      <w:r w:rsidR="000434F8" w:rsidRPr="00825279">
        <w:rPr>
          <w:rFonts w:hint="eastAsia"/>
        </w:rPr>
        <w:t>2</w:t>
      </w:r>
      <w:r w:rsidRPr="00825279">
        <w:rPr>
          <w:rFonts w:hint="eastAsia"/>
        </w:rPr>
        <w:t>)</w:t>
      </w:r>
      <w:r w:rsidRPr="00825279">
        <w:rPr>
          <w:rFonts w:hint="eastAsia"/>
        </w:rPr>
        <w:t xml:space="preserve">　</w:t>
      </w:r>
      <w:r w:rsidR="007843CB" w:rsidRPr="00825279">
        <w:rPr>
          <w:rFonts w:hint="eastAsia"/>
        </w:rPr>
        <w:t>参加者が</w:t>
      </w:r>
      <w:r w:rsidR="007843CB" w:rsidRPr="00825279">
        <w:rPr>
          <w:rFonts w:hint="eastAsia"/>
        </w:rPr>
        <w:t>1</w:t>
      </w:r>
      <w:r w:rsidR="007843CB" w:rsidRPr="00825279">
        <w:rPr>
          <w:rFonts w:hint="eastAsia"/>
        </w:rPr>
        <w:t>者のみの場合における当該</w:t>
      </w:r>
      <w:r w:rsidR="007843CB" w:rsidRPr="00825279">
        <w:rPr>
          <w:rFonts w:hint="eastAsia"/>
        </w:rPr>
        <w:t>1</w:t>
      </w:r>
      <w:r w:rsidR="007843CB" w:rsidRPr="00825279">
        <w:rPr>
          <w:rFonts w:hint="eastAsia"/>
        </w:rPr>
        <w:t>者、参加者が複数の場合における順位が最上位の者又は契約交渉相手方に選定された者が契約を締結しなかった場合若しくはその他権利を失った場合における次点者及びそれ以降の者は、第</w:t>
      </w:r>
      <w:r w:rsidR="007843CB" w:rsidRPr="00825279">
        <w:rPr>
          <w:rFonts w:hint="eastAsia"/>
        </w:rPr>
        <w:t>1</w:t>
      </w:r>
      <w:r w:rsidR="007843CB" w:rsidRPr="00825279">
        <w:rPr>
          <w:rFonts w:hint="eastAsia"/>
        </w:rPr>
        <w:t>次審査及び第</w:t>
      </w:r>
      <w:r w:rsidR="007843CB" w:rsidRPr="00825279">
        <w:rPr>
          <w:rFonts w:hint="eastAsia"/>
        </w:rPr>
        <w:t>2</w:t>
      </w:r>
      <w:r w:rsidR="007843CB" w:rsidRPr="00825279">
        <w:rPr>
          <w:rFonts w:hint="eastAsia"/>
        </w:rPr>
        <w:t>次審査の総得点合計が</w:t>
      </w:r>
      <w:r w:rsidR="00BC65B9" w:rsidRPr="00825279">
        <w:rPr>
          <w:rFonts w:hint="eastAsia"/>
        </w:rPr>
        <w:t>48</w:t>
      </w:r>
      <w:r w:rsidR="003E3C7F" w:rsidRPr="00825279">
        <w:rPr>
          <w:rFonts w:hint="eastAsia"/>
        </w:rPr>
        <w:t>0</w:t>
      </w:r>
      <w:r w:rsidR="007843CB" w:rsidRPr="00825279">
        <w:rPr>
          <w:rFonts w:hint="eastAsia"/>
        </w:rPr>
        <w:t>点以上の場合のみ契約交渉相手方として決定する。</w:t>
      </w:r>
    </w:p>
    <w:p w14:paraId="7474008D" w14:textId="77777777" w:rsidR="007843CB" w:rsidRPr="00825279" w:rsidRDefault="007843CB" w:rsidP="002F5AF9"/>
    <w:p w14:paraId="21461211" w14:textId="77777777" w:rsidR="002F5AF9" w:rsidRPr="00825279" w:rsidRDefault="00901402" w:rsidP="002F5AF9">
      <w:r w:rsidRPr="00825279">
        <w:rPr>
          <w:rFonts w:hint="eastAsia"/>
        </w:rPr>
        <w:t>３</w:t>
      </w:r>
      <w:r w:rsidR="002F5AF9" w:rsidRPr="00825279">
        <w:rPr>
          <w:rFonts w:hint="eastAsia"/>
        </w:rPr>
        <w:t>．第</w:t>
      </w:r>
      <w:r w:rsidR="008F643F" w:rsidRPr="00825279">
        <w:rPr>
          <w:rFonts w:hint="eastAsia"/>
        </w:rPr>
        <w:t>1</w:t>
      </w:r>
      <w:r w:rsidR="002F5AF9" w:rsidRPr="00825279">
        <w:rPr>
          <w:rFonts w:hint="eastAsia"/>
        </w:rPr>
        <w:t>次審査</w:t>
      </w:r>
    </w:p>
    <w:p w14:paraId="182FDEEF" w14:textId="77777777" w:rsidR="00373D1B" w:rsidRPr="00825279" w:rsidRDefault="00373D1B" w:rsidP="00373D1B">
      <w:pPr>
        <w:ind w:leftChars="100" w:left="420" w:hangingChars="100" w:hanging="210"/>
      </w:pPr>
      <w:r w:rsidRPr="00825279">
        <w:rPr>
          <w:rFonts w:hint="eastAsia"/>
        </w:rPr>
        <w:t>(1)</w:t>
      </w:r>
      <w:r w:rsidRPr="00825279">
        <w:rPr>
          <w:rFonts w:hint="eastAsia"/>
        </w:rPr>
        <w:t xml:space="preserve">　委員会は</w:t>
      </w:r>
      <w:r w:rsidR="0013751F" w:rsidRPr="00825279">
        <w:rPr>
          <w:rFonts w:hint="eastAsia"/>
        </w:rPr>
        <w:t>、</w:t>
      </w:r>
      <w:r w:rsidRPr="00825279">
        <w:rPr>
          <w:rFonts w:hint="eastAsia"/>
        </w:rPr>
        <w:t>第</w:t>
      </w:r>
      <w:r w:rsidRPr="00825279">
        <w:rPr>
          <w:rFonts w:hint="eastAsia"/>
        </w:rPr>
        <w:t>2</w:t>
      </w:r>
      <w:r w:rsidRPr="00825279">
        <w:rPr>
          <w:rFonts w:hint="eastAsia"/>
        </w:rPr>
        <w:t>次審査参加資格者を選定するため、提出書類について、第</w:t>
      </w:r>
      <w:r w:rsidRPr="00825279">
        <w:rPr>
          <w:rFonts w:hint="eastAsia"/>
        </w:rPr>
        <w:t>1</w:t>
      </w:r>
      <w:r w:rsidRPr="00825279">
        <w:rPr>
          <w:rFonts w:hint="eastAsia"/>
        </w:rPr>
        <w:t>次審査評価基準に基づき第</w:t>
      </w:r>
      <w:r w:rsidRPr="00825279">
        <w:rPr>
          <w:rFonts w:hint="eastAsia"/>
        </w:rPr>
        <w:t>1</w:t>
      </w:r>
      <w:r w:rsidRPr="00825279">
        <w:rPr>
          <w:rFonts w:hint="eastAsia"/>
        </w:rPr>
        <w:t>次審査を実施する。</w:t>
      </w:r>
    </w:p>
    <w:p w14:paraId="7F88389C" w14:textId="77777777" w:rsidR="00373D1B" w:rsidRPr="00825279" w:rsidRDefault="00373D1B" w:rsidP="00373D1B">
      <w:pPr>
        <w:ind w:firstLineChars="100" w:firstLine="210"/>
      </w:pPr>
      <w:r w:rsidRPr="00825279">
        <w:rPr>
          <w:rFonts w:hint="eastAsia"/>
        </w:rPr>
        <w:t>(2)</w:t>
      </w:r>
      <w:r w:rsidRPr="00825279">
        <w:rPr>
          <w:rFonts w:hint="eastAsia"/>
        </w:rPr>
        <w:t xml:space="preserve">　次のいずれかに該当する場合は審査対象から除外する。</w:t>
      </w:r>
    </w:p>
    <w:p w14:paraId="27F0A4F2" w14:textId="77777777" w:rsidR="00373D1B" w:rsidRPr="00825279" w:rsidRDefault="00373D1B" w:rsidP="00373D1B">
      <w:pPr>
        <w:ind w:firstLineChars="200" w:firstLine="420"/>
      </w:pPr>
      <w:r w:rsidRPr="00825279">
        <w:rPr>
          <w:rFonts w:hint="eastAsia"/>
        </w:rPr>
        <w:t>①参考見積書合計額が見積限度額を超えている場合</w:t>
      </w:r>
    </w:p>
    <w:p w14:paraId="55F49D85" w14:textId="77777777" w:rsidR="00373D1B" w:rsidRPr="00825279" w:rsidRDefault="00A31941" w:rsidP="00373D1B">
      <w:pPr>
        <w:ind w:firstLineChars="200" w:firstLine="420"/>
      </w:pPr>
      <w:r w:rsidRPr="00825279">
        <w:rPr>
          <w:rFonts w:hint="eastAsia"/>
        </w:rPr>
        <w:t>②提出書類について</w:t>
      </w:r>
      <w:r w:rsidR="00373D1B" w:rsidRPr="00825279">
        <w:rPr>
          <w:rFonts w:hint="eastAsia"/>
        </w:rPr>
        <w:t>定めた提出方法、提出先</w:t>
      </w:r>
      <w:r w:rsidR="00253BF2" w:rsidRPr="00825279">
        <w:rPr>
          <w:rFonts w:hint="eastAsia"/>
        </w:rPr>
        <w:t>及び</w:t>
      </w:r>
      <w:r w:rsidR="00373D1B" w:rsidRPr="00825279">
        <w:rPr>
          <w:rFonts w:hint="eastAsia"/>
        </w:rPr>
        <w:t>受付期間に適合しない場合</w:t>
      </w:r>
    </w:p>
    <w:p w14:paraId="244BEDB5" w14:textId="77777777" w:rsidR="00373D1B" w:rsidRPr="00825279" w:rsidRDefault="00373D1B" w:rsidP="00373D1B">
      <w:pPr>
        <w:ind w:firstLineChars="200" w:firstLine="420"/>
      </w:pPr>
      <w:r w:rsidRPr="00825279">
        <w:rPr>
          <w:rFonts w:hint="eastAsia"/>
        </w:rPr>
        <w:t>③提案書の提案内容に虚偽がある場合</w:t>
      </w:r>
    </w:p>
    <w:p w14:paraId="0FEAEBEF" w14:textId="77777777" w:rsidR="00373D1B" w:rsidRPr="00825279" w:rsidRDefault="00373D1B" w:rsidP="00373D1B">
      <w:pPr>
        <w:ind w:firstLineChars="200" w:firstLine="420"/>
      </w:pPr>
      <w:r w:rsidRPr="00825279">
        <w:rPr>
          <w:rFonts w:hint="eastAsia"/>
        </w:rPr>
        <w:t>④参加者及び協力者が審査委員等関係者に対する不当な活動を行ったと認められる場合</w:t>
      </w:r>
    </w:p>
    <w:p w14:paraId="4269E59F" w14:textId="77777777" w:rsidR="00E75869" w:rsidRPr="00825279" w:rsidRDefault="00373D1B" w:rsidP="00373D1B">
      <w:pPr>
        <w:ind w:firstLineChars="100" w:firstLine="210"/>
      </w:pPr>
      <w:r w:rsidRPr="00825279">
        <w:rPr>
          <w:rFonts w:hint="eastAsia"/>
        </w:rPr>
        <w:t>(3)</w:t>
      </w:r>
      <w:r w:rsidRPr="00825279">
        <w:rPr>
          <w:rFonts w:hint="eastAsia"/>
        </w:rPr>
        <w:t xml:space="preserve">　</w:t>
      </w:r>
      <w:r w:rsidR="00E75869" w:rsidRPr="00825279">
        <w:rPr>
          <w:rFonts w:hint="eastAsia"/>
        </w:rPr>
        <w:t>第</w:t>
      </w:r>
      <w:r w:rsidR="00E75869" w:rsidRPr="00825279">
        <w:rPr>
          <w:rFonts w:hint="eastAsia"/>
        </w:rPr>
        <w:t>1</w:t>
      </w:r>
      <w:r w:rsidR="00E75869" w:rsidRPr="00825279">
        <w:rPr>
          <w:rFonts w:hint="eastAsia"/>
        </w:rPr>
        <w:t>次審査の評価項目、評価基準</w:t>
      </w:r>
      <w:r w:rsidR="00253BF2" w:rsidRPr="00825279">
        <w:rPr>
          <w:rFonts w:hint="eastAsia"/>
        </w:rPr>
        <w:t>及び</w:t>
      </w:r>
      <w:r w:rsidR="00E75869" w:rsidRPr="00825279">
        <w:rPr>
          <w:rFonts w:hint="eastAsia"/>
        </w:rPr>
        <w:t>配点は、別表</w:t>
      </w:r>
      <w:r w:rsidR="00253BF2" w:rsidRPr="00825279">
        <w:rPr>
          <w:rFonts w:hint="eastAsia"/>
        </w:rPr>
        <w:t>第</w:t>
      </w:r>
      <w:r w:rsidR="00E75869" w:rsidRPr="00825279">
        <w:rPr>
          <w:rFonts w:hint="eastAsia"/>
        </w:rPr>
        <w:t>1</w:t>
      </w:r>
      <w:r w:rsidR="00E75869" w:rsidRPr="00825279">
        <w:rPr>
          <w:rFonts w:hint="eastAsia"/>
        </w:rPr>
        <w:t>のとおりとする。</w:t>
      </w:r>
    </w:p>
    <w:p w14:paraId="739AEEA2" w14:textId="77777777" w:rsidR="00E75869" w:rsidRPr="00825279" w:rsidRDefault="00373D1B" w:rsidP="00373D1B">
      <w:pPr>
        <w:ind w:firstLineChars="100" w:firstLine="210"/>
      </w:pPr>
      <w:r w:rsidRPr="00825279">
        <w:rPr>
          <w:rFonts w:hint="eastAsia"/>
        </w:rPr>
        <w:t>(4)</w:t>
      </w:r>
      <w:r w:rsidRPr="00825279">
        <w:rPr>
          <w:rFonts w:hint="eastAsia"/>
        </w:rPr>
        <w:t xml:space="preserve">　</w:t>
      </w:r>
      <w:r w:rsidR="00E75869" w:rsidRPr="00825279">
        <w:rPr>
          <w:rFonts w:hint="eastAsia"/>
        </w:rPr>
        <w:t>審査は、委員会の各委員が、参加者ごとに、評価項目に対して評価点を付与する。</w:t>
      </w:r>
    </w:p>
    <w:p w14:paraId="19C1AFF2" w14:textId="77777777" w:rsidR="00883A3A" w:rsidRPr="00825279" w:rsidRDefault="00373D1B" w:rsidP="00373D1B">
      <w:pPr>
        <w:ind w:leftChars="100" w:left="420" w:hangingChars="100" w:hanging="210"/>
      </w:pPr>
      <w:r w:rsidRPr="00825279">
        <w:rPr>
          <w:rFonts w:hint="eastAsia"/>
        </w:rPr>
        <w:t>(5)</w:t>
      </w:r>
      <w:r w:rsidRPr="00825279">
        <w:rPr>
          <w:rFonts w:hint="eastAsia"/>
        </w:rPr>
        <w:t xml:space="preserve">　</w:t>
      </w:r>
      <w:r w:rsidR="00E75869" w:rsidRPr="00825279">
        <w:rPr>
          <w:rFonts w:hint="eastAsia"/>
        </w:rPr>
        <w:t>各委員の評価点について、評価項目ごとに平均値を算出し</w:t>
      </w:r>
      <w:r w:rsidR="00260189" w:rsidRPr="00825279">
        <w:rPr>
          <w:rFonts w:hint="eastAsia"/>
        </w:rPr>
        <w:t>(</w:t>
      </w:r>
      <w:r w:rsidR="00E75869" w:rsidRPr="00825279">
        <w:rPr>
          <w:rFonts w:hint="eastAsia"/>
        </w:rPr>
        <w:t>少数点</w:t>
      </w:r>
      <w:r w:rsidR="004751C0" w:rsidRPr="00825279">
        <w:rPr>
          <w:rFonts w:hint="eastAsia"/>
        </w:rPr>
        <w:t>以下</w:t>
      </w:r>
      <w:r w:rsidR="00E75869" w:rsidRPr="00825279">
        <w:rPr>
          <w:rFonts w:hint="eastAsia"/>
        </w:rPr>
        <w:t>第一位</w:t>
      </w:r>
      <w:r w:rsidR="002E2769" w:rsidRPr="00825279">
        <w:rPr>
          <w:rFonts w:hint="eastAsia"/>
        </w:rPr>
        <w:t>切り捨て</w:t>
      </w:r>
      <w:r w:rsidR="00260189" w:rsidRPr="00825279">
        <w:rPr>
          <w:rFonts w:hint="eastAsia"/>
        </w:rPr>
        <w:t>)</w:t>
      </w:r>
      <w:r w:rsidR="00E75869" w:rsidRPr="00825279">
        <w:rPr>
          <w:rFonts w:hint="eastAsia"/>
        </w:rPr>
        <w:t>、各評価項目の平均値を合算した総得点の上位</w:t>
      </w:r>
      <w:r w:rsidRPr="00825279">
        <w:rPr>
          <w:rFonts w:hint="eastAsia"/>
        </w:rPr>
        <w:t>3</w:t>
      </w:r>
      <w:r w:rsidR="00E75869" w:rsidRPr="00825279">
        <w:rPr>
          <w:rFonts w:hint="eastAsia"/>
        </w:rPr>
        <w:t>者を第</w:t>
      </w:r>
      <w:r w:rsidR="00E75869" w:rsidRPr="00825279">
        <w:rPr>
          <w:rFonts w:hint="eastAsia"/>
        </w:rPr>
        <w:t>2</w:t>
      </w:r>
      <w:r w:rsidR="00E75869" w:rsidRPr="00825279">
        <w:rPr>
          <w:rFonts w:hint="eastAsia"/>
        </w:rPr>
        <w:t>次審査参加資格者として選定する。</w:t>
      </w:r>
      <w:r w:rsidR="00883A3A" w:rsidRPr="00825279">
        <w:rPr>
          <w:rFonts w:hint="eastAsia"/>
        </w:rPr>
        <w:t>なお、総得点が同点の場合は、</w:t>
      </w:r>
      <w:r w:rsidR="00253BF2" w:rsidRPr="00825279">
        <w:rPr>
          <w:rFonts w:hint="eastAsia"/>
        </w:rPr>
        <w:t>志摩市財務会計</w:t>
      </w:r>
      <w:r w:rsidR="00883A3A" w:rsidRPr="00825279">
        <w:rPr>
          <w:rFonts w:hint="eastAsia"/>
        </w:rPr>
        <w:t>システム機能調査表による評価点の高い参加者を上位として選定する。</w:t>
      </w:r>
      <w:r w:rsidR="00253BF2" w:rsidRPr="00825279">
        <w:rPr>
          <w:rFonts w:hint="eastAsia"/>
        </w:rPr>
        <w:t>当該</w:t>
      </w:r>
      <w:r w:rsidR="00883A3A" w:rsidRPr="00825279">
        <w:rPr>
          <w:rFonts w:hint="eastAsia"/>
        </w:rPr>
        <w:t>機能調査表による評価点が同一の場合は、委員長の決するところとする。</w:t>
      </w:r>
    </w:p>
    <w:p w14:paraId="36878A64" w14:textId="77777777" w:rsidR="00E75869" w:rsidRPr="00825279" w:rsidRDefault="00E75869" w:rsidP="002F5AF9"/>
    <w:p w14:paraId="08D4F001" w14:textId="77777777" w:rsidR="00E75869" w:rsidRPr="00825279" w:rsidRDefault="008F643F" w:rsidP="002F5AF9">
      <w:r w:rsidRPr="00825279">
        <w:rPr>
          <w:rFonts w:hint="eastAsia"/>
        </w:rPr>
        <w:t>４．第</w:t>
      </w:r>
      <w:r w:rsidRPr="00825279">
        <w:rPr>
          <w:rFonts w:hint="eastAsia"/>
        </w:rPr>
        <w:t>2</w:t>
      </w:r>
      <w:r w:rsidRPr="00825279">
        <w:rPr>
          <w:rFonts w:hint="eastAsia"/>
        </w:rPr>
        <w:t>次審査</w:t>
      </w:r>
    </w:p>
    <w:p w14:paraId="6C080963" w14:textId="77777777" w:rsidR="008F643F" w:rsidRPr="00825279" w:rsidRDefault="008F643F" w:rsidP="008F643F">
      <w:pPr>
        <w:ind w:leftChars="100" w:left="420" w:hangingChars="100" w:hanging="210"/>
      </w:pPr>
      <w:r w:rsidRPr="00825279">
        <w:rPr>
          <w:rFonts w:hint="eastAsia"/>
        </w:rPr>
        <w:t>(1)</w:t>
      </w:r>
      <w:r w:rsidR="0013751F" w:rsidRPr="00825279">
        <w:rPr>
          <w:rFonts w:hint="eastAsia"/>
        </w:rPr>
        <w:t xml:space="preserve">　委員会は、</w:t>
      </w:r>
      <w:r w:rsidRPr="00825279">
        <w:rPr>
          <w:rFonts w:hint="eastAsia"/>
        </w:rPr>
        <w:t>本業務の契約交渉相手方を選定するため、</w:t>
      </w:r>
      <w:r w:rsidR="0013751F" w:rsidRPr="00825279">
        <w:rPr>
          <w:rFonts w:hint="eastAsia"/>
        </w:rPr>
        <w:t>デモンストレーションを含むプレゼンテーション及び</w:t>
      </w:r>
      <w:r w:rsidR="003B7BF0" w:rsidRPr="00825279">
        <w:rPr>
          <w:rFonts w:hint="eastAsia"/>
        </w:rPr>
        <w:t>質疑応答による第</w:t>
      </w:r>
      <w:r w:rsidR="003B7BF0" w:rsidRPr="00825279">
        <w:rPr>
          <w:rFonts w:hint="eastAsia"/>
        </w:rPr>
        <w:t>2</w:t>
      </w:r>
      <w:r w:rsidR="003B7BF0" w:rsidRPr="00825279">
        <w:rPr>
          <w:rFonts w:hint="eastAsia"/>
        </w:rPr>
        <w:t>次</w:t>
      </w:r>
      <w:r w:rsidRPr="00825279">
        <w:rPr>
          <w:rFonts w:hint="eastAsia"/>
        </w:rPr>
        <w:t>審査を実施する。</w:t>
      </w:r>
    </w:p>
    <w:p w14:paraId="0B5D0F8F" w14:textId="77777777" w:rsidR="008F643F" w:rsidRPr="00825279" w:rsidRDefault="008F643F" w:rsidP="008F643F">
      <w:pPr>
        <w:ind w:firstLineChars="100" w:firstLine="210"/>
      </w:pPr>
      <w:r w:rsidRPr="00825279">
        <w:rPr>
          <w:rFonts w:hint="eastAsia"/>
        </w:rPr>
        <w:t>(2)</w:t>
      </w:r>
      <w:r w:rsidRPr="00825279">
        <w:rPr>
          <w:rFonts w:hint="eastAsia"/>
        </w:rPr>
        <w:t xml:space="preserve">　第</w:t>
      </w:r>
      <w:r w:rsidRPr="00825279">
        <w:rPr>
          <w:rFonts w:hint="eastAsia"/>
        </w:rPr>
        <w:t>2</w:t>
      </w:r>
      <w:r w:rsidRPr="00825279">
        <w:rPr>
          <w:rFonts w:hint="eastAsia"/>
        </w:rPr>
        <w:t>次審査の概要は以下のとおりとする。</w:t>
      </w:r>
    </w:p>
    <w:p w14:paraId="0C2A8658" w14:textId="77777777" w:rsidR="00377BFE" w:rsidRPr="00825279" w:rsidRDefault="00DC21E7" w:rsidP="008F643F">
      <w:pPr>
        <w:ind w:firstLineChars="200" w:firstLine="420"/>
      </w:pPr>
      <w:r w:rsidRPr="00825279">
        <w:rPr>
          <w:rFonts w:hint="eastAsia"/>
        </w:rPr>
        <w:t xml:space="preserve">①準備　</w:t>
      </w:r>
      <w:r w:rsidRPr="00825279">
        <w:rPr>
          <w:rFonts w:hint="eastAsia"/>
        </w:rPr>
        <w:t>10</w:t>
      </w:r>
      <w:r w:rsidRPr="00825279">
        <w:rPr>
          <w:rFonts w:hint="eastAsia"/>
        </w:rPr>
        <w:t>分以内</w:t>
      </w:r>
    </w:p>
    <w:p w14:paraId="56708395" w14:textId="5662772B" w:rsidR="008F643F" w:rsidRPr="00825279" w:rsidRDefault="00DC21E7" w:rsidP="008F643F">
      <w:pPr>
        <w:ind w:firstLineChars="200" w:firstLine="420"/>
      </w:pPr>
      <w:r w:rsidRPr="00825279">
        <w:rPr>
          <w:rFonts w:hint="eastAsia"/>
        </w:rPr>
        <w:t>②</w:t>
      </w:r>
      <w:r w:rsidR="005F0C91" w:rsidRPr="00825279">
        <w:rPr>
          <w:rFonts w:hint="eastAsia"/>
        </w:rPr>
        <w:t>提案書等に関する</w:t>
      </w:r>
      <w:r w:rsidR="00A83C6C" w:rsidRPr="00825279">
        <w:rPr>
          <w:rFonts w:hint="eastAsia"/>
        </w:rPr>
        <w:t xml:space="preserve">プレゼンテーション及びデモンストレーション　</w:t>
      </w:r>
      <w:r w:rsidR="00AE7099" w:rsidRPr="00825279">
        <w:rPr>
          <w:rFonts w:hint="eastAsia"/>
        </w:rPr>
        <w:t>45</w:t>
      </w:r>
      <w:r w:rsidR="00AE7099" w:rsidRPr="00825279">
        <w:rPr>
          <w:rFonts w:hint="eastAsia"/>
        </w:rPr>
        <w:t>分以内</w:t>
      </w:r>
    </w:p>
    <w:p w14:paraId="3574CC03" w14:textId="597EE0BB" w:rsidR="008F643F" w:rsidRPr="00825279" w:rsidRDefault="00DC21E7" w:rsidP="008F643F">
      <w:pPr>
        <w:ind w:firstLineChars="200" w:firstLine="420"/>
      </w:pPr>
      <w:r w:rsidRPr="00825279">
        <w:rPr>
          <w:rFonts w:hint="eastAsia"/>
        </w:rPr>
        <w:t>③</w:t>
      </w:r>
      <w:r w:rsidR="00A83C6C" w:rsidRPr="00825279">
        <w:rPr>
          <w:rFonts w:hint="eastAsia"/>
        </w:rPr>
        <w:t>質疑応答</w:t>
      </w:r>
      <w:r w:rsidRPr="00825279">
        <w:rPr>
          <w:rFonts w:hint="eastAsia"/>
        </w:rPr>
        <w:t xml:space="preserve">　</w:t>
      </w:r>
      <w:r w:rsidR="00AE7099" w:rsidRPr="00825279">
        <w:rPr>
          <w:rFonts w:hint="eastAsia"/>
        </w:rPr>
        <w:t>20</w:t>
      </w:r>
      <w:r w:rsidR="008F643F" w:rsidRPr="00825279">
        <w:rPr>
          <w:rFonts w:hint="eastAsia"/>
        </w:rPr>
        <w:t>分以内</w:t>
      </w:r>
    </w:p>
    <w:p w14:paraId="5CC3639C" w14:textId="77777777" w:rsidR="008F643F" w:rsidRPr="00825279" w:rsidRDefault="00DC21E7" w:rsidP="008F643F">
      <w:pPr>
        <w:ind w:firstLineChars="200" w:firstLine="420"/>
      </w:pPr>
      <w:r w:rsidRPr="00825279">
        <w:rPr>
          <w:rFonts w:hint="eastAsia"/>
        </w:rPr>
        <w:t>④</w:t>
      </w:r>
      <w:r w:rsidR="008F643F" w:rsidRPr="00825279">
        <w:rPr>
          <w:rFonts w:hint="eastAsia"/>
        </w:rPr>
        <w:t>片付け</w:t>
      </w:r>
      <w:r w:rsidRPr="00825279">
        <w:rPr>
          <w:rFonts w:hint="eastAsia"/>
        </w:rPr>
        <w:t xml:space="preserve">　</w:t>
      </w:r>
      <w:r w:rsidR="003B7BF0" w:rsidRPr="00825279">
        <w:rPr>
          <w:rFonts w:hint="eastAsia"/>
        </w:rPr>
        <w:t>10</w:t>
      </w:r>
      <w:r w:rsidR="008F643F" w:rsidRPr="00825279">
        <w:rPr>
          <w:rFonts w:hint="eastAsia"/>
        </w:rPr>
        <w:t>分以内</w:t>
      </w:r>
    </w:p>
    <w:p w14:paraId="4ED12D50" w14:textId="77777777" w:rsidR="008F643F" w:rsidRPr="00825279" w:rsidRDefault="00DC21E7" w:rsidP="008F643F">
      <w:pPr>
        <w:ind w:firstLineChars="200" w:firstLine="420"/>
      </w:pPr>
      <w:r w:rsidRPr="00825279">
        <w:rPr>
          <w:rFonts w:hint="eastAsia"/>
        </w:rPr>
        <w:t>⑤</w:t>
      </w:r>
      <w:r w:rsidR="008F643F" w:rsidRPr="00825279">
        <w:rPr>
          <w:rFonts w:hint="eastAsia"/>
        </w:rPr>
        <w:t>参加者の人数は</w:t>
      </w:r>
      <w:r w:rsidR="00A31941" w:rsidRPr="00825279">
        <w:rPr>
          <w:rFonts w:hint="eastAsia"/>
        </w:rPr>
        <w:t>3</w:t>
      </w:r>
      <w:r w:rsidR="00A31941" w:rsidRPr="00825279">
        <w:rPr>
          <w:rFonts w:hint="eastAsia"/>
        </w:rPr>
        <w:t>人</w:t>
      </w:r>
      <w:r w:rsidR="008F643F" w:rsidRPr="00825279">
        <w:rPr>
          <w:rFonts w:hint="eastAsia"/>
        </w:rPr>
        <w:t>以内とする。</w:t>
      </w:r>
    </w:p>
    <w:p w14:paraId="49C44781" w14:textId="77777777" w:rsidR="00E01DE6" w:rsidRPr="00825279" w:rsidRDefault="00DC21E7" w:rsidP="00E01DE6">
      <w:pPr>
        <w:ind w:leftChars="200" w:left="630" w:hangingChars="100" w:hanging="210"/>
      </w:pPr>
      <w:r w:rsidRPr="00825279">
        <w:rPr>
          <w:rFonts w:hint="eastAsia"/>
        </w:rPr>
        <w:lastRenderedPageBreak/>
        <w:t>⑥</w:t>
      </w:r>
      <w:r w:rsidR="00E01DE6" w:rsidRPr="00825279">
        <w:rPr>
          <w:rFonts w:hint="eastAsia"/>
        </w:rPr>
        <w:t>企業名、個人名等の判別又は推察ができるものを会場へ持ち込まないこと。また、企業名、個人名等の判別又は推察ができる言動をしないこと。</w:t>
      </w:r>
    </w:p>
    <w:p w14:paraId="09F7F9DB" w14:textId="77777777" w:rsidR="003B7BF0" w:rsidRPr="00825279" w:rsidRDefault="00DC21E7" w:rsidP="008F643F">
      <w:pPr>
        <w:ind w:leftChars="200" w:left="630" w:hangingChars="100" w:hanging="210"/>
      </w:pPr>
      <w:r w:rsidRPr="00825279">
        <w:rPr>
          <w:rFonts w:hint="eastAsia"/>
        </w:rPr>
        <w:t>⑦</w:t>
      </w:r>
      <w:r w:rsidR="00253BF2" w:rsidRPr="00825279">
        <w:rPr>
          <w:rFonts w:hint="eastAsia"/>
        </w:rPr>
        <w:t>提案書の差</w:t>
      </w:r>
      <w:r w:rsidR="008F643F" w:rsidRPr="00825279">
        <w:rPr>
          <w:rFonts w:hint="eastAsia"/>
        </w:rPr>
        <w:t>替え又は追加資料の提示及び配布は認めない。</w:t>
      </w:r>
    </w:p>
    <w:p w14:paraId="0938FFCF" w14:textId="77777777" w:rsidR="008F643F" w:rsidRPr="00825279" w:rsidRDefault="00DC21E7" w:rsidP="008F643F">
      <w:pPr>
        <w:ind w:leftChars="200" w:left="630" w:hangingChars="100" w:hanging="210"/>
      </w:pPr>
      <w:r w:rsidRPr="00825279">
        <w:rPr>
          <w:rFonts w:hint="eastAsia"/>
        </w:rPr>
        <w:t>⑧</w:t>
      </w:r>
      <w:r w:rsidR="00A83C6C" w:rsidRPr="00825279">
        <w:rPr>
          <w:rFonts w:hint="eastAsia"/>
        </w:rPr>
        <w:t>プレゼンテーション及び</w:t>
      </w:r>
      <w:r w:rsidR="008F643F" w:rsidRPr="00825279">
        <w:rPr>
          <w:rFonts w:hint="eastAsia"/>
        </w:rPr>
        <w:t>デモンストレーション</w:t>
      </w:r>
      <w:r w:rsidR="003B7BF0" w:rsidRPr="00825279">
        <w:rPr>
          <w:rFonts w:hint="eastAsia"/>
        </w:rPr>
        <w:t>に使用する</w:t>
      </w:r>
      <w:r w:rsidR="008F643F" w:rsidRPr="00825279">
        <w:rPr>
          <w:rFonts w:hint="eastAsia"/>
        </w:rPr>
        <w:t>スクリーン</w:t>
      </w:r>
      <w:r w:rsidR="00253BF2" w:rsidRPr="00825279">
        <w:rPr>
          <w:rFonts w:hint="eastAsia"/>
        </w:rPr>
        <w:t>（白地の壁面）</w:t>
      </w:r>
      <w:r w:rsidR="008F643F" w:rsidRPr="00825279">
        <w:rPr>
          <w:rFonts w:hint="eastAsia"/>
        </w:rPr>
        <w:t>及び電源は市が用意し、それ以外の必要機器</w:t>
      </w:r>
      <w:r w:rsidR="00260189" w:rsidRPr="00825279">
        <w:rPr>
          <w:rFonts w:hint="eastAsia"/>
        </w:rPr>
        <w:t>(</w:t>
      </w:r>
      <w:r w:rsidR="008F643F" w:rsidRPr="00825279">
        <w:rPr>
          <w:rFonts w:hint="eastAsia"/>
        </w:rPr>
        <w:t>パソコン、プロジェクター、ケーブル類等</w:t>
      </w:r>
      <w:r w:rsidR="00260189" w:rsidRPr="00825279">
        <w:rPr>
          <w:rFonts w:hint="eastAsia"/>
        </w:rPr>
        <w:t>)</w:t>
      </w:r>
      <w:r w:rsidR="008F643F" w:rsidRPr="00825279">
        <w:rPr>
          <w:rFonts w:hint="eastAsia"/>
        </w:rPr>
        <w:t>は参加者が持参すること。</w:t>
      </w:r>
    </w:p>
    <w:p w14:paraId="6ABA52FB" w14:textId="77777777" w:rsidR="00E01DE6" w:rsidRPr="00825279" w:rsidRDefault="00DC21E7" w:rsidP="008F643F">
      <w:pPr>
        <w:ind w:leftChars="200" w:left="630" w:hangingChars="100" w:hanging="210"/>
      </w:pPr>
      <w:r w:rsidRPr="00825279">
        <w:rPr>
          <w:rFonts w:hint="eastAsia"/>
        </w:rPr>
        <w:t>⑨</w:t>
      </w:r>
      <w:r w:rsidR="00E01DE6" w:rsidRPr="00825279">
        <w:rPr>
          <w:rFonts w:hint="eastAsia"/>
        </w:rPr>
        <w:t>第</w:t>
      </w:r>
      <w:r w:rsidR="00E01DE6" w:rsidRPr="00825279">
        <w:rPr>
          <w:rFonts w:hint="eastAsia"/>
        </w:rPr>
        <w:t>2</w:t>
      </w:r>
      <w:r w:rsidR="00E01DE6" w:rsidRPr="00825279">
        <w:rPr>
          <w:rFonts w:hint="eastAsia"/>
        </w:rPr>
        <w:t>次審査の順番は、提案書を受け付けた順に実施するものとする。</w:t>
      </w:r>
    </w:p>
    <w:p w14:paraId="090E5C86" w14:textId="77777777" w:rsidR="008F643F" w:rsidRPr="00825279" w:rsidRDefault="008F643F" w:rsidP="008F643F">
      <w:pPr>
        <w:ind w:firstLineChars="100" w:firstLine="210"/>
      </w:pPr>
      <w:r w:rsidRPr="00825279">
        <w:rPr>
          <w:rFonts w:hint="eastAsia"/>
        </w:rPr>
        <w:t>(3)</w:t>
      </w:r>
      <w:r w:rsidRPr="00825279">
        <w:rPr>
          <w:rFonts w:hint="eastAsia"/>
        </w:rPr>
        <w:t xml:space="preserve">　次のいずれかに該当する場合は審査対象から除外する。</w:t>
      </w:r>
    </w:p>
    <w:p w14:paraId="07004565" w14:textId="77777777" w:rsidR="008F643F" w:rsidRPr="00825279" w:rsidRDefault="008F643F" w:rsidP="00706C40">
      <w:pPr>
        <w:ind w:firstLineChars="200" w:firstLine="420"/>
      </w:pPr>
      <w:r w:rsidRPr="00825279">
        <w:rPr>
          <w:rFonts w:hint="eastAsia"/>
        </w:rPr>
        <w:t>①参加者及び協力</w:t>
      </w:r>
      <w:r w:rsidR="00706C40" w:rsidRPr="00825279">
        <w:rPr>
          <w:rFonts w:hint="eastAsia"/>
        </w:rPr>
        <w:t>者</w:t>
      </w:r>
      <w:r w:rsidRPr="00825279">
        <w:rPr>
          <w:rFonts w:hint="eastAsia"/>
        </w:rPr>
        <w:t>が審査</w:t>
      </w:r>
      <w:r w:rsidR="00706C40" w:rsidRPr="00825279">
        <w:rPr>
          <w:rFonts w:hint="eastAsia"/>
        </w:rPr>
        <w:t>委員等</w:t>
      </w:r>
      <w:r w:rsidRPr="00825279">
        <w:rPr>
          <w:rFonts w:hint="eastAsia"/>
        </w:rPr>
        <w:t>関係者に対する不当な活動を行ったと認められる場合</w:t>
      </w:r>
    </w:p>
    <w:p w14:paraId="3072D676" w14:textId="77777777" w:rsidR="008F643F" w:rsidRPr="00825279" w:rsidRDefault="00706C40" w:rsidP="00706C40">
      <w:pPr>
        <w:ind w:leftChars="200" w:left="630" w:hangingChars="100" w:hanging="210"/>
      </w:pPr>
      <w:r w:rsidRPr="00825279">
        <w:rPr>
          <w:rFonts w:hint="eastAsia"/>
        </w:rPr>
        <w:t>②</w:t>
      </w:r>
      <w:r w:rsidR="008F643F" w:rsidRPr="00825279">
        <w:rPr>
          <w:rFonts w:hint="eastAsia"/>
        </w:rPr>
        <w:t>委員長の指示に従わない場合、</w:t>
      </w:r>
      <w:r w:rsidR="008F643F" w:rsidRPr="00825279">
        <w:rPr>
          <w:rFonts w:hint="eastAsia"/>
        </w:rPr>
        <w:t>(2)</w:t>
      </w:r>
      <w:r w:rsidR="008F643F" w:rsidRPr="00825279">
        <w:rPr>
          <w:rFonts w:hint="eastAsia"/>
        </w:rPr>
        <w:t>⑤</w:t>
      </w:r>
      <w:r w:rsidR="0080662D" w:rsidRPr="00825279">
        <w:rPr>
          <w:rFonts w:hint="eastAsia"/>
        </w:rPr>
        <w:t>若しくは</w:t>
      </w:r>
      <w:r w:rsidR="00E01DE6" w:rsidRPr="00825279">
        <w:rPr>
          <w:rFonts w:hint="eastAsia"/>
        </w:rPr>
        <w:t>⑥</w:t>
      </w:r>
      <w:r w:rsidR="0080662D" w:rsidRPr="00825279">
        <w:rPr>
          <w:rFonts w:hint="eastAsia"/>
        </w:rPr>
        <w:t>に違反した場合又は</w:t>
      </w:r>
      <w:r w:rsidR="008F643F" w:rsidRPr="00825279">
        <w:rPr>
          <w:rFonts w:hint="eastAsia"/>
        </w:rPr>
        <w:t>第</w:t>
      </w:r>
      <w:r w:rsidR="008F643F" w:rsidRPr="00825279">
        <w:rPr>
          <w:rFonts w:hint="eastAsia"/>
        </w:rPr>
        <w:t>2</w:t>
      </w:r>
      <w:r w:rsidR="008F643F" w:rsidRPr="00825279">
        <w:rPr>
          <w:rFonts w:hint="eastAsia"/>
        </w:rPr>
        <w:t>次審査を欠席した場合は審査対象から除外する。</w:t>
      </w:r>
    </w:p>
    <w:p w14:paraId="409A2B22" w14:textId="77777777" w:rsidR="008F643F" w:rsidRPr="00825279" w:rsidRDefault="00706C40" w:rsidP="00706C40">
      <w:pPr>
        <w:ind w:firstLineChars="100" w:firstLine="210"/>
      </w:pPr>
      <w:r w:rsidRPr="00825279">
        <w:rPr>
          <w:rFonts w:hint="eastAsia"/>
        </w:rPr>
        <w:t>(4)</w:t>
      </w:r>
      <w:r w:rsidRPr="00825279">
        <w:rPr>
          <w:rFonts w:hint="eastAsia"/>
        </w:rPr>
        <w:t xml:space="preserve">　</w:t>
      </w:r>
      <w:r w:rsidR="008F643F" w:rsidRPr="00825279">
        <w:rPr>
          <w:rFonts w:hint="eastAsia"/>
        </w:rPr>
        <w:t>第</w:t>
      </w:r>
      <w:r w:rsidR="008F643F" w:rsidRPr="00825279">
        <w:rPr>
          <w:rFonts w:hint="eastAsia"/>
        </w:rPr>
        <w:t>2</w:t>
      </w:r>
      <w:r w:rsidR="008F643F" w:rsidRPr="00825279">
        <w:rPr>
          <w:rFonts w:hint="eastAsia"/>
        </w:rPr>
        <w:t>次審査の評価項目、評価基準</w:t>
      </w:r>
      <w:r w:rsidR="0080662D" w:rsidRPr="00825279">
        <w:rPr>
          <w:rFonts w:hint="eastAsia"/>
        </w:rPr>
        <w:t>及び</w:t>
      </w:r>
      <w:r w:rsidR="008F643F" w:rsidRPr="00825279">
        <w:rPr>
          <w:rFonts w:hint="eastAsia"/>
        </w:rPr>
        <w:t>配点は、別表</w:t>
      </w:r>
      <w:r w:rsidR="0080662D" w:rsidRPr="00825279">
        <w:rPr>
          <w:rFonts w:hint="eastAsia"/>
        </w:rPr>
        <w:t>第</w:t>
      </w:r>
      <w:r w:rsidR="008F643F" w:rsidRPr="00825279">
        <w:rPr>
          <w:rFonts w:hint="eastAsia"/>
        </w:rPr>
        <w:t>2</w:t>
      </w:r>
      <w:r w:rsidR="008F643F" w:rsidRPr="00825279">
        <w:rPr>
          <w:rFonts w:hint="eastAsia"/>
        </w:rPr>
        <w:t>のとおりとする。</w:t>
      </w:r>
    </w:p>
    <w:p w14:paraId="75758F04" w14:textId="77777777" w:rsidR="008F643F" w:rsidRPr="00825279" w:rsidRDefault="00706C40" w:rsidP="00706C40">
      <w:pPr>
        <w:ind w:firstLineChars="100" w:firstLine="210"/>
      </w:pPr>
      <w:r w:rsidRPr="00825279">
        <w:rPr>
          <w:rFonts w:hint="eastAsia"/>
        </w:rPr>
        <w:t>(5)</w:t>
      </w:r>
      <w:r w:rsidRPr="00825279">
        <w:rPr>
          <w:rFonts w:hint="eastAsia"/>
        </w:rPr>
        <w:t xml:space="preserve">　</w:t>
      </w:r>
      <w:r w:rsidR="008F643F" w:rsidRPr="00825279">
        <w:rPr>
          <w:rFonts w:hint="eastAsia"/>
        </w:rPr>
        <w:t>審査は、委員会の各委員が、参加者ごとに、評価項目に対して評価点を付与する。</w:t>
      </w:r>
    </w:p>
    <w:p w14:paraId="39FC7A39" w14:textId="77777777" w:rsidR="00706C40" w:rsidRPr="00825279" w:rsidRDefault="00706C40" w:rsidP="00706C40">
      <w:pPr>
        <w:ind w:leftChars="100" w:left="420" w:hangingChars="100" w:hanging="210"/>
      </w:pPr>
      <w:r w:rsidRPr="00825279">
        <w:rPr>
          <w:rFonts w:hint="eastAsia"/>
        </w:rPr>
        <w:t>(6)</w:t>
      </w:r>
      <w:r w:rsidRPr="00825279">
        <w:rPr>
          <w:rFonts w:hint="eastAsia"/>
        </w:rPr>
        <w:t xml:space="preserve">　</w:t>
      </w:r>
      <w:r w:rsidR="008F643F" w:rsidRPr="00825279">
        <w:rPr>
          <w:rFonts w:hint="eastAsia"/>
        </w:rPr>
        <w:t>各委員の評価点について、評価項目ごとに平均値を算出し</w:t>
      </w:r>
      <w:r w:rsidR="00260189" w:rsidRPr="00825279">
        <w:rPr>
          <w:rFonts w:hint="eastAsia"/>
        </w:rPr>
        <w:t>(</w:t>
      </w:r>
      <w:r w:rsidR="008F643F" w:rsidRPr="00825279">
        <w:rPr>
          <w:rFonts w:hint="eastAsia"/>
        </w:rPr>
        <w:t>少数点</w:t>
      </w:r>
      <w:r w:rsidR="004751C0" w:rsidRPr="00825279">
        <w:rPr>
          <w:rFonts w:hint="eastAsia"/>
        </w:rPr>
        <w:t>以下</w:t>
      </w:r>
      <w:r w:rsidR="008F643F" w:rsidRPr="00825279">
        <w:rPr>
          <w:rFonts w:hint="eastAsia"/>
        </w:rPr>
        <w:t>第一位</w:t>
      </w:r>
      <w:r w:rsidR="002E2769" w:rsidRPr="00825279">
        <w:rPr>
          <w:rFonts w:hint="eastAsia"/>
        </w:rPr>
        <w:t>切り捨て</w:t>
      </w:r>
      <w:r w:rsidR="00260189" w:rsidRPr="00825279">
        <w:rPr>
          <w:rFonts w:hint="eastAsia"/>
        </w:rPr>
        <w:t>)</w:t>
      </w:r>
      <w:r w:rsidR="008F643F" w:rsidRPr="00825279">
        <w:rPr>
          <w:rFonts w:hint="eastAsia"/>
        </w:rPr>
        <w:t>、各評価項目の平均値を合算した</w:t>
      </w:r>
      <w:r w:rsidRPr="00825279">
        <w:rPr>
          <w:rFonts w:hint="eastAsia"/>
        </w:rPr>
        <w:t>第</w:t>
      </w:r>
      <w:r w:rsidRPr="00825279">
        <w:rPr>
          <w:rFonts w:hint="eastAsia"/>
        </w:rPr>
        <w:t>2</w:t>
      </w:r>
      <w:r w:rsidRPr="00825279">
        <w:rPr>
          <w:rFonts w:hint="eastAsia"/>
        </w:rPr>
        <w:t>次評価項目の</w:t>
      </w:r>
      <w:r w:rsidR="008F643F" w:rsidRPr="00825279">
        <w:rPr>
          <w:rFonts w:hint="eastAsia"/>
        </w:rPr>
        <w:t>総得点</w:t>
      </w:r>
      <w:r w:rsidRPr="00825279">
        <w:rPr>
          <w:rFonts w:hint="eastAsia"/>
        </w:rPr>
        <w:t>を算出し、これに第</w:t>
      </w:r>
      <w:r w:rsidRPr="00825279">
        <w:rPr>
          <w:rFonts w:hint="eastAsia"/>
        </w:rPr>
        <w:t>1</w:t>
      </w:r>
      <w:r w:rsidRPr="00825279">
        <w:rPr>
          <w:rFonts w:hint="eastAsia"/>
        </w:rPr>
        <w:t>次評価項目の総得点を加え、第</w:t>
      </w:r>
      <w:r w:rsidRPr="00825279">
        <w:rPr>
          <w:rFonts w:hint="eastAsia"/>
        </w:rPr>
        <w:t>1</w:t>
      </w:r>
      <w:r w:rsidRPr="00825279">
        <w:rPr>
          <w:rFonts w:hint="eastAsia"/>
        </w:rPr>
        <w:t>次審査結果及び第</w:t>
      </w:r>
      <w:r w:rsidRPr="00825279">
        <w:rPr>
          <w:rFonts w:hint="eastAsia"/>
        </w:rPr>
        <w:t>2</w:t>
      </w:r>
      <w:r w:rsidRPr="00825279">
        <w:rPr>
          <w:rFonts w:hint="eastAsia"/>
        </w:rPr>
        <w:t>次審査結果の総得点</w:t>
      </w:r>
      <w:r w:rsidR="008F643F" w:rsidRPr="00825279">
        <w:rPr>
          <w:rFonts w:hint="eastAsia"/>
        </w:rPr>
        <w:t>の</w:t>
      </w:r>
      <w:r w:rsidRPr="00825279">
        <w:rPr>
          <w:rFonts w:hint="eastAsia"/>
        </w:rPr>
        <w:t>合計</w:t>
      </w:r>
      <w:r w:rsidR="00260189" w:rsidRPr="00825279">
        <w:rPr>
          <w:rFonts w:hint="eastAsia"/>
        </w:rPr>
        <w:t>(</w:t>
      </w:r>
      <w:r w:rsidRPr="00825279">
        <w:rPr>
          <w:rFonts w:hint="eastAsia"/>
        </w:rPr>
        <w:t>以下「総得点」という。</w:t>
      </w:r>
      <w:r w:rsidR="00260189" w:rsidRPr="00825279">
        <w:rPr>
          <w:rFonts w:hint="eastAsia"/>
        </w:rPr>
        <w:t>)</w:t>
      </w:r>
      <w:r w:rsidRPr="00825279">
        <w:rPr>
          <w:rFonts w:hint="eastAsia"/>
        </w:rPr>
        <w:t>が</w:t>
      </w:r>
      <w:r w:rsidR="008F643F" w:rsidRPr="00825279">
        <w:rPr>
          <w:rFonts w:hint="eastAsia"/>
        </w:rPr>
        <w:t>最も高い参加者を</w:t>
      </w:r>
      <w:r w:rsidRPr="00825279">
        <w:rPr>
          <w:rFonts w:hint="eastAsia"/>
        </w:rPr>
        <w:t>契約交渉相手方</w:t>
      </w:r>
      <w:r w:rsidR="008F643F" w:rsidRPr="00825279">
        <w:rPr>
          <w:rFonts w:hint="eastAsia"/>
        </w:rPr>
        <w:t>として決定する。</w:t>
      </w:r>
      <w:r w:rsidRPr="00825279">
        <w:rPr>
          <w:rFonts w:hint="eastAsia"/>
        </w:rPr>
        <w:t>なお、総得点が同点の場合は、</w:t>
      </w:r>
      <w:r w:rsidR="0080662D" w:rsidRPr="00825279">
        <w:rPr>
          <w:rFonts w:hint="eastAsia"/>
        </w:rPr>
        <w:t>志摩市財務会計</w:t>
      </w:r>
      <w:r w:rsidR="00883A3A" w:rsidRPr="00825279">
        <w:rPr>
          <w:rFonts w:hint="eastAsia"/>
        </w:rPr>
        <w:t>システム機能調査表による評価点の高い</w:t>
      </w:r>
      <w:r w:rsidRPr="00825279">
        <w:rPr>
          <w:rFonts w:hint="eastAsia"/>
        </w:rPr>
        <w:t>参加者を上位として選定する。</w:t>
      </w:r>
      <w:r w:rsidR="0080662D" w:rsidRPr="00825279">
        <w:rPr>
          <w:rFonts w:hint="eastAsia"/>
        </w:rPr>
        <w:t>当該</w:t>
      </w:r>
      <w:r w:rsidR="00883A3A" w:rsidRPr="00825279">
        <w:rPr>
          <w:rFonts w:hint="eastAsia"/>
        </w:rPr>
        <w:t>機能調査表による評価点が同一の</w:t>
      </w:r>
      <w:r w:rsidRPr="00825279">
        <w:rPr>
          <w:rFonts w:hint="eastAsia"/>
        </w:rPr>
        <w:t>場合は、委員長の決するところとする。</w:t>
      </w:r>
    </w:p>
    <w:p w14:paraId="25E9BA98" w14:textId="77777777" w:rsidR="008F643F" w:rsidRPr="00825279" w:rsidRDefault="008F643F" w:rsidP="002F5AF9"/>
    <w:p w14:paraId="12A8238D" w14:textId="77777777" w:rsidR="008F643F" w:rsidRPr="00825279" w:rsidRDefault="008F643F" w:rsidP="002F5AF9"/>
    <w:p w14:paraId="576892E4" w14:textId="77777777" w:rsidR="00EC65D8" w:rsidRPr="00825279" w:rsidRDefault="00EC65D8">
      <w:pPr>
        <w:widowControl/>
        <w:jc w:val="left"/>
      </w:pPr>
      <w:r w:rsidRPr="00825279">
        <w:br w:type="page"/>
      </w:r>
    </w:p>
    <w:p w14:paraId="61D81748" w14:textId="5503FD57" w:rsidR="00692272" w:rsidRPr="00825279" w:rsidRDefault="006102EE" w:rsidP="002F5AF9">
      <w:r w:rsidRPr="00825279">
        <w:rPr>
          <w:rFonts w:hint="eastAsia"/>
        </w:rPr>
        <w:lastRenderedPageBreak/>
        <w:t>別表</w:t>
      </w:r>
      <w:r w:rsidR="00241A45" w:rsidRPr="00825279">
        <w:rPr>
          <w:rFonts w:hint="eastAsia"/>
        </w:rPr>
        <w:t>第</w:t>
      </w:r>
      <w:r w:rsidR="00EC65D8" w:rsidRPr="00825279">
        <w:rPr>
          <w:rFonts w:hint="eastAsia"/>
        </w:rPr>
        <w:t>１</w:t>
      </w:r>
    </w:p>
    <w:p w14:paraId="3A0218EC" w14:textId="77777777" w:rsidR="00765A7A" w:rsidRPr="00825279" w:rsidRDefault="006102EE" w:rsidP="002F5AF9">
      <w:r w:rsidRPr="00825279">
        <w:rPr>
          <w:rFonts w:hint="eastAsia"/>
        </w:rPr>
        <w:t>第</w:t>
      </w:r>
      <w:r w:rsidRPr="00825279">
        <w:rPr>
          <w:rFonts w:hint="eastAsia"/>
        </w:rPr>
        <w:t>1</w:t>
      </w:r>
      <w:r w:rsidRPr="00825279">
        <w:rPr>
          <w:rFonts w:hint="eastAsia"/>
        </w:rPr>
        <w:t>次審査評価基準</w:t>
      </w:r>
    </w:p>
    <w:tbl>
      <w:tblPr>
        <w:tblStyle w:val="a3"/>
        <w:tblW w:w="9889" w:type="dxa"/>
        <w:tblLayout w:type="fixed"/>
        <w:tblLook w:val="04A0" w:firstRow="1" w:lastRow="0" w:firstColumn="1" w:lastColumn="0" w:noHBand="0" w:noVBand="1"/>
      </w:tblPr>
      <w:tblGrid>
        <w:gridCol w:w="392"/>
        <w:gridCol w:w="1701"/>
        <w:gridCol w:w="4819"/>
        <w:gridCol w:w="1701"/>
        <w:gridCol w:w="567"/>
        <w:gridCol w:w="709"/>
      </w:tblGrid>
      <w:tr w:rsidR="00825279" w:rsidRPr="00825279" w14:paraId="61472299" w14:textId="77777777" w:rsidTr="009A145B">
        <w:trPr>
          <w:trHeight w:val="250"/>
        </w:trPr>
        <w:tc>
          <w:tcPr>
            <w:tcW w:w="2093" w:type="dxa"/>
            <w:gridSpan w:val="2"/>
            <w:vAlign w:val="center"/>
          </w:tcPr>
          <w:p w14:paraId="7D82E18F" w14:textId="77777777" w:rsidR="00CB5C05" w:rsidRPr="00825279" w:rsidRDefault="00CB5C05" w:rsidP="00B32DBA">
            <w:pPr>
              <w:jc w:val="center"/>
            </w:pPr>
            <w:r w:rsidRPr="00825279">
              <w:rPr>
                <w:rFonts w:hint="eastAsia"/>
              </w:rPr>
              <w:t>評価項目</w:t>
            </w:r>
          </w:p>
        </w:tc>
        <w:tc>
          <w:tcPr>
            <w:tcW w:w="4819" w:type="dxa"/>
            <w:vAlign w:val="center"/>
          </w:tcPr>
          <w:p w14:paraId="21142443" w14:textId="77777777" w:rsidR="00CB5C05" w:rsidRPr="00825279" w:rsidRDefault="00CB5C05" w:rsidP="00B32DBA">
            <w:pPr>
              <w:jc w:val="center"/>
            </w:pPr>
            <w:r w:rsidRPr="00825279">
              <w:rPr>
                <w:rFonts w:hint="eastAsia"/>
              </w:rPr>
              <w:t>評価基準</w:t>
            </w:r>
          </w:p>
        </w:tc>
        <w:tc>
          <w:tcPr>
            <w:tcW w:w="2268" w:type="dxa"/>
            <w:gridSpan w:val="2"/>
          </w:tcPr>
          <w:p w14:paraId="1CBFD4D1" w14:textId="77777777" w:rsidR="00CB5C05" w:rsidRPr="00825279" w:rsidRDefault="00CB5C05" w:rsidP="00B32DBA">
            <w:pPr>
              <w:jc w:val="center"/>
            </w:pPr>
            <w:r w:rsidRPr="00825279">
              <w:rPr>
                <w:rFonts w:hint="eastAsia"/>
              </w:rPr>
              <w:t>評価点</w:t>
            </w:r>
          </w:p>
        </w:tc>
        <w:tc>
          <w:tcPr>
            <w:tcW w:w="709" w:type="dxa"/>
          </w:tcPr>
          <w:p w14:paraId="06540B6E" w14:textId="77777777" w:rsidR="00CB5C05" w:rsidRPr="00825279" w:rsidRDefault="00CB5C05" w:rsidP="00B32DBA">
            <w:pPr>
              <w:jc w:val="center"/>
            </w:pPr>
            <w:r w:rsidRPr="00825279">
              <w:rPr>
                <w:rFonts w:hint="eastAsia"/>
              </w:rPr>
              <w:t>配点</w:t>
            </w:r>
          </w:p>
        </w:tc>
      </w:tr>
      <w:tr w:rsidR="00825279" w:rsidRPr="00825279" w14:paraId="11AEF00D" w14:textId="77777777" w:rsidTr="009A145B">
        <w:trPr>
          <w:trHeight w:val="360"/>
        </w:trPr>
        <w:tc>
          <w:tcPr>
            <w:tcW w:w="392" w:type="dxa"/>
            <w:vMerge w:val="restart"/>
            <w:textDirection w:val="tbRlV"/>
            <w:vAlign w:val="center"/>
          </w:tcPr>
          <w:p w14:paraId="010724CC" w14:textId="77777777" w:rsidR="00377BFE" w:rsidRPr="00825279" w:rsidRDefault="00377BFE" w:rsidP="00765A7A">
            <w:pPr>
              <w:ind w:left="113" w:right="113"/>
              <w:jc w:val="center"/>
            </w:pPr>
            <w:r w:rsidRPr="00825279">
              <w:rPr>
                <w:rFonts w:hint="eastAsia"/>
              </w:rPr>
              <w:t>①提案書</w:t>
            </w:r>
          </w:p>
        </w:tc>
        <w:tc>
          <w:tcPr>
            <w:tcW w:w="1701" w:type="dxa"/>
            <w:vMerge w:val="restart"/>
            <w:vAlign w:val="center"/>
          </w:tcPr>
          <w:p w14:paraId="0A1B5817" w14:textId="77777777" w:rsidR="00377BFE" w:rsidRPr="00825279" w:rsidRDefault="00377BFE" w:rsidP="00B32DBA">
            <w:r w:rsidRPr="00825279">
              <w:rPr>
                <w:rFonts w:hint="eastAsia"/>
              </w:rPr>
              <w:t>本業務に関する基本的な考え方</w:t>
            </w:r>
          </w:p>
        </w:tc>
        <w:tc>
          <w:tcPr>
            <w:tcW w:w="4819" w:type="dxa"/>
            <w:vMerge w:val="restart"/>
            <w:vAlign w:val="center"/>
          </w:tcPr>
          <w:p w14:paraId="560F23C0" w14:textId="77777777" w:rsidR="00377BFE" w:rsidRPr="00825279" w:rsidRDefault="00377BFE" w:rsidP="009A145B">
            <w:pPr>
              <w:ind w:left="200" w:hangingChars="100" w:hanging="200"/>
            </w:pPr>
            <w:r w:rsidRPr="00825279">
              <w:rPr>
                <w:rFonts w:hint="eastAsia"/>
              </w:rPr>
              <w:t>・本業務を実施するに当たっての基本的な考え方が現実的であり、本市の考え方との整合が図られ、システム構築による効果が明らかになっている。</w:t>
            </w:r>
          </w:p>
          <w:p w14:paraId="1DDB6757" w14:textId="77777777" w:rsidR="00377BFE" w:rsidRPr="00825279" w:rsidRDefault="00377BFE" w:rsidP="00B32DBA">
            <w:pPr>
              <w:ind w:left="200" w:hangingChars="100" w:hanging="200"/>
            </w:pPr>
            <w:r w:rsidRPr="00825279">
              <w:rPr>
                <w:rFonts w:hint="eastAsia"/>
              </w:rPr>
              <w:t>・本システムの構築を実現するに当たっての留意点や重点個所が明確であり、本市に有益である。</w:t>
            </w:r>
          </w:p>
        </w:tc>
        <w:tc>
          <w:tcPr>
            <w:tcW w:w="1701" w:type="dxa"/>
            <w:vAlign w:val="center"/>
          </w:tcPr>
          <w:p w14:paraId="051823AA"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0A1CE6EF" w14:textId="483BC085"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3</w:t>
            </w:r>
            <w:r w:rsidR="00377BFE" w:rsidRPr="00825279">
              <w:rPr>
                <w:rFonts w:asciiTheme="minorHAnsi" w:eastAsiaTheme="minorEastAsia" w:hAnsiTheme="minorHAnsi"/>
              </w:rPr>
              <w:t>0</w:t>
            </w:r>
          </w:p>
        </w:tc>
        <w:tc>
          <w:tcPr>
            <w:tcW w:w="709" w:type="dxa"/>
            <w:vMerge w:val="restart"/>
            <w:vAlign w:val="center"/>
          </w:tcPr>
          <w:p w14:paraId="11D41ED1" w14:textId="44022287" w:rsidR="00377BFE" w:rsidRPr="00825279" w:rsidRDefault="00443C33" w:rsidP="006102EE">
            <w:pPr>
              <w:jc w:val="center"/>
            </w:pPr>
            <w:r w:rsidRPr="00825279">
              <w:rPr>
                <w:rFonts w:hint="eastAsia"/>
              </w:rPr>
              <w:t>3</w:t>
            </w:r>
            <w:r w:rsidR="00377BFE" w:rsidRPr="00825279">
              <w:rPr>
                <w:rFonts w:hint="eastAsia"/>
              </w:rPr>
              <w:t>0</w:t>
            </w:r>
          </w:p>
        </w:tc>
      </w:tr>
      <w:tr w:rsidR="00825279" w:rsidRPr="00825279" w14:paraId="0B67D23E" w14:textId="77777777" w:rsidTr="009A145B">
        <w:trPr>
          <w:trHeight w:val="360"/>
        </w:trPr>
        <w:tc>
          <w:tcPr>
            <w:tcW w:w="392" w:type="dxa"/>
            <w:vMerge/>
            <w:vAlign w:val="center"/>
          </w:tcPr>
          <w:p w14:paraId="7F3BD811" w14:textId="77777777" w:rsidR="00377BFE" w:rsidRPr="00825279" w:rsidRDefault="00377BFE" w:rsidP="00765A7A">
            <w:pPr>
              <w:ind w:left="113" w:right="113"/>
              <w:jc w:val="center"/>
            </w:pPr>
          </w:p>
        </w:tc>
        <w:tc>
          <w:tcPr>
            <w:tcW w:w="1701" w:type="dxa"/>
            <w:vMerge/>
            <w:vAlign w:val="center"/>
          </w:tcPr>
          <w:p w14:paraId="35DD10F8" w14:textId="77777777" w:rsidR="00377BFE" w:rsidRPr="00825279" w:rsidRDefault="00377BFE" w:rsidP="00B32DBA"/>
        </w:tc>
        <w:tc>
          <w:tcPr>
            <w:tcW w:w="4819" w:type="dxa"/>
            <w:vMerge/>
            <w:vAlign w:val="center"/>
          </w:tcPr>
          <w:p w14:paraId="7CE0B941" w14:textId="77777777" w:rsidR="00377BFE" w:rsidRPr="00825279" w:rsidRDefault="00377BFE" w:rsidP="00B32DBA">
            <w:pPr>
              <w:ind w:left="200" w:hangingChars="100" w:hanging="200"/>
            </w:pPr>
          </w:p>
        </w:tc>
        <w:tc>
          <w:tcPr>
            <w:tcW w:w="1701" w:type="dxa"/>
            <w:vAlign w:val="center"/>
          </w:tcPr>
          <w:p w14:paraId="542FF78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4F382599" w14:textId="4E5C5462"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23</w:t>
            </w:r>
          </w:p>
        </w:tc>
        <w:tc>
          <w:tcPr>
            <w:tcW w:w="709" w:type="dxa"/>
            <w:vMerge/>
            <w:vAlign w:val="center"/>
          </w:tcPr>
          <w:p w14:paraId="38074ED3" w14:textId="77777777" w:rsidR="00377BFE" w:rsidRPr="00825279" w:rsidRDefault="00377BFE" w:rsidP="006102EE">
            <w:pPr>
              <w:jc w:val="center"/>
            </w:pPr>
          </w:p>
        </w:tc>
      </w:tr>
      <w:tr w:rsidR="00825279" w:rsidRPr="00825279" w14:paraId="6ED5664D" w14:textId="77777777" w:rsidTr="009A145B">
        <w:trPr>
          <w:trHeight w:val="360"/>
        </w:trPr>
        <w:tc>
          <w:tcPr>
            <w:tcW w:w="392" w:type="dxa"/>
            <w:vMerge/>
            <w:vAlign w:val="center"/>
          </w:tcPr>
          <w:p w14:paraId="28F942FB" w14:textId="77777777" w:rsidR="00377BFE" w:rsidRPr="00825279" w:rsidRDefault="00377BFE" w:rsidP="00765A7A">
            <w:pPr>
              <w:ind w:left="113" w:right="113"/>
              <w:jc w:val="center"/>
            </w:pPr>
          </w:p>
        </w:tc>
        <w:tc>
          <w:tcPr>
            <w:tcW w:w="1701" w:type="dxa"/>
            <w:vMerge/>
            <w:vAlign w:val="center"/>
          </w:tcPr>
          <w:p w14:paraId="7D8B6255" w14:textId="77777777" w:rsidR="00377BFE" w:rsidRPr="00825279" w:rsidRDefault="00377BFE" w:rsidP="00B32DBA"/>
        </w:tc>
        <w:tc>
          <w:tcPr>
            <w:tcW w:w="4819" w:type="dxa"/>
            <w:vMerge/>
            <w:vAlign w:val="center"/>
          </w:tcPr>
          <w:p w14:paraId="67485E33" w14:textId="77777777" w:rsidR="00377BFE" w:rsidRPr="00825279" w:rsidRDefault="00377BFE" w:rsidP="00B32DBA">
            <w:pPr>
              <w:ind w:left="200" w:hangingChars="100" w:hanging="200"/>
            </w:pPr>
          </w:p>
        </w:tc>
        <w:tc>
          <w:tcPr>
            <w:tcW w:w="1701" w:type="dxa"/>
            <w:vAlign w:val="center"/>
          </w:tcPr>
          <w:p w14:paraId="5E52A62A"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23BD78B8" w14:textId="28EE31D6"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36CCEE0E" w14:textId="77777777" w:rsidR="00377BFE" w:rsidRPr="00825279" w:rsidRDefault="00377BFE" w:rsidP="006102EE">
            <w:pPr>
              <w:jc w:val="center"/>
            </w:pPr>
          </w:p>
        </w:tc>
      </w:tr>
      <w:tr w:rsidR="00825279" w:rsidRPr="00825279" w14:paraId="3D948A72" w14:textId="77777777" w:rsidTr="009A145B">
        <w:trPr>
          <w:trHeight w:val="360"/>
        </w:trPr>
        <w:tc>
          <w:tcPr>
            <w:tcW w:w="392" w:type="dxa"/>
            <w:vMerge/>
            <w:vAlign w:val="center"/>
          </w:tcPr>
          <w:p w14:paraId="0BC2824D" w14:textId="77777777" w:rsidR="00377BFE" w:rsidRPr="00825279" w:rsidRDefault="00377BFE" w:rsidP="00765A7A">
            <w:pPr>
              <w:ind w:left="113" w:right="113"/>
              <w:jc w:val="center"/>
            </w:pPr>
          </w:p>
        </w:tc>
        <w:tc>
          <w:tcPr>
            <w:tcW w:w="1701" w:type="dxa"/>
            <w:vMerge/>
            <w:vAlign w:val="center"/>
          </w:tcPr>
          <w:p w14:paraId="400D6DDC" w14:textId="77777777" w:rsidR="00377BFE" w:rsidRPr="00825279" w:rsidRDefault="00377BFE" w:rsidP="00B32DBA"/>
        </w:tc>
        <w:tc>
          <w:tcPr>
            <w:tcW w:w="4819" w:type="dxa"/>
            <w:vMerge/>
            <w:vAlign w:val="center"/>
          </w:tcPr>
          <w:p w14:paraId="5E3C5900" w14:textId="77777777" w:rsidR="00377BFE" w:rsidRPr="00825279" w:rsidRDefault="00377BFE" w:rsidP="00B32DBA">
            <w:pPr>
              <w:ind w:left="200" w:hangingChars="100" w:hanging="200"/>
            </w:pPr>
          </w:p>
        </w:tc>
        <w:tc>
          <w:tcPr>
            <w:tcW w:w="1701" w:type="dxa"/>
            <w:vAlign w:val="center"/>
          </w:tcPr>
          <w:p w14:paraId="4C2F4B2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4D634EE4" w14:textId="66160E9A"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8</w:t>
            </w:r>
          </w:p>
        </w:tc>
        <w:tc>
          <w:tcPr>
            <w:tcW w:w="709" w:type="dxa"/>
            <w:vMerge/>
            <w:vAlign w:val="center"/>
          </w:tcPr>
          <w:p w14:paraId="75D6695A" w14:textId="77777777" w:rsidR="00377BFE" w:rsidRPr="00825279" w:rsidRDefault="00377BFE" w:rsidP="006102EE">
            <w:pPr>
              <w:jc w:val="center"/>
            </w:pPr>
          </w:p>
        </w:tc>
      </w:tr>
      <w:tr w:rsidR="00825279" w:rsidRPr="00825279" w14:paraId="3E1682CD" w14:textId="77777777" w:rsidTr="009A145B">
        <w:trPr>
          <w:trHeight w:val="360"/>
        </w:trPr>
        <w:tc>
          <w:tcPr>
            <w:tcW w:w="392" w:type="dxa"/>
            <w:vMerge/>
            <w:vAlign w:val="center"/>
          </w:tcPr>
          <w:p w14:paraId="06900EDC" w14:textId="77777777" w:rsidR="00377BFE" w:rsidRPr="00825279" w:rsidRDefault="00377BFE" w:rsidP="00765A7A">
            <w:pPr>
              <w:ind w:left="113" w:right="113"/>
              <w:jc w:val="center"/>
            </w:pPr>
          </w:p>
        </w:tc>
        <w:tc>
          <w:tcPr>
            <w:tcW w:w="1701" w:type="dxa"/>
            <w:vMerge/>
            <w:vAlign w:val="center"/>
          </w:tcPr>
          <w:p w14:paraId="5F96C06C" w14:textId="77777777" w:rsidR="00377BFE" w:rsidRPr="00825279" w:rsidRDefault="00377BFE" w:rsidP="00B32DBA"/>
        </w:tc>
        <w:tc>
          <w:tcPr>
            <w:tcW w:w="4819" w:type="dxa"/>
            <w:vMerge/>
            <w:vAlign w:val="center"/>
          </w:tcPr>
          <w:p w14:paraId="3560D969" w14:textId="77777777" w:rsidR="00377BFE" w:rsidRPr="00825279" w:rsidRDefault="00377BFE" w:rsidP="00B32DBA">
            <w:pPr>
              <w:ind w:left="200" w:hangingChars="100" w:hanging="200"/>
            </w:pPr>
          </w:p>
        </w:tc>
        <w:tc>
          <w:tcPr>
            <w:tcW w:w="1701" w:type="dxa"/>
            <w:vAlign w:val="center"/>
          </w:tcPr>
          <w:p w14:paraId="5F815361"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7F689FF4"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6BCD4D2C" w14:textId="77777777" w:rsidR="00377BFE" w:rsidRPr="00825279" w:rsidRDefault="00377BFE" w:rsidP="006102EE">
            <w:pPr>
              <w:jc w:val="center"/>
            </w:pPr>
          </w:p>
        </w:tc>
      </w:tr>
      <w:tr w:rsidR="00825279" w:rsidRPr="00825279" w14:paraId="2F094052" w14:textId="77777777" w:rsidTr="009A145B">
        <w:trPr>
          <w:trHeight w:val="504"/>
        </w:trPr>
        <w:tc>
          <w:tcPr>
            <w:tcW w:w="392" w:type="dxa"/>
            <w:vMerge/>
            <w:vAlign w:val="center"/>
          </w:tcPr>
          <w:p w14:paraId="00A4C905" w14:textId="77777777" w:rsidR="00377BFE" w:rsidRPr="00825279" w:rsidRDefault="00377BFE" w:rsidP="00B32DBA"/>
        </w:tc>
        <w:tc>
          <w:tcPr>
            <w:tcW w:w="1701" w:type="dxa"/>
            <w:vMerge w:val="restart"/>
            <w:vAlign w:val="center"/>
          </w:tcPr>
          <w:p w14:paraId="4CC0706D" w14:textId="77777777" w:rsidR="00377BFE" w:rsidRPr="00825279" w:rsidRDefault="00377BFE" w:rsidP="00B32DBA">
            <w:r w:rsidRPr="00825279">
              <w:rPr>
                <w:rFonts w:hint="eastAsia"/>
              </w:rPr>
              <w:t>提案システムの概要</w:t>
            </w:r>
          </w:p>
        </w:tc>
        <w:tc>
          <w:tcPr>
            <w:tcW w:w="4819" w:type="dxa"/>
            <w:vMerge w:val="restart"/>
            <w:vAlign w:val="center"/>
          </w:tcPr>
          <w:p w14:paraId="0DA5D480" w14:textId="77777777" w:rsidR="00377BFE" w:rsidRPr="00825279" w:rsidRDefault="00377BFE" w:rsidP="00B32DBA">
            <w:pPr>
              <w:ind w:left="200" w:hangingChars="100" w:hanging="200"/>
            </w:pPr>
            <w:r w:rsidRPr="00825279">
              <w:rPr>
                <w:rFonts w:hint="eastAsia"/>
              </w:rPr>
              <w:t>・提案するシステムのコンセプトや特徴が、本市にとって有益である。</w:t>
            </w:r>
          </w:p>
          <w:p w14:paraId="2DD5FBB5" w14:textId="77777777" w:rsidR="00377BFE" w:rsidRPr="00825279" w:rsidRDefault="00377BFE" w:rsidP="009A145B">
            <w:pPr>
              <w:ind w:left="200" w:hangingChars="100" w:hanging="200"/>
            </w:pPr>
            <w:r w:rsidRPr="00825279">
              <w:rPr>
                <w:rFonts w:hint="eastAsia"/>
              </w:rPr>
              <w:t>・カスタマイズに対する柔軟な対応が可能なシステムになっており</w:t>
            </w:r>
            <w:r w:rsidRPr="00825279">
              <w:rPr>
                <w:rFonts w:hint="eastAsia"/>
              </w:rPr>
              <w:t>(</w:t>
            </w:r>
            <w:r w:rsidRPr="00825279">
              <w:rPr>
                <w:rFonts w:hint="eastAsia"/>
              </w:rPr>
              <w:t>帳票レイアウト変更含む</w:t>
            </w:r>
            <w:r w:rsidRPr="00825279">
              <w:rPr>
                <w:rFonts w:hint="eastAsia"/>
              </w:rPr>
              <w:t>)</w:t>
            </w:r>
            <w:r w:rsidRPr="00825279">
              <w:rPr>
                <w:rFonts w:hint="eastAsia"/>
              </w:rPr>
              <w:t>、原則、カスタマイズは無償対応できる。</w:t>
            </w:r>
          </w:p>
          <w:p w14:paraId="052613FE" w14:textId="77777777" w:rsidR="00377BFE" w:rsidRPr="00825279" w:rsidRDefault="00377BFE" w:rsidP="00B32DBA">
            <w:pPr>
              <w:ind w:left="200" w:hangingChars="100" w:hanging="200"/>
            </w:pPr>
            <w:r w:rsidRPr="00825279">
              <w:rPr>
                <w:rFonts w:hint="eastAsia"/>
              </w:rPr>
              <w:t>・既存システムからのデータ移行がスムーズに行える提案となっている。</w:t>
            </w:r>
          </w:p>
        </w:tc>
        <w:tc>
          <w:tcPr>
            <w:tcW w:w="1701" w:type="dxa"/>
            <w:vAlign w:val="center"/>
          </w:tcPr>
          <w:p w14:paraId="20D9A47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5886E44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49F09ECF" w14:textId="77777777" w:rsidR="00377BFE" w:rsidRPr="00825279" w:rsidRDefault="00377BFE" w:rsidP="006102EE">
            <w:pPr>
              <w:jc w:val="center"/>
            </w:pPr>
            <w:r w:rsidRPr="00825279">
              <w:rPr>
                <w:rFonts w:hint="eastAsia"/>
              </w:rPr>
              <w:t>20</w:t>
            </w:r>
          </w:p>
        </w:tc>
      </w:tr>
      <w:tr w:rsidR="00825279" w:rsidRPr="00825279" w14:paraId="38255F12" w14:textId="77777777" w:rsidTr="009A145B">
        <w:trPr>
          <w:trHeight w:val="504"/>
        </w:trPr>
        <w:tc>
          <w:tcPr>
            <w:tcW w:w="392" w:type="dxa"/>
            <w:vMerge/>
            <w:vAlign w:val="center"/>
          </w:tcPr>
          <w:p w14:paraId="10F54A75" w14:textId="77777777" w:rsidR="00377BFE" w:rsidRPr="00825279" w:rsidRDefault="00377BFE" w:rsidP="00B32DBA"/>
        </w:tc>
        <w:tc>
          <w:tcPr>
            <w:tcW w:w="1701" w:type="dxa"/>
            <w:vMerge/>
            <w:vAlign w:val="center"/>
          </w:tcPr>
          <w:p w14:paraId="2D36149D" w14:textId="77777777" w:rsidR="00377BFE" w:rsidRPr="00825279" w:rsidRDefault="00377BFE" w:rsidP="00B32DBA"/>
        </w:tc>
        <w:tc>
          <w:tcPr>
            <w:tcW w:w="4819" w:type="dxa"/>
            <w:vMerge/>
            <w:vAlign w:val="center"/>
          </w:tcPr>
          <w:p w14:paraId="0EC1A806" w14:textId="77777777" w:rsidR="00377BFE" w:rsidRPr="00825279" w:rsidRDefault="00377BFE" w:rsidP="00B32DBA">
            <w:pPr>
              <w:ind w:left="200" w:hangingChars="100" w:hanging="200"/>
            </w:pPr>
          </w:p>
        </w:tc>
        <w:tc>
          <w:tcPr>
            <w:tcW w:w="1701" w:type="dxa"/>
            <w:vAlign w:val="center"/>
          </w:tcPr>
          <w:p w14:paraId="3657B19E"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5D45C028"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57E99C7D" w14:textId="77777777" w:rsidR="00377BFE" w:rsidRPr="00825279" w:rsidRDefault="00377BFE" w:rsidP="006102EE">
            <w:pPr>
              <w:jc w:val="center"/>
            </w:pPr>
          </w:p>
        </w:tc>
      </w:tr>
      <w:tr w:rsidR="00825279" w:rsidRPr="00825279" w14:paraId="74C688F0" w14:textId="77777777" w:rsidTr="009A145B">
        <w:trPr>
          <w:trHeight w:val="504"/>
        </w:trPr>
        <w:tc>
          <w:tcPr>
            <w:tcW w:w="392" w:type="dxa"/>
            <w:vMerge/>
            <w:vAlign w:val="center"/>
          </w:tcPr>
          <w:p w14:paraId="0CBD1274" w14:textId="77777777" w:rsidR="00377BFE" w:rsidRPr="00825279" w:rsidRDefault="00377BFE" w:rsidP="00B32DBA"/>
        </w:tc>
        <w:tc>
          <w:tcPr>
            <w:tcW w:w="1701" w:type="dxa"/>
            <w:vMerge/>
            <w:vAlign w:val="center"/>
          </w:tcPr>
          <w:p w14:paraId="4C79A89B" w14:textId="77777777" w:rsidR="00377BFE" w:rsidRPr="00825279" w:rsidRDefault="00377BFE" w:rsidP="00B32DBA"/>
        </w:tc>
        <w:tc>
          <w:tcPr>
            <w:tcW w:w="4819" w:type="dxa"/>
            <w:vMerge/>
            <w:vAlign w:val="center"/>
          </w:tcPr>
          <w:p w14:paraId="7246328C" w14:textId="77777777" w:rsidR="00377BFE" w:rsidRPr="00825279" w:rsidRDefault="00377BFE" w:rsidP="00B32DBA">
            <w:pPr>
              <w:ind w:left="200" w:hangingChars="100" w:hanging="200"/>
            </w:pPr>
          </w:p>
        </w:tc>
        <w:tc>
          <w:tcPr>
            <w:tcW w:w="1701" w:type="dxa"/>
            <w:vAlign w:val="center"/>
          </w:tcPr>
          <w:p w14:paraId="0A0E28D0"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5C406217"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2D0004D7" w14:textId="77777777" w:rsidR="00377BFE" w:rsidRPr="00825279" w:rsidRDefault="00377BFE" w:rsidP="006102EE">
            <w:pPr>
              <w:jc w:val="center"/>
            </w:pPr>
          </w:p>
        </w:tc>
      </w:tr>
      <w:tr w:rsidR="00825279" w:rsidRPr="00825279" w14:paraId="3001F475" w14:textId="77777777" w:rsidTr="009A145B">
        <w:trPr>
          <w:trHeight w:val="504"/>
        </w:trPr>
        <w:tc>
          <w:tcPr>
            <w:tcW w:w="392" w:type="dxa"/>
            <w:vMerge/>
            <w:vAlign w:val="center"/>
          </w:tcPr>
          <w:p w14:paraId="7F806169" w14:textId="77777777" w:rsidR="00377BFE" w:rsidRPr="00825279" w:rsidRDefault="00377BFE" w:rsidP="00B32DBA"/>
        </w:tc>
        <w:tc>
          <w:tcPr>
            <w:tcW w:w="1701" w:type="dxa"/>
            <w:vMerge/>
            <w:vAlign w:val="center"/>
          </w:tcPr>
          <w:p w14:paraId="7B25EDA8" w14:textId="77777777" w:rsidR="00377BFE" w:rsidRPr="00825279" w:rsidRDefault="00377BFE" w:rsidP="00B32DBA"/>
        </w:tc>
        <w:tc>
          <w:tcPr>
            <w:tcW w:w="4819" w:type="dxa"/>
            <w:vMerge/>
            <w:vAlign w:val="center"/>
          </w:tcPr>
          <w:p w14:paraId="791B3140" w14:textId="77777777" w:rsidR="00377BFE" w:rsidRPr="00825279" w:rsidRDefault="00377BFE" w:rsidP="00B32DBA">
            <w:pPr>
              <w:ind w:left="200" w:hangingChars="100" w:hanging="200"/>
            </w:pPr>
          </w:p>
        </w:tc>
        <w:tc>
          <w:tcPr>
            <w:tcW w:w="1701" w:type="dxa"/>
            <w:vAlign w:val="center"/>
          </w:tcPr>
          <w:p w14:paraId="233D61C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04DC0C8C"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08DA0BC3" w14:textId="77777777" w:rsidR="00377BFE" w:rsidRPr="00825279" w:rsidRDefault="00377BFE" w:rsidP="006102EE">
            <w:pPr>
              <w:jc w:val="center"/>
            </w:pPr>
          </w:p>
        </w:tc>
      </w:tr>
      <w:tr w:rsidR="00825279" w:rsidRPr="00825279" w14:paraId="48AEE2AB" w14:textId="77777777" w:rsidTr="009A145B">
        <w:trPr>
          <w:trHeight w:val="504"/>
        </w:trPr>
        <w:tc>
          <w:tcPr>
            <w:tcW w:w="392" w:type="dxa"/>
            <w:vMerge/>
            <w:vAlign w:val="center"/>
          </w:tcPr>
          <w:p w14:paraId="560C0452" w14:textId="77777777" w:rsidR="00377BFE" w:rsidRPr="00825279" w:rsidRDefault="00377BFE" w:rsidP="00B32DBA"/>
        </w:tc>
        <w:tc>
          <w:tcPr>
            <w:tcW w:w="1701" w:type="dxa"/>
            <w:vMerge/>
            <w:vAlign w:val="center"/>
          </w:tcPr>
          <w:p w14:paraId="260E9322" w14:textId="77777777" w:rsidR="00377BFE" w:rsidRPr="00825279" w:rsidRDefault="00377BFE" w:rsidP="00B32DBA"/>
        </w:tc>
        <w:tc>
          <w:tcPr>
            <w:tcW w:w="4819" w:type="dxa"/>
            <w:vMerge/>
            <w:vAlign w:val="center"/>
          </w:tcPr>
          <w:p w14:paraId="182F54EC" w14:textId="77777777" w:rsidR="00377BFE" w:rsidRPr="00825279" w:rsidRDefault="00377BFE" w:rsidP="00B32DBA">
            <w:pPr>
              <w:ind w:left="200" w:hangingChars="100" w:hanging="200"/>
            </w:pPr>
          </w:p>
        </w:tc>
        <w:tc>
          <w:tcPr>
            <w:tcW w:w="1701" w:type="dxa"/>
            <w:vAlign w:val="center"/>
          </w:tcPr>
          <w:p w14:paraId="6AD9A5D8"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3ABC2D94"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602D65FF" w14:textId="77777777" w:rsidR="00377BFE" w:rsidRPr="00825279" w:rsidRDefault="00377BFE" w:rsidP="006102EE">
            <w:pPr>
              <w:jc w:val="center"/>
            </w:pPr>
          </w:p>
        </w:tc>
      </w:tr>
      <w:tr w:rsidR="00825279" w:rsidRPr="00825279" w14:paraId="4FFDE1F5" w14:textId="77777777" w:rsidTr="009A145B">
        <w:trPr>
          <w:trHeight w:val="70"/>
        </w:trPr>
        <w:tc>
          <w:tcPr>
            <w:tcW w:w="392" w:type="dxa"/>
            <w:vMerge/>
            <w:vAlign w:val="center"/>
          </w:tcPr>
          <w:p w14:paraId="783A9DB3" w14:textId="77777777" w:rsidR="00377BFE" w:rsidRPr="00825279" w:rsidRDefault="00377BFE" w:rsidP="00B32DBA"/>
        </w:tc>
        <w:tc>
          <w:tcPr>
            <w:tcW w:w="1701" w:type="dxa"/>
            <w:vMerge w:val="restart"/>
            <w:vAlign w:val="center"/>
          </w:tcPr>
          <w:p w14:paraId="7BC0C539" w14:textId="77777777" w:rsidR="00377BFE" w:rsidRPr="00825279" w:rsidRDefault="00377BFE" w:rsidP="00B32DBA">
            <w:r w:rsidRPr="00825279">
              <w:rPr>
                <w:rFonts w:hint="eastAsia"/>
              </w:rPr>
              <w:t>システムの構成</w:t>
            </w:r>
          </w:p>
        </w:tc>
        <w:tc>
          <w:tcPr>
            <w:tcW w:w="4819" w:type="dxa"/>
            <w:vMerge w:val="restart"/>
            <w:vAlign w:val="center"/>
          </w:tcPr>
          <w:p w14:paraId="2D5B1CCF" w14:textId="77777777" w:rsidR="00377BFE" w:rsidRPr="00825279" w:rsidRDefault="00377BFE" w:rsidP="00B32DBA">
            <w:pPr>
              <w:ind w:left="200" w:hangingChars="100" w:hanging="200"/>
            </w:pPr>
            <w:r w:rsidRPr="00825279">
              <w:rPr>
                <w:rFonts w:hint="eastAsia"/>
              </w:rPr>
              <w:t>・システム全体像が分かりやすく、かつ、システム構成が適切である。</w:t>
            </w:r>
          </w:p>
          <w:p w14:paraId="1B6D09D8" w14:textId="77777777" w:rsidR="00377BFE" w:rsidRPr="00825279" w:rsidRDefault="00377BFE" w:rsidP="00B32DBA">
            <w:pPr>
              <w:ind w:left="200" w:hangingChars="100" w:hanging="200"/>
            </w:pPr>
            <w:r w:rsidRPr="00825279">
              <w:rPr>
                <w:rFonts w:hint="eastAsia"/>
              </w:rPr>
              <w:t>・システム稼働に必要な機器や環境条件</w:t>
            </w:r>
            <w:r w:rsidRPr="00825279">
              <w:rPr>
                <w:rFonts w:hint="eastAsia"/>
              </w:rPr>
              <w:t>(</w:t>
            </w:r>
            <w:r w:rsidRPr="00825279">
              <w:rPr>
                <w:rFonts w:hint="eastAsia"/>
              </w:rPr>
              <w:t>電源、ネットワーク、端末のレスポンスなど</w:t>
            </w:r>
            <w:r w:rsidRPr="00825279">
              <w:rPr>
                <w:rFonts w:hint="eastAsia"/>
              </w:rPr>
              <w:t>)</w:t>
            </w:r>
            <w:r w:rsidRPr="00825279">
              <w:rPr>
                <w:rFonts w:hint="eastAsia"/>
              </w:rPr>
              <w:t>が明らかになっている。</w:t>
            </w:r>
          </w:p>
        </w:tc>
        <w:tc>
          <w:tcPr>
            <w:tcW w:w="1701" w:type="dxa"/>
            <w:vAlign w:val="center"/>
          </w:tcPr>
          <w:p w14:paraId="411F5260"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69A7FB7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6C673F8C" w14:textId="77777777" w:rsidR="00377BFE" w:rsidRPr="00825279" w:rsidRDefault="00377BFE" w:rsidP="00B32DBA">
            <w:pPr>
              <w:ind w:left="200" w:hangingChars="100" w:hanging="200"/>
              <w:jc w:val="center"/>
            </w:pPr>
            <w:r w:rsidRPr="00825279">
              <w:rPr>
                <w:rFonts w:hint="eastAsia"/>
              </w:rPr>
              <w:t>20</w:t>
            </w:r>
          </w:p>
        </w:tc>
      </w:tr>
      <w:tr w:rsidR="00825279" w:rsidRPr="00825279" w14:paraId="16DA8514" w14:textId="77777777" w:rsidTr="009A145B">
        <w:trPr>
          <w:trHeight w:val="70"/>
        </w:trPr>
        <w:tc>
          <w:tcPr>
            <w:tcW w:w="392" w:type="dxa"/>
            <w:vMerge/>
            <w:vAlign w:val="center"/>
          </w:tcPr>
          <w:p w14:paraId="59D256D5" w14:textId="77777777" w:rsidR="00377BFE" w:rsidRPr="00825279" w:rsidRDefault="00377BFE" w:rsidP="00B32DBA"/>
        </w:tc>
        <w:tc>
          <w:tcPr>
            <w:tcW w:w="1701" w:type="dxa"/>
            <w:vMerge/>
            <w:vAlign w:val="center"/>
          </w:tcPr>
          <w:p w14:paraId="755A199E" w14:textId="77777777" w:rsidR="00377BFE" w:rsidRPr="00825279" w:rsidRDefault="00377BFE" w:rsidP="00B32DBA"/>
        </w:tc>
        <w:tc>
          <w:tcPr>
            <w:tcW w:w="4819" w:type="dxa"/>
            <w:vMerge/>
            <w:vAlign w:val="center"/>
          </w:tcPr>
          <w:p w14:paraId="1C95C65A" w14:textId="77777777" w:rsidR="00377BFE" w:rsidRPr="00825279" w:rsidRDefault="00377BFE" w:rsidP="00B32DBA">
            <w:pPr>
              <w:ind w:left="200" w:hangingChars="100" w:hanging="200"/>
            </w:pPr>
          </w:p>
        </w:tc>
        <w:tc>
          <w:tcPr>
            <w:tcW w:w="1701" w:type="dxa"/>
            <w:vAlign w:val="center"/>
          </w:tcPr>
          <w:p w14:paraId="38E7193A"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14BF9832"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153E6CA4" w14:textId="77777777" w:rsidR="00377BFE" w:rsidRPr="00825279" w:rsidRDefault="00377BFE" w:rsidP="00B32DBA">
            <w:pPr>
              <w:ind w:left="200" w:hangingChars="100" w:hanging="200"/>
              <w:jc w:val="center"/>
            </w:pPr>
          </w:p>
        </w:tc>
      </w:tr>
      <w:tr w:rsidR="00825279" w:rsidRPr="00825279" w14:paraId="57F57C7A" w14:textId="77777777" w:rsidTr="009A145B">
        <w:trPr>
          <w:trHeight w:val="70"/>
        </w:trPr>
        <w:tc>
          <w:tcPr>
            <w:tcW w:w="392" w:type="dxa"/>
            <w:vMerge/>
            <w:vAlign w:val="center"/>
          </w:tcPr>
          <w:p w14:paraId="58301E44" w14:textId="77777777" w:rsidR="00377BFE" w:rsidRPr="00825279" w:rsidRDefault="00377BFE" w:rsidP="00B32DBA"/>
        </w:tc>
        <w:tc>
          <w:tcPr>
            <w:tcW w:w="1701" w:type="dxa"/>
            <w:vMerge/>
            <w:vAlign w:val="center"/>
          </w:tcPr>
          <w:p w14:paraId="4905F3EA" w14:textId="77777777" w:rsidR="00377BFE" w:rsidRPr="00825279" w:rsidRDefault="00377BFE" w:rsidP="00B32DBA"/>
        </w:tc>
        <w:tc>
          <w:tcPr>
            <w:tcW w:w="4819" w:type="dxa"/>
            <w:vMerge/>
            <w:vAlign w:val="center"/>
          </w:tcPr>
          <w:p w14:paraId="046B305A" w14:textId="77777777" w:rsidR="00377BFE" w:rsidRPr="00825279" w:rsidRDefault="00377BFE" w:rsidP="00B32DBA">
            <w:pPr>
              <w:ind w:left="200" w:hangingChars="100" w:hanging="200"/>
            </w:pPr>
          </w:p>
        </w:tc>
        <w:tc>
          <w:tcPr>
            <w:tcW w:w="1701" w:type="dxa"/>
            <w:vAlign w:val="center"/>
          </w:tcPr>
          <w:p w14:paraId="1F2AA618"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42329F71"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2B1B78C9" w14:textId="77777777" w:rsidR="00377BFE" w:rsidRPr="00825279" w:rsidRDefault="00377BFE" w:rsidP="00B32DBA">
            <w:pPr>
              <w:ind w:left="200" w:hangingChars="100" w:hanging="200"/>
              <w:jc w:val="center"/>
            </w:pPr>
          </w:p>
        </w:tc>
      </w:tr>
      <w:tr w:rsidR="00825279" w:rsidRPr="00825279" w14:paraId="48C20FE3" w14:textId="77777777" w:rsidTr="009A145B">
        <w:trPr>
          <w:trHeight w:val="70"/>
        </w:trPr>
        <w:tc>
          <w:tcPr>
            <w:tcW w:w="392" w:type="dxa"/>
            <w:vMerge/>
            <w:vAlign w:val="center"/>
          </w:tcPr>
          <w:p w14:paraId="7FB53CC4" w14:textId="77777777" w:rsidR="00377BFE" w:rsidRPr="00825279" w:rsidRDefault="00377BFE" w:rsidP="00B32DBA"/>
        </w:tc>
        <w:tc>
          <w:tcPr>
            <w:tcW w:w="1701" w:type="dxa"/>
            <w:vMerge/>
            <w:vAlign w:val="center"/>
          </w:tcPr>
          <w:p w14:paraId="66E93359" w14:textId="77777777" w:rsidR="00377BFE" w:rsidRPr="00825279" w:rsidRDefault="00377BFE" w:rsidP="00B32DBA"/>
        </w:tc>
        <w:tc>
          <w:tcPr>
            <w:tcW w:w="4819" w:type="dxa"/>
            <w:vMerge/>
            <w:vAlign w:val="center"/>
          </w:tcPr>
          <w:p w14:paraId="1B63B8D2" w14:textId="77777777" w:rsidR="00377BFE" w:rsidRPr="00825279" w:rsidRDefault="00377BFE" w:rsidP="00B32DBA">
            <w:pPr>
              <w:ind w:left="200" w:hangingChars="100" w:hanging="200"/>
            </w:pPr>
          </w:p>
        </w:tc>
        <w:tc>
          <w:tcPr>
            <w:tcW w:w="1701" w:type="dxa"/>
            <w:vAlign w:val="center"/>
          </w:tcPr>
          <w:p w14:paraId="5BB621CF"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753BF403"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180D13EC" w14:textId="77777777" w:rsidR="00377BFE" w:rsidRPr="00825279" w:rsidRDefault="00377BFE" w:rsidP="00B32DBA">
            <w:pPr>
              <w:ind w:left="200" w:hangingChars="100" w:hanging="200"/>
              <w:jc w:val="center"/>
            </w:pPr>
          </w:p>
        </w:tc>
      </w:tr>
      <w:tr w:rsidR="00825279" w:rsidRPr="00825279" w14:paraId="0414F160" w14:textId="77777777" w:rsidTr="009A145B">
        <w:trPr>
          <w:trHeight w:val="70"/>
        </w:trPr>
        <w:tc>
          <w:tcPr>
            <w:tcW w:w="392" w:type="dxa"/>
            <w:vMerge/>
            <w:vAlign w:val="center"/>
          </w:tcPr>
          <w:p w14:paraId="57E8586C" w14:textId="77777777" w:rsidR="00377BFE" w:rsidRPr="00825279" w:rsidRDefault="00377BFE" w:rsidP="00B32DBA"/>
        </w:tc>
        <w:tc>
          <w:tcPr>
            <w:tcW w:w="1701" w:type="dxa"/>
            <w:vMerge/>
            <w:vAlign w:val="center"/>
          </w:tcPr>
          <w:p w14:paraId="079502BA" w14:textId="77777777" w:rsidR="00377BFE" w:rsidRPr="00825279" w:rsidRDefault="00377BFE" w:rsidP="00B32DBA"/>
        </w:tc>
        <w:tc>
          <w:tcPr>
            <w:tcW w:w="4819" w:type="dxa"/>
            <w:vMerge/>
            <w:vAlign w:val="center"/>
          </w:tcPr>
          <w:p w14:paraId="7A9644BA" w14:textId="77777777" w:rsidR="00377BFE" w:rsidRPr="00825279" w:rsidRDefault="00377BFE" w:rsidP="00B32DBA">
            <w:pPr>
              <w:ind w:left="200" w:hangingChars="100" w:hanging="200"/>
            </w:pPr>
          </w:p>
        </w:tc>
        <w:tc>
          <w:tcPr>
            <w:tcW w:w="1701" w:type="dxa"/>
            <w:vAlign w:val="center"/>
          </w:tcPr>
          <w:p w14:paraId="71D7856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7424FD81"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4A1E3646" w14:textId="77777777" w:rsidR="00377BFE" w:rsidRPr="00825279" w:rsidRDefault="00377BFE" w:rsidP="00B32DBA">
            <w:pPr>
              <w:ind w:left="200" w:hangingChars="100" w:hanging="200"/>
              <w:jc w:val="center"/>
            </w:pPr>
          </w:p>
        </w:tc>
      </w:tr>
      <w:tr w:rsidR="00825279" w:rsidRPr="00825279" w14:paraId="19BA8BC5" w14:textId="77777777" w:rsidTr="009A145B">
        <w:trPr>
          <w:trHeight w:val="70"/>
        </w:trPr>
        <w:tc>
          <w:tcPr>
            <w:tcW w:w="392" w:type="dxa"/>
            <w:vMerge/>
            <w:vAlign w:val="center"/>
          </w:tcPr>
          <w:p w14:paraId="327CB077" w14:textId="77777777" w:rsidR="00377BFE" w:rsidRPr="00825279" w:rsidRDefault="00377BFE" w:rsidP="00B32DBA"/>
        </w:tc>
        <w:tc>
          <w:tcPr>
            <w:tcW w:w="1701" w:type="dxa"/>
            <w:vMerge w:val="restart"/>
            <w:vAlign w:val="center"/>
          </w:tcPr>
          <w:p w14:paraId="748A8EBB" w14:textId="77777777" w:rsidR="00377BFE" w:rsidRPr="00825279" w:rsidRDefault="00377BFE" w:rsidP="00B32DBA">
            <w:r w:rsidRPr="00825279">
              <w:rPr>
                <w:rFonts w:hint="eastAsia"/>
              </w:rPr>
              <w:t>性能・拡張性要件</w:t>
            </w:r>
          </w:p>
        </w:tc>
        <w:tc>
          <w:tcPr>
            <w:tcW w:w="4819" w:type="dxa"/>
            <w:vMerge w:val="restart"/>
            <w:vAlign w:val="center"/>
          </w:tcPr>
          <w:p w14:paraId="0292A368" w14:textId="77777777" w:rsidR="00377BFE" w:rsidRPr="00825279" w:rsidRDefault="00377BFE" w:rsidP="00B32DBA">
            <w:pPr>
              <w:ind w:left="200" w:hangingChars="100" w:hanging="200"/>
            </w:pPr>
            <w:r w:rsidRPr="00825279">
              <w:rPr>
                <w:rFonts w:hint="eastAsia"/>
              </w:rPr>
              <w:t>・ユーザ数などを十分考慮し、本市が要求するレスポンス・データ量を確保できる提案になっている。</w:t>
            </w:r>
          </w:p>
          <w:p w14:paraId="4E938FD7" w14:textId="77777777" w:rsidR="00377BFE" w:rsidRPr="00825279" w:rsidRDefault="00377BFE" w:rsidP="00B32DBA">
            <w:pPr>
              <w:ind w:left="200" w:hangingChars="100" w:hanging="200"/>
            </w:pPr>
            <w:r w:rsidRPr="00825279">
              <w:rPr>
                <w:rFonts w:hint="eastAsia"/>
              </w:rPr>
              <w:t>・本稼働後</w:t>
            </w:r>
            <w:r w:rsidRPr="00825279">
              <w:rPr>
                <w:rFonts w:hint="eastAsia"/>
              </w:rPr>
              <w:t>5</w:t>
            </w:r>
            <w:r w:rsidRPr="00825279">
              <w:rPr>
                <w:rFonts w:hint="eastAsia"/>
              </w:rPr>
              <w:t>年間にデータが増加した場合の対応方法が明確で、安心できる。</w:t>
            </w:r>
          </w:p>
        </w:tc>
        <w:tc>
          <w:tcPr>
            <w:tcW w:w="1701" w:type="dxa"/>
            <w:vAlign w:val="center"/>
          </w:tcPr>
          <w:p w14:paraId="0E021AC1"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01C91AF6"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1B1BEF5D" w14:textId="77777777" w:rsidR="00377BFE" w:rsidRPr="00825279" w:rsidRDefault="00377BFE" w:rsidP="00B32DBA">
            <w:pPr>
              <w:ind w:left="200" w:hangingChars="100" w:hanging="200"/>
              <w:jc w:val="center"/>
            </w:pPr>
            <w:r w:rsidRPr="00825279">
              <w:rPr>
                <w:rFonts w:hint="eastAsia"/>
              </w:rPr>
              <w:t>20</w:t>
            </w:r>
          </w:p>
        </w:tc>
      </w:tr>
      <w:tr w:rsidR="00825279" w:rsidRPr="00825279" w14:paraId="1DAFDA41" w14:textId="77777777" w:rsidTr="009A145B">
        <w:trPr>
          <w:trHeight w:val="70"/>
        </w:trPr>
        <w:tc>
          <w:tcPr>
            <w:tcW w:w="392" w:type="dxa"/>
            <w:vMerge/>
            <w:vAlign w:val="center"/>
          </w:tcPr>
          <w:p w14:paraId="2490CBE6" w14:textId="77777777" w:rsidR="00377BFE" w:rsidRPr="00825279" w:rsidRDefault="00377BFE" w:rsidP="00B32DBA"/>
        </w:tc>
        <w:tc>
          <w:tcPr>
            <w:tcW w:w="1701" w:type="dxa"/>
            <w:vMerge/>
            <w:vAlign w:val="center"/>
          </w:tcPr>
          <w:p w14:paraId="61EB0D65" w14:textId="77777777" w:rsidR="00377BFE" w:rsidRPr="00825279" w:rsidRDefault="00377BFE" w:rsidP="00B32DBA"/>
        </w:tc>
        <w:tc>
          <w:tcPr>
            <w:tcW w:w="4819" w:type="dxa"/>
            <w:vMerge/>
            <w:vAlign w:val="center"/>
          </w:tcPr>
          <w:p w14:paraId="116DC98A" w14:textId="77777777" w:rsidR="00377BFE" w:rsidRPr="00825279" w:rsidRDefault="00377BFE" w:rsidP="00B32DBA">
            <w:pPr>
              <w:ind w:left="200" w:hangingChars="100" w:hanging="200"/>
            </w:pPr>
          </w:p>
        </w:tc>
        <w:tc>
          <w:tcPr>
            <w:tcW w:w="1701" w:type="dxa"/>
            <w:vAlign w:val="center"/>
          </w:tcPr>
          <w:p w14:paraId="3BD9718C"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1FE5ED77"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52D3AD65" w14:textId="77777777" w:rsidR="00377BFE" w:rsidRPr="00825279" w:rsidRDefault="00377BFE" w:rsidP="00B32DBA">
            <w:pPr>
              <w:ind w:left="200" w:hangingChars="100" w:hanging="200"/>
              <w:jc w:val="center"/>
            </w:pPr>
          </w:p>
        </w:tc>
      </w:tr>
      <w:tr w:rsidR="00825279" w:rsidRPr="00825279" w14:paraId="6DACEB71" w14:textId="77777777" w:rsidTr="009A145B">
        <w:trPr>
          <w:trHeight w:val="70"/>
        </w:trPr>
        <w:tc>
          <w:tcPr>
            <w:tcW w:w="392" w:type="dxa"/>
            <w:vMerge/>
            <w:vAlign w:val="center"/>
          </w:tcPr>
          <w:p w14:paraId="7E54ABED" w14:textId="77777777" w:rsidR="00377BFE" w:rsidRPr="00825279" w:rsidRDefault="00377BFE" w:rsidP="00B32DBA"/>
        </w:tc>
        <w:tc>
          <w:tcPr>
            <w:tcW w:w="1701" w:type="dxa"/>
            <w:vMerge/>
            <w:vAlign w:val="center"/>
          </w:tcPr>
          <w:p w14:paraId="1154ABC5" w14:textId="77777777" w:rsidR="00377BFE" w:rsidRPr="00825279" w:rsidRDefault="00377BFE" w:rsidP="00B32DBA"/>
        </w:tc>
        <w:tc>
          <w:tcPr>
            <w:tcW w:w="4819" w:type="dxa"/>
            <w:vMerge/>
            <w:vAlign w:val="center"/>
          </w:tcPr>
          <w:p w14:paraId="784E6407" w14:textId="77777777" w:rsidR="00377BFE" w:rsidRPr="00825279" w:rsidRDefault="00377BFE" w:rsidP="00B32DBA">
            <w:pPr>
              <w:ind w:left="200" w:hangingChars="100" w:hanging="200"/>
            </w:pPr>
          </w:p>
        </w:tc>
        <w:tc>
          <w:tcPr>
            <w:tcW w:w="1701" w:type="dxa"/>
            <w:vAlign w:val="center"/>
          </w:tcPr>
          <w:p w14:paraId="72605AF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758EFB2A"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09466C14" w14:textId="77777777" w:rsidR="00377BFE" w:rsidRPr="00825279" w:rsidRDefault="00377BFE" w:rsidP="00B32DBA">
            <w:pPr>
              <w:ind w:left="200" w:hangingChars="100" w:hanging="200"/>
              <w:jc w:val="center"/>
            </w:pPr>
          </w:p>
        </w:tc>
      </w:tr>
      <w:tr w:rsidR="00825279" w:rsidRPr="00825279" w14:paraId="4D21206A" w14:textId="77777777" w:rsidTr="009A145B">
        <w:trPr>
          <w:trHeight w:val="70"/>
        </w:trPr>
        <w:tc>
          <w:tcPr>
            <w:tcW w:w="392" w:type="dxa"/>
            <w:vMerge/>
            <w:vAlign w:val="center"/>
          </w:tcPr>
          <w:p w14:paraId="1DD14663" w14:textId="77777777" w:rsidR="00377BFE" w:rsidRPr="00825279" w:rsidRDefault="00377BFE" w:rsidP="00B32DBA"/>
        </w:tc>
        <w:tc>
          <w:tcPr>
            <w:tcW w:w="1701" w:type="dxa"/>
            <w:vMerge/>
            <w:vAlign w:val="center"/>
          </w:tcPr>
          <w:p w14:paraId="00861305" w14:textId="77777777" w:rsidR="00377BFE" w:rsidRPr="00825279" w:rsidRDefault="00377BFE" w:rsidP="00B32DBA"/>
        </w:tc>
        <w:tc>
          <w:tcPr>
            <w:tcW w:w="4819" w:type="dxa"/>
            <w:vMerge/>
            <w:vAlign w:val="center"/>
          </w:tcPr>
          <w:p w14:paraId="32944C22" w14:textId="77777777" w:rsidR="00377BFE" w:rsidRPr="00825279" w:rsidRDefault="00377BFE" w:rsidP="00B32DBA">
            <w:pPr>
              <w:ind w:left="200" w:hangingChars="100" w:hanging="200"/>
            </w:pPr>
          </w:p>
        </w:tc>
        <w:tc>
          <w:tcPr>
            <w:tcW w:w="1701" w:type="dxa"/>
            <w:vAlign w:val="center"/>
          </w:tcPr>
          <w:p w14:paraId="7E39795C"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7DF1AEEC"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3BD09CEE" w14:textId="77777777" w:rsidR="00377BFE" w:rsidRPr="00825279" w:rsidRDefault="00377BFE" w:rsidP="00B32DBA">
            <w:pPr>
              <w:ind w:left="200" w:hangingChars="100" w:hanging="200"/>
              <w:jc w:val="center"/>
            </w:pPr>
          </w:p>
        </w:tc>
      </w:tr>
      <w:tr w:rsidR="00825279" w:rsidRPr="00825279" w14:paraId="2C5C1CEB" w14:textId="77777777" w:rsidTr="009A145B">
        <w:trPr>
          <w:trHeight w:val="70"/>
        </w:trPr>
        <w:tc>
          <w:tcPr>
            <w:tcW w:w="392" w:type="dxa"/>
            <w:vMerge/>
            <w:vAlign w:val="center"/>
          </w:tcPr>
          <w:p w14:paraId="0AE56711" w14:textId="77777777" w:rsidR="00377BFE" w:rsidRPr="00825279" w:rsidRDefault="00377BFE" w:rsidP="00B32DBA"/>
        </w:tc>
        <w:tc>
          <w:tcPr>
            <w:tcW w:w="1701" w:type="dxa"/>
            <w:vMerge/>
            <w:vAlign w:val="center"/>
          </w:tcPr>
          <w:p w14:paraId="1DAFA183" w14:textId="77777777" w:rsidR="00377BFE" w:rsidRPr="00825279" w:rsidRDefault="00377BFE" w:rsidP="00B32DBA"/>
        </w:tc>
        <w:tc>
          <w:tcPr>
            <w:tcW w:w="4819" w:type="dxa"/>
            <w:vMerge/>
            <w:vAlign w:val="center"/>
          </w:tcPr>
          <w:p w14:paraId="75D3EA1D" w14:textId="77777777" w:rsidR="00377BFE" w:rsidRPr="00825279" w:rsidRDefault="00377BFE" w:rsidP="00B32DBA">
            <w:pPr>
              <w:ind w:left="200" w:hangingChars="100" w:hanging="200"/>
            </w:pPr>
          </w:p>
        </w:tc>
        <w:tc>
          <w:tcPr>
            <w:tcW w:w="1701" w:type="dxa"/>
            <w:vAlign w:val="center"/>
          </w:tcPr>
          <w:p w14:paraId="5DC95E5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1134D034"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32240EE4" w14:textId="77777777" w:rsidR="00377BFE" w:rsidRPr="00825279" w:rsidRDefault="00377BFE" w:rsidP="00B32DBA">
            <w:pPr>
              <w:ind w:left="200" w:hangingChars="100" w:hanging="200"/>
              <w:jc w:val="center"/>
            </w:pPr>
          </w:p>
        </w:tc>
      </w:tr>
      <w:tr w:rsidR="00825279" w:rsidRPr="00825279" w14:paraId="5FCDBFE7" w14:textId="77777777" w:rsidTr="009A145B">
        <w:trPr>
          <w:trHeight w:val="70"/>
        </w:trPr>
        <w:tc>
          <w:tcPr>
            <w:tcW w:w="392" w:type="dxa"/>
            <w:vMerge/>
            <w:vAlign w:val="center"/>
          </w:tcPr>
          <w:p w14:paraId="64CE1FE9" w14:textId="77777777" w:rsidR="00377BFE" w:rsidRPr="00825279" w:rsidRDefault="00377BFE" w:rsidP="00B32DBA"/>
        </w:tc>
        <w:tc>
          <w:tcPr>
            <w:tcW w:w="1701" w:type="dxa"/>
            <w:vMerge w:val="restart"/>
            <w:vAlign w:val="center"/>
          </w:tcPr>
          <w:p w14:paraId="52AB24DB" w14:textId="77777777" w:rsidR="00377BFE" w:rsidRPr="00825279" w:rsidRDefault="00377BFE" w:rsidP="00B32DBA">
            <w:r w:rsidRPr="00825279">
              <w:rPr>
                <w:rFonts w:hint="eastAsia"/>
              </w:rPr>
              <w:t>信頼性・安全性要件</w:t>
            </w:r>
          </w:p>
        </w:tc>
        <w:tc>
          <w:tcPr>
            <w:tcW w:w="4819" w:type="dxa"/>
            <w:vMerge w:val="restart"/>
            <w:vAlign w:val="center"/>
          </w:tcPr>
          <w:p w14:paraId="0AB1BF07" w14:textId="77777777" w:rsidR="00377BFE" w:rsidRPr="00825279" w:rsidRDefault="00377BFE" w:rsidP="00B32DBA">
            <w:pPr>
              <w:ind w:left="200" w:hangingChars="100" w:hanging="200"/>
            </w:pPr>
            <w:r w:rsidRPr="00825279">
              <w:rPr>
                <w:rFonts w:hint="eastAsia"/>
              </w:rPr>
              <w:t>・セキュリティを確保する手法が現実的であり、かつ、本市に適した手法である。</w:t>
            </w:r>
          </w:p>
          <w:p w14:paraId="5FFA1E5F" w14:textId="0FC4514A" w:rsidR="00377BFE" w:rsidRPr="00825279" w:rsidRDefault="00377BFE" w:rsidP="00B32DBA">
            <w:pPr>
              <w:ind w:left="200" w:hangingChars="100" w:hanging="200"/>
            </w:pPr>
            <w:r w:rsidRPr="00825279">
              <w:rPr>
                <w:rFonts w:hint="eastAsia"/>
              </w:rPr>
              <w:t>・利用者又は所属</w:t>
            </w:r>
            <w:r w:rsidR="009238A7" w:rsidRPr="00825279">
              <w:rPr>
                <w:rFonts w:hint="eastAsia"/>
              </w:rPr>
              <w:t>ごと</w:t>
            </w:r>
            <w:r w:rsidRPr="00825279">
              <w:rPr>
                <w:rFonts w:hint="eastAsia"/>
              </w:rPr>
              <w:t>に、利用できる機能の管理を容易に行える。</w:t>
            </w:r>
          </w:p>
        </w:tc>
        <w:tc>
          <w:tcPr>
            <w:tcW w:w="1701" w:type="dxa"/>
            <w:vAlign w:val="center"/>
          </w:tcPr>
          <w:p w14:paraId="196C108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61C21794"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6E0F6620" w14:textId="77777777" w:rsidR="00377BFE" w:rsidRPr="00825279" w:rsidRDefault="00377BFE" w:rsidP="006102EE">
            <w:pPr>
              <w:jc w:val="center"/>
            </w:pPr>
            <w:r w:rsidRPr="00825279">
              <w:rPr>
                <w:rFonts w:hint="eastAsia"/>
              </w:rPr>
              <w:t>20</w:t>
            </w:r>
          </w:p>
        </w:tc>
      </w:tr>
      <w:tr w:rsidR="00825279" w:rsidRPr="00825279" w14:paraId="7E7D5456" w14:textId="77777777" w:rsidTr="009A145B">
        <w:trPr>
          <w:trHeight w:val="70"/>
        </w:trPr>
        <w:tc>
          <w:tcPr>
            <w:tcW w:w="392" w:type="dxa"/>
            <w:vMerge/>
            <w:vAlign w:val="center"/>
          </w:tcPr>
          <w:p w14:paraId="7347D882" w14:textId="77777777" w:rsidR="00377BFE" w:rsidRPr="00825279" w:rsidRDefault="00377BFE" w:rsidP="00B32DBA"/>
        </w:tc>
        <w:tc>
          <w:tcPr>
            <w:tcW w:w="1701" w:type="dxa"/>
            <w:vMerge/>
            <w:vAlign w:val="center"/>
          </w:tcPr>
          <w:p w14:paraId="2649DA08" w14:textId="77777777" w:rsidR="00377BFE" w:rsidRPr="00825279" w:rsidRDefault="00377BFE" w:rsidP="00B32DBA"/>
        </w:tc>
        <w:tc>
          <w:tcPr>
            <w:tcW w:w="4819" w:type="dxa"/>
            <w:vMerge/>
            <w:vAlign w:val="center"/>
          </w:tcPr>
          <w:p w14:paraId="7A3E2079" w14:textId="77777777" w:rsidR="00377BFE" w:rsidRPr="00825279" w:rsidRDefault="00377BFE" w:rsidP="00B32DBA">
            <w:pPr>
              <w:ind w:left="200" w:hangingChars="100" w:hanging="200"/>
            </w:pPr>
          </w:p>
        </w:tc>
        <w:tc>
          <w:tcPr>
            <w:tcW w:w="1701" w:type="dxa"/>
            <w:vAlign w:val="center"/>
          </w:tcPr>
          <w:p w14:paraId="3C70AB4F"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4968B82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516DDB27" w14:textId="77777777" w:rsidR="00377BFE" w:rsidRPr="00825279" w:rsidRDefault="00377BFE" w:rsidP="006102EE">
            <w:pPr>
              <w:jc w:val="center"/>
            </w:pPr>
          </w:p>
        </w:tc>
      </w:tr>
      <w:tr w:rsidR="00825279" w:rsidRPr="00825279" w14:paraId="5A1266BB" w14:textId="77777777" w:rsidTr="009A145B">
        <w:trPr>
          <w:trHeight w:val="70"/>
        </w:trPr>
        <w:tc>
          <w:tcPr>
            <w:tcW w:w="392" w:type="dxa"/>
            <w:vMerge/>
            <w:vAlign w:val="center"/>
          </w:tcPr>
          <w:p w14:paraId="29195A09" w14:textId="77777777" w:rsidR="00377BFE" w:rsidRPr="00825279" w:rsidRDefault="00377BFE" w:rsidP="00B32DBA"/>
        </w:tc>
        <w:tc>
          <w:tcPr>
            <w:tcW w:w="1701" w:type="dxa"/>
            <w:vMerge/>
            <w:vAlign w:val="center"/>
          </w:tcPr>
          <w:p w14:paraId="4C9FC93C" w14:textId="77777777" w:rsidR="00377BFE" w:rsidRPr="00825279" w:rsidRDefault="00377BFE" w:rsidP="00B32DBA"/>
        </w:tc>
        <w:tc>
          <w:tcPr>
            <w:tcW w:w="4819" w:type="dxa"/>
            <w:vMerge/>
            <w:vAlign w:val="center"/>
          </w:tcPr>
          <w:p w14:paraId="28F7E4F4" w14:textId="77777777" w:rsidR="00377BFE" w:rsidRPr="00825279" w:rsidRDefault="00377BFE" w:rsidP="00B32DBA">
            <w:pPr>
              <w:ind w:left="200" w:hangingChars="100" w:hanging="200"/>
            </w:pPr>
          </w:p>
        </w:tc>
        <w:tc>
          <w:tcPr>
            <w:tcW w:w="1701" w:type="dxa"/>
            <w:vAlign w:val="center"/>
          </w:tcPr>
          <w:p w14:paraId="49173C88"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1B7A09B8"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33D3A94B" w14:textId="77777777" w:rsidR="00377BFE" w:rsidRPr="00825279" w:rsidRDefault="00377BFE" w:rsidP="006102EE">
            <w:pPr>
              <w:jc w:val="center"/>
            </w:pPr>
          </w:p>
        </w:tc>
      </w:tr>
      <w:tr w:rsidR="00825279" w:rsidRPr="00825279" w14:paraId="7597F253" w14:textId="77777777" w:rsidTr="009A145B">
        <w:trPr>
          <w:trHeight w:val="70"/>
        </w:trPr>
        <w:tc>
          <w:tcPr>
            <w:tcW w:w="392" w:type="dxa"/>
            <w:vMerge/>
            <w:vAlign w:val="center"/>
          </w:tcPr>
          <w:p w14:paraId="0EFBEE86" w14:textId="77777777" w:rsidR="00377BFE" w:rsidRPr="00825279" w:rsidRDefault="00377BFE" w:rsidP="00B32DBA"/>
        </w:tc>
        <w:tc>
          <w:tcPr>
            <w:tcW w:w="1701" w:type="dxa"/>
            <w:vMerge/>
            <w:vAlign w:val="center"/>
          </w:tcPr>
          <w:p w14:paraId="71FA554E" w14:textId="77777777" w:rsidR="00377BFE" w:rsidRPr="00825279" w:rsidRDefault="00377BFE" w:rsidP="00B32DBA"/>
        </w:tc>
        <w:tc>
          <w:tcPr>
            <w:tcW w:w="4819" w:type="dxa"/>
            <w:vMerge/>
            <w:vAlign w:val="center"/>
          </w:tcPr>
          <w:p w14:paraId="2BA78E3E" w14:textId="77777777" w:rsidR="00377BFE" w:rsidRPr="00825279" w:rsidRDefault="00377BFE" w:rsidP="00B32DBA">
            <w:pPr>
              <w:ind w:left="200" w:hangingChars="100" w:hanging="200"/>
            </w:pPr>
          </w:p>
        </w:tc>
        <w:tc>
          <w:tcPr>
            <w:tcW w:w="1701" w:type="dxa"/>
            <w:vAlign w:val="center"/>
          </w:tcPr>
          <w:p w14:paraId="5608B29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26B760E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640D8443" w14:textId="77777777" w:rsidR="00377BFE" w:rsidRPr="00825279" w:rsidRDefault="00377BFE" w:rsidP="006102EE">
            <w:pPr>
              <w:jc w:val="center"/>
            </w:pPr>
          </w:p>
        </w:tc>
      </w:tr>
      <w:tr w:rsidR="00825279" w:rsidRPr="00825279" w14:paraId="6CE01C3F" w14:textId="77777777" w:rsidTr="009A145B">
        <w:trPr>
          <w:trHeight w:val="70"/>
        </w:trPr>
        <w:tc>
          <w:tcPr>
            <w:tcW w:w="392" w:type="dxa"/>
            <w:vMerge/>
            <w:vAlign w:val="center"/>
          </w:tcPr>
          <w:p w14:paraId="6138613F" w14:textId="77777777" w:rsidR="00377BFE" w:rsidRPr="00825279" w:rsidRDefault="00377BFE" w:rsidP="00B32DBA"/>
        </w:tc>
        <w:tc>
          <w:tcPr>
            <w:tcW w:w="1701" w:type="dxa"/>
            <w:vMerge/>
            <w:vAlign w:val="center"/>
          </w:tcPr>
          <w:p w14:paraId="4AF79AE8" w14:textId="77777777" w:rsidR="00377BFE" w:rsidRPr="00825279" w:rsidRDefault="00377BFE" w:rsidP="00B32DBA"/>
        </w:tc>
        <w:tc>
          <w:tcPr>
            <w:tcW w:w="4819" w:type="dxa"/>
            <w:vMerge/>
            <w:vAlign w:val="center"/>
          </w:tcPr>
          <w:p w14:paraId="17FE9B23" w14:textId="77777777" w:rsidR="00377BFE" w:rsidRPr="00825279" w:rsidRDefault="00377BFE" w:rsidP="00B32DBA">
            <w:pPr>
              <w:ind w:left="200" w:hangingChars="100" w:hanging="200"/>
            </w:pPr>
          </w:p>
        </w:tc>
        <w:tc>
          <w:tcPr>
            <w:tcW w:w="1701" w:type="dxa"/>
            <w:vAlign w:val="center"/>
          </w:tcPr>
          <w:p w14:paraId="1D9253ED"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11AA6625"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511D5203" w14:textId="77777777" w:rsidR="00377BFE" w:rsidRPr="00825279" w:rsidRDefault="00377BFE" w:rsidP="006102EE">
            <w:pPr>
              <w:jc w:val="center"/>
            </w:pPr>
          </w:p>
        </w:tc>
      </w:tr>
      <w:tr w:rsidR="00825279" w:rsidRPr="00825279" w14:paraId="4D19DBE6" w14:textId="77777777" w:rsidTr="009A145B">
        <w:trPr>
          <w:trHeight w:val="432"/>
        </w:trPr>
        <w:tc>
          <w:tcPr>
            <w:tcW w:w="392" w:type="dxa"/>
            <w:vMerge/>
            <w:vAlign w:val="center"/>
          </w:tcPr>
          <w:p w14:paraId="6CA890F3" w14:textId="77777777" w:rsidR="00377BFE" w:rsidRPr="00825279" w:rsidRDefault="00377BFE" w:rsidP="00B32DBA"/>
        </w:tc>
        <w:tc>
          <w:tcPr>
            <w:tcW w:w="1701" w:type="dxa"/>
            <w:vMerge w:val="restart"/>
            <w:vAlign w:val="center"/>
          </w:tcPr>
          <w:p w14:paraId="19CDA20E" w14:textId="77777777" w:rsidR="00377BFE" w:rsidRPr="00825279" w:rsidRDefault="00377BFE" w:rsidP="00B32DBA">
            <w:r w:rsidRPr="00825279">
              <w:rPr>
                <w:rFonts w:hint="eastAsia"/>
              </w:rPr>
              <w:t>可用性・耐障害性要件</w:t>
            </w:r>
          </w:p>
        </w:tc>
        <w:tc>
          <w:tcPr>
            <w:tcW w:w="4819" w:type="dxa"/>
            <w:vMerge w:val="restart"/>
            <w:vAlign w:val="center"/>
          </w:tcPr>
          <w:p w14:paraId="00CEBC98" w14:textId="77777777" w:rsidR="00377BFE" w:rsidRPr="00825279" w:rsidRDefault="00377BFE" w:rsidP="00B32DBA">
            <w:pPr>
              <w:ind w:left="200" w:hangingChars="100" w:hanging="200"/>
            </w:pPr>
            <w:r w:rsidRPr="00825279">
              <w:rPr>
                <w:rFonts w:hint="eastAsia"/>
              </w:rPr>
              <w:t>・障害発生時でも業務への影響を最小限にする体制</w:t>
            </w:r>
            <w:r w:rsidRPr="00825279">
              <w:rPr>
                <w:rFonts w:hint="eastAsia"/>
              </w:rPr>
              <w:t>(</w:t>
            </w:r>
            <w:r w:rsidRPr="00825279">
              <w:rPr>
                <w:rFonts w:hint="eastAsia"/>
              </w:rPr>
              <w:t>仕組み</w:t>
            </w:r>
            <w:r w:rsidRPr="00825279">
              <w:rPr>
                <w:rFonts w:hint="eastAsia"/>
              </w:rPr>
              <w:t>)</w:t>
            </w:r>
            <w:r w:rsidRPr="00825279">
              <w:rPr>
                <w:rFonts w:hint="eastAsia"/>
              </w:rPr>
              <w:t>が提案されている。</w:t>
            </w:r>
          </w:p>
          <w:p w14:paraId="1625CDF7" w14:textId="77777777" w:rsidR="00377BFE" w:rsidRPr="00825279" w:rsidRDefault="00377BFE" w:rsidP="00B32DBA">
            <w:pPr>
              <w:ind w:left="200" w:hangingChars="100" w:hanging="200"/>
            </w:pPr>
            <w:r w:rsidRPr="00825279">
              <w:rPr>
                <w:rFonts w:hint="eastAsia"/>
              </w:rPr>
              <w:t>・バックアップ／リカバリーの仕組みや手順がシンプルで、障害時のダウンタイムが最小限になるような構成になっている。</w:t>
            </w:r>
          </w:p>
          <w:p w14:paraId="435B3FCB" w14:textId="77777777" w:rsidR="00377BFE" w:rsidRPr="00825279" w:rsidRDefault="00377BFE" w:rsidP="00B32DBA">
            <w:pPr>
              <w:ind w:left="200" w:hangingChars="100" w:hanging="200"/>
            </w:pPr>
            <w:r w:rsidRPr="00825279">
              <w:rPr>
                <w:rFonts w:hint="eastAsia"/>
              </w:rPr>
              <w:t>・障害発生時の対応が明らかになっている。</w:t>
            </w:r>
          </w:p>
        </w:tc>
        <w:tc>
          <w:tcPr>
            <w:tcW w:w="1701" w:type="dxa"/>
            <w:vAlign w:val="center"/>
          </w:tcPr>
          <w:p w14:paraId="1EAB2388"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267ECCDC"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6985CD17" w14:textId="77777777" w:rsidR="00377BFE" w:rsidRPr="00825279" w:rsidRDefault="00377BFE" w:rsidP="00B32DBA">
            <w:pPr>
              <w:ind w:left="200" w:hangingChars="100" w:hanging="200"/>
              <w:jc w:val="center"/>
            </w:pPr>
            <w:r w:rsidRPr="00825279">
              <w:rPr>
                <w:rFonts w:hint="eastAsia"/>
              </w:rPr>
              <w:t>20</w:t>
            </w:r>
          </w:p>
        </w:tc>
      </w:tr>
      <w:tr w:rsidR="00825279" w:rsidRPr="00825279" w14:paraId="13757436" w14:textId="77777777" w:rsidTr="009A145B">
        <w:trPr>
          <w:trHeight w:val="432"/>
        </w:trPr>
        <w:tc>
          <w:tcPr>
            <w:tcW w:w="392" w:type="dxa"/>
            <w:vMerge/>
            <w:vAlign w:val="center"/>
          </w:tcPr>
          <w:p w14:paraId="7415D9A6" w14:textId="77777777" w:rsidR="00377BFE" w:rsidRPr="00825279" w:rsidRDefault="00377BFE" w:rsidP="00B32DBA"/>
        </w:tc>
        <w:tc>
          <w:tcPr>
            <w:tcW w:w="1701" w:type="dxa"/>
            <w:vMerge/>
            <w:vAlign w:val="center"/>
          </w:tcPr>
          <w:p w14:paraId="054BA002" w14:textId="77777777" w:rsidR="00377BFE" w:rsidRPr="00825279" w:rsidRDefault="00377BFE" w:rsidP="00B32DBA"/>
        </w:tc>
        <w:tc>
          <w:tcPr>
            <w:tcW w:w="4819" w:type="dxa"/>
            <w:vMerge/>
            <w:vAlign w:val="center"/>
          </w:tcPr>
          <w:p w14:paraId="41461304" w14:textId="77777777" w:rsidR="00377BFE" w:rsidRPr="00825279" w:rsidRDefault="00377BFE" w:rsidP="00B32DBA">
            <w:pPr>
              <w:ind w:left="200" w:hangingChars="100" w:hanging="200"/>
            </w:pPr>
          </w:p>
        </w:tc>
        <w:tc>
          <w:tcPr>
            <w:tcW w:w="1701" w:type="dxa"/>
            <w:vAlign w:val="center"/>
          </w:tcPr>
          <w:p w14:paraId="38545353"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160D6CF3"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1C1958EE" w14:textId="77777777" w:rsidR="00377BFE" w:rsidRPr="00825279" w:rsidRDefault="00377BFE" w:rsidP="00B32DBA">
            <w:pPr>
              <w:ind w:left="200" w:hangingChars="100" w:hanging="200"/>
              <w:jc w:val="center"/>
            </w:pPr>
          </w:p>
        </w:tc>
      </w:tr>
      <w:tr w:rsidR="00825279" w:rsidRPr="00825279" w14:paraId="04D22F08" w14:textId="77777777" w:rsidTr="009A145B">
        <w:trPr>
          <w:trHeight w:val="432"/>
        </w:trPr>
        <w:tc>
          <w:tcPr>
            <w:tcW w:w="392" w:type="dxa"/>
            <w:vMerge/>
            <w:vAlign w:val="center"/>
          </w:tcPr>
          <w:p w14:paraId="1BF7F59D" w14:textId="77777777" w:rsidR="00377BFE" w:rsidRPr="00825279" w:rsidRDefault="00377BFE" w:rsidP="00B32DBA"/>
        </w:tc>
        <w:tc>
          <w:tcPr>
            <w:tcW w:w="1701" w:type="dxa"/>
            <w:vMerge/>
            <w:vAlign w:val="center"/>
          </w:tcPr>
          <w:p w14:paraId="12965224" w14:textId="77777777" w:rsidR="00377BFE" w:rsidRPr="00825279" w:rsidRDefault="00377BFE" w:rsidP="00B32DBA"/>
        </w:tc>
        <w:tc>
          <w:tcPr>
            <w:tcW w:w="4819" w:type="dxa"/>
            <w:vMerge/>
            <w:vAlign w:val="center"/>
          </w:tcPr>
          <w:p w14:paraId="2BD9FB35" w14:textId="77777777" w:rsidR="00377BFE" w:rsidRPr="00825279" w:rsidRDefault="00377BFE" w:rsidP="00B32DBA">
            <w:pPr>
              <w:ind w:left="200" w:hangingChars="100" w:hanging="200"/>
            </w:pPr>
          </w:p>
        </w:tc>
        <w:tc>
          <w:tcPr>
            <w:tcW w:w="1701" w:type="dxa"/>
            <w:vAlign w:val="center"/>
          </w:tcPr>
          <w:p w14:paraId="6486E8B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269A5A65"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0A8AAB16" w14:textId="77777777" w:rsidR="00377BFE" w:rsidRPr="00825279" w:rsidRDefault="00377BFE" w:rsidP="00B32DBA">
            <w:pPr>
              <w:ind w:left="200" w:hangingChars="100" w:hanging="200"/>
              <w:jc w:val="center"/>
            </w:pPr>
          </w:p>
        </w:tc>
      </w:tr>
      <w:tr w:rsidR="00825279" w:rsidRPr="00825279" w14:paraId="571BFD41" w14:textId="77777777" w:rsidTr="009A145B">
        <w:trPr>
          <w:trHeight w:val="432"/>
        </w:trPr>
        <w:tc>
          <w:tcPr>
            <w:tcW w:w="392" w:type="dxa"/>
            <w:vMerge/>
            <w:vAlign w:val="center"/>
          </w:tcPr>
          <w:p w14:paraId="0E62F6B0" w14:textId="77777777" w:rsidR="00377BFE" w:rsidRPr="00825279" w:rsidRDefault="00377BFE" w:rsidP="00B32DBA"/>
        </w:tc>
        <w:tc>
          <w:tcPr>
            <w:tcW w:w="1701" w:type="dxa"/>
            <w:vMerge/>
            <w:vAlign w:val="center"/>
          </w:tcPr>
          <w:p w14:paraId="059E7AEF" w14:textId="77777777" w:rsidR="00377BFE" w:rsidRPr="00825279" w:rsidRDefault="00377BFE" w:rsidP="00B32DBA"/>
        </w:tc>
        <w:tc>
          <w:tcPr>
            <w:tcW w:w="4819" w:type="dxa"/>
            <w:vMerge/>
            <w:vAlign w:val="center"/>
          </w:tcPr>
          <w:p w14:paraId="2BDED0C2" w14:textId="77777777" w:rsidR="00377BFE" w:rsidRPr="00825279" w:rsidRDefault="00377BFE" w:rsidP="00B32DBA">
            <w:pPr>
              <w:ind w:left="200" w:hangingChars="100" w:hanging="200"/>
            </w:pPr>
          </w:p>
        </w:tc>
        <w:tc>
          <w:tcPr>
            <w:tcW w:w="1701" w:type="dxa"/>
            <w:vAlign w:val="center"/>
          </w:tcPr>
          <w:p w14:paraId="1DFB6338"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501A0C6C"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125B641A" w14:textId="77777777" w:rsidR="00377BFE" w:rsidRPr="00825279" w:rsidRDefault="00377BFE" w:rsidP="00B32DBA">
            <w:pPr>
              <w:ind w:left="200" w:hangingChars="100" w:hanging="200"/>
              <w:jc w:val="center"/>
            </w:pPr>
          </w:p>
        </w:tc>
      </w:tr>
      <w:tr w:rsidR="00825279" w:rsidRPr="00825279" w14:paraId="4CD8992C" w14:textId="77777777" w:rsidTr="009A145B">
        <w:trPr>
          <w:trHeight w:val="432"/>
        </w:trPr>
        <w:tc>
          <w:tcPr>
            <w:tcW w:w="392" w:type="dxa"/>
            <w:vMerge/>
            <w:vAlign w:val="center"/>
          </w:tcPr>
          <w:p w14:paraId="67CF8F36" w14:textId="77777777" w:rsidR="00377BFE" w:rsidRPr="00825279" w:rsidRDefault="00377BFE" w:rsidP="00B32DBA"/>
        </w:tc>
        <w:tc>
          <w:tcPr>
            <w:tcW w:w="1701" w:type="dxa"/>
            <w:vMerge/>
            <w:vAlign w:val="center"/>
          </w:tcPr>
          <w:p w14:paraId="20B5FA56" w14:textId="77777777" w:rsidR="00377BFE" w:rsidRPr="00825279" w:rsidRDefault="00377BFE" w:rsidP="00B32DBA"/>
        </w:tc>
        <w:tc>
          <w:tcPr>
            <w:tcW w:w="4819" w:type="dxa"/>
            <w:vMerge/>
            <w:vAlign w:val="center"/>
          </w:tcPr>
          <w:p w14:paraId="0051886B" w14:textId="77777777" w:rsidR="00377BFE" w:rsidRPr="00825279" w:rsidRDefault="00377BFE" w:rsidP="00B32DBA">
            <w:pPr>
              <w:ind w:left="200" w:hangingChars="100" w:hanging="200"/>
            </w:pPr>
          </w:p>
        </w:tc>
        <w:tc>
          <w:tcPr>
            <w:tcW w:w="1701" w:type="dxa"/>
            <w:vAlign w:val="center"/>
          </w:tcPr>
          <w:p w14:paraId="52EB15CF"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1FB0951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54549B59" w14:textId="77777777" w:rsidR="00377BFE" w:rsidRPr="00825279" w:rsidRDefault="00377BFE" w:rsidP="00B32DBA">
            <w:pPr>
              <w:ind w:left="200" w:hangingChars="100" w:hanging="200"/>
              <w:jc w:val="center"/>
            </w:pPr>
          </w:p>
        </w:tc>
      </w:tr>
      <w:tr w:rsidR="00825279" w:rsidRPr="00825279" w14:paraId="7E28B620" w14:textId="77777777" w:rsidTr="00CC08AE">
        <w:trPr>
          <w:trHeight w:val="510"/>
        </w:trPr>
        <w:tc>
          <w:tcPr>
            <w:tcW w:w="392" w:type="dxa"/>
            <w:vMerge/>
            <w:vAlign w:val="center"/>
          </w:tcPr>
          <w:p w14:paraId="2C78FFC8" w14:textId="77777777" w:rsidR="00377BFE" w:rsidRPr="00825279" w:rsidRDefault="00377BFE" w:rsidP="00B32DBA"/>
        </w:tc>
        <w:tc>
          <w:tcPr>
            <w:tcW w:w="1701" w:type="dxa"/>
            <w:vMerge w:val="restart"/>
            <w:vAlign w:val="center"/>
          </w:tcPr>
          <w:p w14:paraId="38F96A7B" w14:textId="77777777" w:rsidR="00377BFE" w:rsidRPr="00825279" w:rsidRDefault="00377BFE" w:rsidP="00B32DBA">
            <w:r w:rsidRPr="00825279">
              <w:rPr>
                <w:rFonts w:hint="eastAsia"/>
              </w:rPr>
              <w:t>プロジェクト管</w:t>
            </w:r>
            <w:r w:rsidRPr="00825279">
              <w:rPr>
                <w:rFonts w:hint="eastAsia"/>
              </w:rPr>
              <w:lastRenderedPageBreak/>
              <w:t>理・実施体制</w:t>
            </w:r>
          </w:p>
        </w:tc>
        <w:tc>
          <w:tcPr>
            <w:tcW w:w="4819" w:type="dxa"/>
            <w:vMerge w:val="restart"/>
            <w:vAlign w:val="center"/>
          </w:tcPr>
          <w:p w14:paraId="5376CDD2" w14:textId="77777777" w:rsidR="00377BFE" w:rsidRPr="00825279" w:rsidRDefault="00377BFE" w:rsidP="00B32DBA">
            <w:pPr>
              <w:ind w:left="200" w:hangingChars="100" w:hanging="200"/>
            </w:pPr>
            <w:r w:rsidRPr="00825279">
              <w:rPr>
                <w:rFonts w:hint="eastAsia"/>
              </w:rPr>
              <w:lastRenderedPageBreak/>
              <w:t>・プロジェクト管理の考え方や仕様確定手法・業務</w:t>
            </w:r>
            <w:r w:rsidRPr="00825279">
              <w:rPr>
                <w:rFonts w:hint="eastAsia"/>
              </w:rPr>
              <w:lastRenderedPageBreak/>
              <w:t>分析手法が現実的であり、かつ、本市に適した手法である。</w:t>
            </w:r>
          </w:p>
          <w:p w14:paraId="0FC2C2AA" w14:textId="77777777" w:rsidR="00377BFE" w:rsidRPr="00825279" w:rsidRDefault="00377BFE" w:rsidP="00B32DBA">
            <w:pPr>
              <w:ind w:left="200" w:hangingChars="100" w:hanging="200"/>
            </w:pPr>
            <w:r w:rsidRPr="00825279">
              <w:rPr>
                <w:rFonts w:hint="eastAsia"/>
              </w:rPr>
              <w:t>・事業者と本市との役割分担が明確であり、かつ、本市に負担の少ない提案</w:t>
            </w:r>
            <w:r w:rsidRPr="00825279">
              <w:rPr>
                <w:rFonts w:hint="eastAsia"/>
              </w:rPr>
              <w:t>(</w:t>
            </w:r>
            <w:r w:rsidRPr="00825279">
              <w:rPr>
                <w:rFonts w:hint="eastAsia"/>
              </w:rPr>
              <w:t>分担</w:t>
            </w:r>
            <w:r w:rsidRPr="00825279">
              <w:rPr>
                <w:rFonts w:hint="eastAsia"/>
              </w:rPr>
              <w:t>)</w:t>
            </w:r>
            <w:r w:rsidRPr="00825279">
              <w:rPr>
                <w:rFonts w:hint="eastAsia"/>
              </w:rPr>
              <w:t>である。</w:t>
            </w:r>
          </w:p>
          <w:p w14:paraId="3DB2B146" w14:textId="77777777" w:rsidR="00377BFE" w:rsidRPr="00825279" w:rsidRDefault="00377BFE" w:rsidP="00B32DBA">
            <w:pPr>
              <w:ind w:left="200" w:hangingChars="100" w:hanging="200"/>
            </w:pPr>
            <w:r w:rsidRPr="00825279">
              <w:rPr>
                <w:rFonts w:hint="eastAsia"/>
              </w:rPr>
              <w:t>・スケジュールに無理がなく、突発的な問題が発生しても十分リカバリーできる計画がされている。</w:t>
            </w:r>
          </w:p>
        </w:tc>
        <w:tc>
          <w:tcPr>
            <w:tcW w:w="1701" w:type="dxa"/>
            <w:vAlign w:val="center"/>
          </w:tcPr>
          <w:p w14:paraId="0B47A92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lastRenderedPageBreak/>
              <w:t>特に優れている</w:t>
            </w:r>
          </w:p>
        </w:tc>
        <w:tc>
          <w:tcPr>
            <w:tcW w:w="567" w:type="dxa"/>
            <w:vAlign w:val="center"/>
          </w:tcPr>
          <w:p w14:paraId="57309455" w14:textId="208003BA"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3</w:t>
            </w:r>
            <w:r w:rsidR="00377BFE" w:rsidRPr="00825279">
              <w:rPr>
                <w:rFonts w:asciiTheme="minorHAnsi" w:eastAsiaTheme="minorEastAsia" w:hAnsiTheme="minorHAnsi"/>
              </w:rPr>
              <w:t>0</w:t>
            </w:r>
          </w:p>
        </w:tc>
        <w:tc>
          <w:tcPr>
            <w:tcW w:w="709" w:type="dxa"/>
            <w:vMerge w:val="restart"/>
            <w:vAlign w:val="center"/>
          </w:tcPr>
          <w:p w14:paraId="7DB75AF0" w14:textId="2903ABDF" w:rsidR="00377BFE" w:rsidRPr="00825279" w:rsidRDefault="00443C33" w:rsidP="006102EE">
            <w:pPr>
              <w:jc w:val="center"/>
            </w:pPr>
            <w:r w:rsidRPr="00825279">
              <w:rPr>
                <w:rFonts w:hint="eastAsia"/>
              </w:rPr>
              <w:t>3</w:t>
            </w:r>
            <w:r w:rsidR="00377BFE" w:rsidRPr="00825279">
              <w:rPr>
                <w:rFonts w:hint="eastAsia"/>
              </w:rPr>
              <w:t>0</w:t>
            </w:r>
          </w:p>
        </w:tc>
      </w:tr>
      <w:tr w:rsidR="00825279" w:rsidRPr="00825279" w14:paraId="09A35810" w14:textId="77777777" w:rsidTr="00CC08AE">
        <w:trPr>
          <w:trHeight w:val="510"/>
        </w:trPr>
        <w:tc>
          <w:tcPr>
            <w:tcW w:w="392" w:type="dxa"/>
            <w:vMerge/>
            <w:vAlign w:val="center"/>
          </w:tcPr>
          <w:p w14:paraId="7ADFDD16" w14:textId="77777777" w:rsidR="00377BFE" w:rsidRPr="00825279" w:rsidRDefault="00377BFE" w:rsidP="00B32DBA"/>
        </w:tc>
        <w:tc>
          <w:tcPr>
            <w:tcW w:w="1701" w:type="dxa"/>
            <w:vMerge/>
            <w:vAlign w:val="center"/>
          </w:tcPr>
          <w:p w14:paraId="793191BF" w14:textId="77777777" w:rsidR="00377BFE" w:rsidRPr="00825279" w:rsidRDefault="00377BFE" w:rsidP="00B32DBA"/>
        </w:tc>
        <w:tc>
          <w:tcPr>
            <w:tcW w:w="4819" w:type="dxa"/>
            <w:vMerge/>
            <w:vAlign w:val="center"/>
          </w:tcPr>
          <w:p w14:paraId="7DB136DB" w14:textId="77777777" w:rsidR="00377BFE" w:rsidRPr="00825279" w:rsidRDefault="00377BFE" w:rsidP="00B32DBA">
            <w:pPr>
              <w:ind w:left="200" w:hangingChars="100" w:hanging="200"/>
            </w:pPr>
          </w:p>
        </w:tc>
        <w:tc>
          <w:tcPr>
            <w:tcW w:w="1701" w:type="dxa"/>
            <w:vAlign w:val="center"/>
          </w:tcPr>
          <w:p w14:paraId="1292741C"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177D1617" w14:textId="41E2B188"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23</w:t>
            </w:r>
          </w:p>
        </w:tc>
        <w:tc>
          <w:tcPr>
            <w:tcW w:w="709" w:type="dxa"/>
            <w:vMerge/>
            <w:vAlign w:val="center"/>
          </w:tcPr>
          <w:p w14:paraId="34C52182" w14:textId="77777777" w:rsidR="00377BFE" w:rsidRPr="00825279" w:rsidRDefault="00377BFE" w:rsidP="006102EE">
            <w:pPr>
              <w:jc w:val="center"/>
            </w:pPr>
          </w:p>
        </w:tc>
      </w:tr>
      <w:tr w:rsidR="00825279" w:rsidRPr="00825279" w14:paraId="5A4DBA4D" w14:textId="77777777" w:rsidTr="00CC08AE">
        <w:trPr>
          <w:trHeight w:val="510"/>
        </w:trPr>
        <w:tc>
          <w:tcPr>
            <w:tcW w:w="392" w:type="dxa"/>
            <w:vMerge/>
            <w:vAlign w:val="center"/>
          </w:tcPr>
          <w:p w14:paraId="5A761D80" w14:textId="77777777" w:rsidR="00377BFE" w:rsidRPr="00825279" w:rsidRDefault="00377BFE" w:rsidP="00B32DBA"/>
        </w:tc>
        <w:tc>
          <w:tcPr>
            <w:tcW w:w="1701" w:type="dxa"/>
            <w:vMerge/>
            <w:vAlign w:val="center"/>
          </w:tcPr>
          <w:p w14:paraId="0056A07B" w14:textId="77777777" w:rsidR="00377BFE" w:rsidRPr="00825279" w:rsidRDefault="00377BFE" w:rsidP="00B32DBA"/>
        </w:tc>
        <w:tc>
          <w:tcPr>
            <w:tcW w:w="4819" w:type="dxa"/>
            <w:vMerge/>
            <w:vAlign w:val="center"/>
          </w:tcPr>
          <w:p w14:paraId="16572E28" w14:textId="77777777" w:rsidR="00377BFE" w:rsidRPr="00825279" w:rsidRDefault="00377BFE" w:rsidP="00B32DBA">
            <w:pPr>
              <w:ind w:left="200" w:hangingChars="100" w:hanging="200"/>
            </w:pPr>
          </w:p>
        </w:tc>
        <w:tc>
          <w:tcPr>
            <w:tcW w:w="1701" w:type="dxa"/>
            <w:vAlign w:val="center"/>
          </w:tcPr>
          <w:p w14:paraId="2992731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7256619F" w14:textId="4597D588"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w:t>
            </w:r>
            <w:r w:rsidR="00443C33" w:rsidRPr="00825279">
              <w:rPr>
                <w:rFonts w:asciiTheme="minorHAnsi" w:eastAsiaTheme="minorEastAsia" w:hAnsiTheme="minorHAnsi"/>
              </w:rPr>
              <w:t>5</w:t>
            </w:r>
          </w:p>
        </w:tc>
        <w:tc>
          <w:tcPr>
            <w:tcW w:w="709" w:type="dxa"/>
            <w:vMerge/>
            <w:vAlign w:val="center"/>
          </w:tcPr>
          <w:p w14:paraId="76EC177B" w14:textId="77777777" w:rsidR="00377BFE" w:rsidRPr="00825279" w:rsidRDefault="00377BFE" w:rsidP="006102EE">
            <w:pPr>
              <w:jc w:val="center"/>
            </w:pPr>
          </w:p>
        </w:tc>
      </w:tr>
      <w:tr w:rsidR="00825279" w:rsidRPr="00825279" w14:paraId="1BB8B8EB" w14:textId="77777777" w:rsidTr="00CC08AE">
        <w:trPr>
          <w:trHeight w:val="510"/>
        </w:trPr>
        <w:tc>
          <w:tcPr>
            <w:tcW w:w="392" w:type="dxa"/>
            <w:vMerge/>
            <w:vAlign w:val="center"/>
          </w:tcPr>
          <w:p w14:paraId="72F0F61C" w14:textId="77777777" w:rsidR="00377BFE" w:rsidRPr="00825279" w:rsidRDefault="00377BFE" w:rsidP="00B32DBA"/>
        </w:tc>
        <w:tc>
          <w:tcPr>
            <w:tcW w:w="1701" w:type="dxa"/>
            <w:vMerge/>
            <w:vAlign w:val="center"/>
          </w:tcPr>
          <w:p w14:paraId="211E7DB8" w14:textId="77777777" w:rsidR="00377BFE" w:rsidRPr="00825279" w:rsidRDefault="00377BFE" w:rsidP="00B32DBA"/>
        </w:tc>
        <w:tc>
          <w:tcPr>
            <w:tcW w:w="4819" w:type="dxa"/>
            <w:vMerge/>
            <w:vAlign w:val="center"/>
          </w:tcPr>
          <w:p w14:paraId="29C9C4E7" w14:textId="77777777" w:rsidR="00377BFE" w:rsidRPr="00825279" w:rsidRDefault="00377BFE" w:rsidP="00B32DBA">
            <w:pPr>
              <w:ind w:left="200" w:hangingChars="100" w:hanging="200"/>
            </w:pPr>
          </w:p>
        </w:tc>
        <w:tc>
          <w:tcPr>
            <w:tcW w:w="1701" w:type="dxa"/>
            <w:vAlign w:val="center"/>
          </w:tcPr>
          <w:p w14:paraId="3C938937"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0303DEC6" w14:textId="3B2D3A16" w:rsidR="00377BFE" w:rsidRPr="00825279" w:rsidRDefault="00443C33" w:rsidP="00B32DBA">
            <w:pPr>
              <w:jc w:val="center"/>
              <w:rPr>
                <w:rFonts w:asciiTheme="minorHAnsi" w:eastAsiaTheme="minorEastAsia" w:hAnsiTheme="minorHAnsi"/>
              </w:rPr>
            </w:pPr>
            <w:r w:rsidRPr="00825279">
              <w:rPr>
                <w:rFonts w:asciiTheme="minorHAnsi" w:eastAsiaTheme="minorEastAsia" w:hAnsiTheme="minorHAnsi"/>
              </w:rPr>
              <w:t>8</w:t>
            </w:r>
          </w:p>
        </w:tc>
        <w:tc>
          <w:tcPr>
            <w:tcW w:w="709" w:type="dxa"/>
            <w:vMerge/>
            <w:vAlign w:val="center"/>
          </w:tcPr>
          <w:p w14:paraId="4685F299" w14:textId="77777777" w:rsidR="00377BFE" w:rsidRPr="00825279" w:rsidRDefault="00377BFE" w:rsidP="006102EE">
            <w:pPr>
              <w:jc w:val="center"/>
            </w:pPr>
          </w:p>
        </w:tc>
      </w:tr>
      <w:tr w:rsidR="00825279" w:rsidRPr="00825279" w14:paraId="6965DEC6" w14:textId="77777777" w:rsidTr="00CC08AE">
        <w:trPr>
          <w:trHeight w:val="510"/>
        </w:trPr>
        <w:tc>
          <w:tcPr>
            <w:tcW w:w="392" w:type="dxa"/>
            <w:vMerge/>
            <w:vAlign w:val="center"/>
          </w:tcPr>
          <w:p w14:paraId="189AD7FB" w14:textId="77777777" w:rsidR="00377BFE" w:rsidRPr="00825279" w:rsidRDefault="00377BFE" w:rsidP="00B32DBA"/>
        </w:tc>
        <w:tc>
          <w:tcPr>
            <w:tcW w:w="1701" w:type="dxa"/>
            <w:vMerge/>
            <w:vAlign w:val="center"/>
          </w:tcPr>
          <w:p w14:paraId="075C6C0A" w14:textId="77777777" w:rsidR="00377BFE" w:rsidRPr="00825279" w:rsidRDefault="00377BFE" w:rsidP="00B32DBA"/>
        </w:tc>
        <w:tc>
          <w:tcPr>
            <w:tcW w:w="4819" w:type="dxa"/>
            <w:vMerge/>
            <w:vAlign w:val="center"/>
          </w:tcPr>
          <w:p w14:paraId="7FA9636B" w14:textId="77777777" w:rsidR="00377BFE" w:rsidRPr="00825279" w:rsidRDefault="00377BFE" w:rsidP="00B32DBA">
            <w:pPr>
              <w:ind w:left="200" w:hangingChars="100" w:hanging="200"/>
            </w:pPr>
          </w:p>
        </w:tc>
        <w:tc>
          <w:tcPr>
            <w:tcW w:w="1701" w:type="dxa"/>
            <w:vAlign w:val="center"/>
          </w:tcPr>
          <w:p w14:paraId="2057EB0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67DFEF10"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14E32742" w14:textId="77777777" w:rsidR="00377BFE" w:rsidRPr="00825279" w:rsidRDefault="00377BFE" w:rsidP="006102EE">
            <w:pPr>
              <w:jc w:val="center"/>
            </w:pPr>
          </w:p>
        </w:tc>
      </w:tr>
      <w:tr w:rsidR="00825279" w:rsidRPr="00825279" w14:paraId="0F6BEA8B" w14:textId="77777777" w:rsidTr="00CC08AE">
        <w:trPr>
          <w:trHeight w:val="510"/>
        </w:trPr>
        <w:tc>
          <w:tcPr>
            <w:tcW w:w="392" w:type="dxa"/>
            <w:vMerge/>
            <w:vAlign w:val="center"/>
          </w:tcPr>
          <w:p w14:paraId="04203CEE" w14:textId="77777777" w:rsidR="00377BFE" w:rsidRPr="00825279" w:rsidRDefault="00377BFE" w:rsidP="00B32DBA"/>
        </w:tc>
        <w:tc>
          <w:tcPr>
            <w:tcW w:w="1701" w:type="dxa"/>
            <w:vMerge w:val="restart"/>
            <w:vAlign w:val="center"/>
          </w:tcPr>
          <w:p w14:paraId="63CE389F" w14:textId="77777777" w:rsidR="00377BFE" w:rsidRPr="00825279" w:rsidRDefault="00377BFE" w:rsidP="00B32DBA">
            <w:r w:rsidRPr="00825279">
              <w:rPr>
                <w:rFonts w:hint="eastAsia"/>
              </w:rPr>
              <w:t>システム運用保守条件</w:t>
            </w:r>
          </w:p>
        </w:tc>
        <w:tc>
          <w:tcPr>
            <w:tcW w:w="4819" w:type="dxa"/>
            <w:vMerge w:val="restart"/>
            <w:vAlign w:val="center"/>
          </w:tcPr>
          <w:p w14:paraId="795F1482" w14:textId="77777777" w:rsidR="00377BFE" w:rsidRPr="00825279" w:rsidRDefault="00377BFE" w:rsidP="00A84B2D">
            <w:pPr>
              <w:ind w:left="200" w:hangingChars="100" w:hanging="200"/>
            </w:pPr>
            <w:r w:rsidRPr="00825279">
              <w:rPr>
                <w:rFonts w:hint="eastAsia"/>
              </w:rPr>
              <w:t>・通常の保守運用手法が現実的であり、本市に適した手法である。</w:t>
            </w:r>
          </w:p>
          <w:p w14:paraId="4FA2BCE1" w14:textId="77777777" w:rsidR="00377BFE" w:rsidRPr="00825279" w:rsidRDefault="00377BFE" w:rsidP="000C0762">
            <w:pPr>
              <w:ind w:left="200" w:hangingChars="100" w:hanging="200"/>
            </w:pPr>
            <w:r w:rsidRPr="00825279">
              <w:rPr>
                <w:rFonts w:hint="eastAsia"/>
              </w:rPr>
              <w:t>・問い合わせ窓口が一本化され、安定してシステムが稼働でき、本市の要求を満足する運用保守体制となっている。</w:t>
            </w:r>
          </w:p>
          <w:p w14:paraId="3134F51B" w14:textId="77777777" w:rsidR="00377BFE" w:rsidRPr="00825279" w:rsidRDefault="00377BFE" w:rsidP="000C0762">
            <w:pPr>
              <w:ind w:left="200" w:hangingChars="100" w:hanging="200"/>
            </w:pPr>
            <w:r w:rsidRPr="00825279">
              <w:rPr>
                <w:rFonts w:hint="eastAsia"/>
              </w:rPr>
              <w:t>・法制度改正時などにおいて、費用面・運用面での影響が少ない。</w:t>
            </w:r>
          </w:p>
        </w:tc>
        <w:tc>
          <w:tcPr>
            <w:tcW w:w="1701" w:type="dxa"/>
            <w:vAlign w:val="center"/>
          </w:tcPr>
          <w:p w14:paraId="57ABDFD4"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77B6ABBE"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35E78F29" w14:textId="77777777" w:rsidR="00377BFE" w:rsidRPr="00825279" w:rsidRDefault="00377BFE" w:rsidP="006102EE">
            <w:pPr>
              <w:jc w:val="center"/>
            </w:pPr>
            <w:r w:rsidRPr="00825279">
              <w:rPr>
                <w:rFonts w:hint="eastAsia"/>
              </w:rPr>
              <w:t>20</w:t>
            </w:r>
          </w:p>
        </w:tc>
      </w:tr>
      <w:tr w:rsidR="00825279" w:rsidRPr="00825279" w14:paraId="41832D36" w14:textId="77777777" w:rsidTr="00CC08AE">
        <w:trPr>
          <w:trHeight w:val="510"/>
        </w:trPr>
        <w:tc>
          <w:tcPr>
            <w:tcW w:w="392" w:type="dxa"/>
            <w:vMerge/>
            <w:vAlign w:val="center"/>
          </w:tcPr>
          <w:p w14:paraId="3A119762" w14:textId="77777777" w:rsidR="00377BFE" w:rsidRPr="00825279" w:rsidRDefault="00377BFE" w:rsidP="00B32DBA"/>
        </w:tc>
        <w:tc>
          <w:tcPr>
            <w:tcW w:w="1701" w:type="dxa"/>
            <w:vMerge/>
            <w:vAlign w:val="center"/>
          </w:tcPr>
          <w:p w14:paraId="4FE96FFB" w14:textId="77777777" w:rsidR="00377BFE" w:rsidRPr="00825279" w:rsidRDefault="00377BFE" w:rsidP="00B32DBA"/>
        </w:tc>
        <w:tc>
          <w:tcPr>
            <w:tcW w:w="4819" w:type="dxa"/>
            <w:vMerge/>
            <w:vAlign w:val="center"/>
          </w:tcPr>
          <w:p w14:paraId="4979C0CE" w14:textId="77777777" w:rsidR="00377BFE" w:rsidRPr="00825279" w:rsidRDefault="00377BFE" w:rsidP="00FE00DB"/>
        </w:tc>
        <w:tc>
          <w:tcPr>
            <w:tcW w:w="1701" w:type="dxa"/>
            <w:vAlign w:val="center"/>
          </w:tcPr>
          <w:p w14:paraId="5EE689C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4D3FB908"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20AA54C7" w14:textId="77777777" w:rsidR="00377BFE" w:rsidRPr="00825279" w:rsidRDefault="00377BFE" w:rsidP="006102EE">
            <w:pPr>
              <w:jc w:val="center"/>
            </w:pPr>
          </w:p>
        </w:tc>
      </w:tr>
      <w:tr w:rsidR="00825279" w:rsidRPr="00825279" w14:paraId="492A4632" w14:textId="77777777" w:rsidTr="00CC08AE">
        <w:trPr>
          <w:trHeight w:val="510"/>
        </w:trPr>
        <w:tc>
          <w:tcPr>
            <w:tcW w:w="392" w:type="dxa"/>
            <w:vMerge/>
            <w:vAlign w:val="center"/>
          </w:tcPr>
          <w:p w14:paraId="606A3F11" w14:textId="77777777" w:rsidR="00377BFE" w:rsidRPr="00825279" w:rsidRDefault="00377BFE" w:rsidP="00B32DBA"/>
        </w:tc>
        <w:tc>
          <w:tcPr>
            <w:tcW w:w="1701" w:type="dxa"/>
            <w:vMerge/>
            <w:vAlign w:val="center"/>
          </w:tcPr>
          <w:p w14:paraId="67024FD5" w14:textId="77777777" w:rsidR="00377BFE" w:rsidRPr="00825279" w:rsidRDefault="00377BFE" w:rsidP="00B32DBA"/>
        </w:tc>
        <w:tc>
          <w:tcPr>
            <w:tcW w:w="4819" w:type="dxa"/>
            <w:vMerge/>
            <w:vAlign w:val="center"/>
          </w:tcPr>
          <w:p w14:paraId="5EBD845B" w14:textId="77777777" w:rsidR="00377BFE" w:rsidRPr="00825279" w:rsidRDefault="00377BFE" w:rsidP="00FE00DB"/>
        </w:tc>
        <w:tc>
          <w:tcPr>
            <w:tcW w:w="1701" w:type="dxa"/>
            <w:vAlign w:val="center"/>
          </w:tcPr>
          <w:p w14:paraId="278B7911"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2CB04B22"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023F158C" w14:textId="77777777" w:rsidR="00377BFE" w:rsidRPr="00825279" w:rsidRDefault="00377BFE" w:rsidP="006102EE">
            <w:pPr>
              <w:jc w:val="center"/>
            </w:pPr>
          </w:p>
        </w:tc>
      </w:tr>
      <w:tr w:rsidR="00825279" w:rsidRPr="00825279" w14:paraId="744FBBDB" w14:textId="77777777" w:rsidTr="00CC08AE">
        <w:trPr>
          <w:trHeight w:val="510"/>
        </w:trPr>
        <w:tc>
          <w:tcPr>
            <w:tcW w:w="392" w:type="dxa"/>
            <w:vMerge/>
            <w:vAlign w:val="center"/>
          </w:tcPr>
          <w:p w14:paraId="75D3B7B1" w14:textId="77777777" w:rsidR="00377BFE" w:rsidRPr="00825279" w:rsidRDefault="00377BFE" w:rsidP="00B32DBA"/>
        </w:tc>
        <w:tc>
          <w:tcPr>
            <w:tcW w:w="1701" w:type="dxa"/>
            <w:vMerge/>
            <w:vAlign w:val="center"/>
          </w:tcPr>
          <w:p w14:paraId="563AF5BD" w14:textId="77777777" w:rsidR="00377BFE" w:rsidRPr="00825279" w:rsidRDefault="00377BFE" w:rsidP="00B32DBA"/>
        </w:tc>
        <w:tc>
          <w:tcPr>
            <w:tcW w:w="4819" w:type="dxa"/>
            <w:vMerge/>
            <w:vAlign w:val="center"/>
          </w:tcPr>
          <w:p w14:paraId="2EF237FE" w14:textId="77777777" w:rsidR="00377BFE" w:rsidRPr="00825279" w:rsidRDefault="00377BFE" w:rsidP="00FE00DB"/>
        </w:tc>
        <w:tc>
          <w:tcPr>
            <w:tcW w:w="1701" w:type="dxa"/>
            <w:vAlign w:val="center"/>
          </w:tcPr>
          <w:p w14:paraId="1D5AC71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3E93AF11"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42AFFB7D" w14:textId="77777777" w:rsidR="00377BFE" w:rsidRPr="00825279" w:rsidRDefault="00377BFE" w:rsidP="006102EE">
            <w:pPr>
              <w:jc w:val="center"/>
            </w:pPr>
          </w:p>
        </w:tc>
      </w:tr>
      <w:tr w:rsidR="00825279" w:rsidRPr="00825279" w14:paraId="2294857D" w14:textId="77777777" w:rsidTr="00CC08AE">
        <w:trPr>
          <w:trHeight w:val="510"/>
        </w:trPr>
        <w:tc>
          <w:tcPr>
            <w:tcW w:w="392" w:type="dxa"/>
            <w:vMerge/>
            <w:vAlign w:val="center"/>
          </w:tcPr>
          <w:p w14:paraId="31E6AB68" w14:textId="77777777" w:rsidR="00377BFE" w:rsidRPr="00825279" w:rsidRDefault="00377BFE" w:rsidP="00B32DBA"/>
        </w:tc>
        <w:tc>
          <w:tcPr>
            <w:tcW w:w="1701" w:type="dxa"/>
            <w:vMerge/>
            <w:vAlign w:val="center"/>
          </w:tcPr>
          <w:p w14:paraId="794A8F84" w14:textId="77777777" w:rsidR="00377BFE" w:rsidRPr="00825279" w:rsidRDefault="00377BFE" w:rsidP="00B32DBA"/>
        </w:tc>
        <w:tc>
          <w:tcPr>
            <w:tcW w:w="4819" w:type="dxa"/>
            <w:vMerge/>
            <w:vAlign w:val="center"/>
          </w:tcPr>
          <w:p w14:paraId="3C70B9E2" w14:textId="77777777" w:rsidR="00377BFE" w:rsidRPr="00825279" w:rsidRDefault="00377BFE" w:rsidP="00FE00DB"/>
        </w:tc>
        <w:tc>
          <w:tcPr>
            <w:tcW w:w="1701" w:type="dxa"/>
            <w:vAlign w:val="center"/>
          </w:tcPr>
          <w:p w14:paraId="4B97E18D"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1CB4BEE2"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5D0BA3B7" w14:textId="77777777" w:rsidR="00377BFE" w:rsidRPr="00825279" w:rsidRDefault="00377BFE" w:rsidP="006102EE">
            <w:pPr>
              <w:jc w:val="center"/>
            </w:pPr>
          </w:p>
        </w:tc>
      </w:tr>
      <w:tr w:rsidR="00825279" w:rsidRPr="00825279" w14:paraId="448106D9" w14:textId="77777777" w:rsidTr="009A145B">
        <w:trPr>
          <w:trHeight w:val="288"/>
        </w:trPr>
        <w:tc>
          <w:tcPr>
            <w:tcW w:w="392" w:type="dxa"/>
            <w:vMerge/>
            <w:vAlign w:val="center"/>
          </w:tcPr>
          <w:p w14:paraId="36D1D65E" w14:textId="77777777" w:rsidR="00377BFE" w:rsidRPr="00825279" w:rsidRDefault="00377BFE" w:rsidP="00B32DBA"/>
        </w:tc>
        <w:tc>
          <w:tcPr>
            <w:tcW w:w="1701" w:type="dxa"/>
            <w:vMerge w:val="restart"/>
            <w:vAlign w:val="center"/>
          </w:tcPr>
          <w:p w14:paraId="2B199257" w14:textId="77777777" w:rsidR="00377BFE" w:rsidRPr="00825279" w:rsidRDefault="00377BFE" w:rsidP="00B32DBA">
            <w:r w:rsidRPr="00825279">
              <w:rPr>
                <w:rFonts w:hint="eastAsia"/>
              </w:rPr>
              <w:t>将来性に対する考え方</w:t>
            </w:r>
          </w:p>
        </w:tc>
        <w:tc>
          <w:tcPr>
            <w:tcW w:w="4819" w:type="dxa"/>
            <w:vMerge w:val="restart"/>
            <w:vAlign w:val="center"/>
          </w:tcPr>
          <w:p w14:paraId="0F0FE44E" w14:textId="77777777" w:rsidR="00377BFE" w:rsidRPr="00825279" w:rsidRDefault="00377BFE" w:rsidP="00B32DBA">
            <w:pPr>
              <w:ind w:left="200" w:hangingChars="100" w:hanging="200"/>
            </w:pPr>
            <w:r w:rsidRPr="00825279">
              <w:rPr>
                <w:rFonts w:hint="eastAsia"/>
              </w:rPr>
              <w:t>・新公会計制度</w:t>
            </w:r>
            <w:r w:rsidR="00F82493" w:rsidRPr="00825279">
              <w:rPr>
                <w:rFonts w:hint="eastAsia"/>
              </w:rPr>
              <w:t>や電子決裁システムなど</w:t>
            </w:r>
            <w:r w:rsidRPr="00825279">
              <w:rPr>
                <w:rFonts w:hint="eastAsia"/>
              </w:rPr>
              <w:t>への対応が想定されている。</w:t>
            </w:r>
          </w:p>
          <w:p w14:paraId="6FB64FDC" w14:textId="77777777" w:rsidR="00377BFE" w:rsidRPr="00825279" w:rsidRDefault="00377BFE" w:rsidP="00377BFE">
            <w:pPr>
              <w:ind w:left="200" w:hangingChars="100" w:hanging="200"/>
            </w:pPr>
            <w:r w:rsidRPr="00825279">
              <w:rPr>
                <w:rFonts w:hint="eastAsia"/>
              </w:rPr>
              <w:t>・提案システムのサポート対応に関する考え方（使用</w:t>
            </w:r>
            <w:r w:rsidRPr="00825279">
              <w:rPr>
                <w:rFonts w:hint="eastAsia"/>
              </w:rPr>
              <w:t>5</w:t>
            </w:r>
            <w:r w:rsidRPr="00825279">
              <w:rPr>
                <w:rFonts w:hint="eastAsia"/>
              </w:rPr>
              <w:t>年以降）。</w:t>
            </w:r>
          </w:p>
        </w:tc>
        <w:tc>
          <w:tcPr>
            <w:tcW w:w="1701" w:type="dxa"/>
            <w:vAlign w:val="center"/>
          </w:tcPr>
          <w:p w14:paraId="4022AEB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0D95B62B"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437A439F" w14:textId="77777777" w:rsidR="00377BFE" w:rsidRPr="00825279" w:rsidRDefault="00377BFE" w:rsidP="006102EE">
            <w:pPr>
              <w:jc w:val="center"/>
            </w:pPr>
            <w:r w:rsidRPr="00825279">
              <w:rPr>
                <w:rFonts w:hint="eastAsia"/>
              </w:rPr>
              <w:t>20</w:t>
            </w:r>
          </w:p>
        </w:tc>
      </w:tr>
      <w:tr w:rsidR="00825279" w:rsidRPr="00825279" w14:paraId="0BC757BC" w14:textId="77777777" w:rsidTr="009A145B">
        <w:trPr>
          <w:trHeight w:val="288"/>
        </w:trPr>
        <w:tc>
          <w:tcPr>
            <w:tcW w:w="392" w:type="dxa"/>
            <w:vMerge/>
            <w:vAlign w:val="center"/>
          </w:tcPr>
          <w:p w14:paraId="24F095BD" w14:textId="77777777" w:rsidR="00377BFE" w:rsidRPr="00825279" w:rsidRDefault="00377BFE" w:rsidP="00B32DBA"/>
        </w:tc>
        <w:tc>
          <w:tcPr>
            <w:tcW w:w="1701" w:type="dxa"/>
            <w:vMerge/>
            <w:vAlign w:val="center"/>
          </w:tcPr>
          <w:p w14:paraId="3CAD4482" w14:textId="77777777" w:rsidR="00377BFE" w:rsidRPr="00825279" w:rsidRDefault="00377BFE" w:rsidP="00B32DBA"/>
        </w:tc>
        <w:tc>
          <w:tcPr>
            <w:tcW w:w="4819" w:type="dxa"/>
            <w:vMerge/>
            <w:vAlign w:val="center"/>
          </w:tcPr>
          <w:p w14:paraId="5E2A08B0" w14:textId="77777777" w:rsidR="00377BFE" w:rsidRPr="00825279" w:rsidRDefault="00377BFE" w:rsidP="00B32DBA">
            <w:pPr>
              <w:ind w:left="200" w:hangingChars="100" w:hanging="200"/>
            </w:pPr>
          </w:p>
        </w:tc>
        <w:tc>
          <w:tcPr>
            <w:tcW w:w="1701" w:type="dxa"/>
            <w:vAlign w:val="center"/>
          </w:tcPr>
          <w:p w14:paraId="0D9C437F"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3ED626C5"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389A1FEB" w14:textId="77777777" w:rsidR="00377BFE" w:rsidRPr="00825279" w:rsidRDefault="00377BFE" w:rsidP="006102EE">
            <w:pPr>
              <w:jc w:val="center"/>
            </w:pPr>
          </w:p>
        </w:tc>
      </w:tr>
      <w:tr w:rsidR="00825279" w:rsidRPr="00825279" w14:paraId="5D277F38" w14:textId="77777777" w:rsidTr="009A145B">
        <w:trPr>
          <w:trHeight w:val="288"/>
        </w:trPr>
        <w:tc>
          <w:tcPr>
            <w:tcW w:w="392" w:type="dxa"/>
            <w:vMerge/>
            <w:vAlign w:val="center"/>
          </w:tcPr>
          <w:p w14:paraId="797D8735" w14:textId="77777777" w:rsidR="00377BFE" w:rsidRPr="00825279" w:rsidRDefault="00377BFE" w:rsidP="00B32DBA"/>
        </w:tc>
        <w:tc>
          <w:tcPr>
            <w:tcW w:w="1701" w:type="dxa"/>
            <w:vMerge/>
            <w:vAlign w:val="center"/>
          </w:tcPr>
          <w:p w14:paraId="5FB8FA22" w14:textId="77777777" w:rsidR="00377BFE" w:rsidRPr="00825279" w:rsidRDefault="00377BFE" w:rsidP="00B32DBA"/>
        </w:tc>
        <w:tc>
          <w:tcPr>
            <w:tcW w:w="4819" w:type="dxa"/>
            <w:vMerge/>
            <w:vAlign w:val="center"/>
          </w:tcPr>
          <w:p w14:paraId="5660CA2F" w14:textId="77777777" w:rsidR="00377BFE" w:rsidRPr="00825279" w:rsidRDefault="00377BFE" w:rsidP="00B32DBA">
            <w:pPr>
              <w:ind w:left="200" w:hangingChars="100" w:hanging="200"/>
            </w:pPr>
          </w:p>
        </w:tc>
        <w:tc>
          <w:tcPr>
            <w:tcW w:w="1701" w:type="dxa"/>
            <w:vAlign w:val="center"/>
          </w:tcPr>
          <w:p w14:paraId="5A395320"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6436DB99"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279368C8" w14:textId="77777777" w:rsidR="00377BFE" w:rsidRPr="00825279" w:rsidRDefault="00377BFE" w:rsidP="006102EE">
            <w:pPr>
              <w:jc w:val="center"/>
            </w:pPr>
          </w:p>
        </w:tc>
      </w:tr>
      <w:tr w:rsidR="00825279" w:rsidRPr="00825279" w14:paraId="13132AD2" w14:textId="77777777" w:rsidTr="009A145B">
        <w:trPr>
          <w:trHeight w:val="288"/>
        </w:trPr>
        <w:tc>
          <w:tcPr>
            <w:tcW w:w="392" w:type="dxa"/>
            <w:vMerge/>
            <w:vAlign w:val="center"/>
          </w:tcPr>
          <w:p w14:paraId="4F487AE2" w14:textId="77777777" w:rsidR="00377BFE" w:rsidRPr="00825279" w:rsidRDefault="00377BFE" w:rsidP="00B32DBA"/>
        </w:tc>
        <w:tc>
          <w:tcPr>
            <w:tcW w:w="1701" w:type="dxa"/>
            <w:vMerge/>
            <w:vAlign w:val="center"/>
          </w:tcPr>
          <w:p w14:paraId="2A9F0D64" w14:textId="77777777" w:rsidR="00377BFE" w:rsidRPr="00825279" w:rsidRDefault="00377BFE" w:rsidP="00B32DBA"/>
        </w:tc>
        <w:tc>
          <w:tcPr>
            <w:tcW w:w="4819" w:type="dxa"/>
            <w:vMerge/>
            <w:vAlign w:val="center"/>
          </w:tcPr>
          <w:p w14:paraId="32D16E46" w14:textId="77777777" w:rsidR="00377BFE" w:rsidRPr="00825279" w:rsidRDefault="00377BFE" w:rsidP="00B32DBA">
            <w:pPr>
              <w:ind w:left="200" w:hangingChars="100" w:hanging="200"/>
            </w:pPr>
          </w:p>
        </w:tc>
        <w:tc>
          <w:tcPr>
            <w:tcW w:w="1701" w:type="dxa"/>
            <w:vAlign w:val="center"/>
          </w:tcPr>
          <w:p w14:paraId="27804F12"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00661EA3"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68B2166C" w14:textId="77777777" w:rsidR="00377BFE" w:rsidRPr="00825279" w:rsidRDefault="00377BFE" w:rsidP="006102EE">
            <w:pPr>
              <w:jc w:val="center"/>
            </w:pPr>
          </w:p>
        </w:tc>
      </w:tr>
      <w:tr w:rsidR="00825279" w:rsidRPr="00825279" w14:paraId="0D404126" w14:textId="77777777" w:rsidTr="009A145B">
        <w:trPr>
          <w:trHeight w:val="288"/>
        </w:trPr>
        <w:tc>
          <w:tcPr>
            <w:tcW w:w="392" w:type="dxa"/>
            <w:vMerge/>
            <w:vAlign w:val="center"/>
          </w:tcPr>
          <w:p w14:paraId="615E6645" w14:textId="77777777" w:rsidR="00377BFE" w:rsidRPr="00825279" w:rsidRDefault="00377BFE" w:rsidP="00B32DBA"/>
        </w:tc>
        <w:tc>
          <w:tcPr>
            <w:tcW w:w="1701" w:type="dxa"/>
            <w:vMerge/>
            <w:vAlign w:val="center"/>
          </w:tcPr>
          <w:p w14:paraId="7D8656CE" w14:textId="77777777" w:rsidR="00377BFE" w:rsidRPr="00825279" w:rsidRDefault="00377BFE" w:rsidP="00B32DBA"/>
        </w:tc>
        <w:tc>
          <w:tcPr>
            <w:tcW w:w="4819" w:type="dxa"/>
            <w:vMerge/>
            <w:vAlign w:val="center"/>
          </w:tcPr>
          <w:p w14:paraId="25BD12B3" w14:textId="77777777" w:rsidR="00377BFE" w:rsidRPr="00825279" w:rsidRDefault="00377BFE" w:rsidP="00B32DBA">
            <w:pPr>
              <w:ind w:left="200" w:hangingChars="100" w:hanging="200"/>
            </w:pPr>
          </w:p>
        </w:tc>
        <w:tc>
          <w:tcPr>
            <w:tcW w:w="1701" w:type="dxa"/>
            <w:vAlign w:val="center"/>
          </w:tcPr>
          <w:p w14:paraId="61832C3A"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004486B0"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5FEFCAB4" w14:textId="77777777" w:rsidR="00377BFE" w:rsidRPr="00825279" w:rsidRDefault="00377BFE" w:rsidP="006102EE">
            <w:pPr>
              <w:jc w:val="center"/>
            </w:pPr>
          </w:p>
        </w:tc>
      </w:tr>
      <w:tr w:rsidR="00825279" w:rsidRPr="00825279" w14:paraId="78D19FDE" w14:textId="77777777" w:rsidTr="009A145B">
        <w:trPr>
          <w:trHeight w:val="288"/>
        </w:trPr>
        <w:tc>
          <w:tcPr>
            <w:tcW w:w="392" w:type="dxa"/>
            <w:vMerge/>
            <w:vAlign w:val="center"/>
          </w:tcPr>
          <w:p w14:paraId="751003ED" w14:textId="77777777" w:rsidR="00377BFE" w:rsidRPr="00825279" w:rsidRDefault="00377BFE" w:rsidP="00B32DBA"/>
        </w:tc>
        <w:tc>
          <w:tcPr>
            <w:tcW w:w="1701" w:type="dxa"/>
            <w:vMerge w:val="restart"/>
            <w:vAlign w:val="center"/>
          </w:tcPr>
          <w:p w14:paraId="027392FD" w14:textId="77777777" w:rsidR="00377BFE" w:rsidRPr="00825279" w:rsidRDefault="00377BFE" w:rsidP="00B32DBA">
            <w:r w:rsidRPr="00825279">
              <w:rPr>
                <w:rFonts w:hint="eastAsia"/>
              </w:rPr>
              <w:t>職員研修</w:t>
            </w:r>
          </w:p>
        </w:tc>
        <w:tc>
          <w:tcPr>
            <w:tcW w:w="4819" w:type="dxa"/>
            <w:vMerge w:val="restart"/>
            <w:vAlign w:val="center"/>
          </w:tcPr>
          <w:p w14:paraId="26DA9900" w14:textId="77777777" w:rsidR="00377BFE" w:rsidRPr="00825279" w:rsidRDefault="00377BFE" w:rsidP="00B32DBA">
            <w:pPr>
              <w:ind w:left="200" w:hangingChars="100" w:hanging="200"/>
            </w:pPr>
            <w:r w:rsidRPr="00825279">
              <w:rPr>
                <w:rFonts w:hint="eastAsia"/>
              </w:rPr>
              <w:t>・新しいシステムの操作方法・教育に関する研修計画がある。</w:t>
            </w:r>
          </w:p>
          <w:p w14:paraId="2B2C6B79" w14:textId="77777777" w:rsidR="00377BFE" w:rsidRPr="00825279" w:rsidRDefault="00377BFE" w:rsidP="006102EE">
            <w:r w:rsidRPr="00825279">
              <w:rPr>
                <w:rFonts w:hint="eastAsia"/>
              </w:rPr>
              <w:t>・職員研修に必要なマニュアル類の提供がある。</w:t>
            </w:r>
          </w:p>
        </w:tc>
        <w:tc>
          <w:tcPr>
            <w:tcW w:w="1701" w:type="dxa"/>
            <w:vAlign w:val="center"/>
          </w:tcPr>
          <w:p w14:paraId="6223BC9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567" w:type="dxa"/>
            <w:vAlign w:val="center"/>
          </w:tcPr>
          <w:p w14:paraId="100729E7"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20</w:t>
            </w:r>
          </w:p>
        </w:tc>
        <w:tc>
          <w:tcPr>
            <w:tcW w:w="709" w:type="dxa"/>
            <w:vMerge w:val="restart"/>
            <w:vAlign w:val="center"/>
          </w:tcPr>
          <w:p w14:paraId="7DDF411B" w14:textId="77777777" w:rsidR="00377BFE" w:rsidRPr="00825279" w:rsidRDefault="00377BFE" w:rsidP="006102EE">
            <w:pPr>
              <w:jc w:val="center"/>
            </w:pPr>
            <w:r w:rsidRPr="00825279">
              <w:rPr>
                <w:rFonts w:hint="eastAsia"/>
              </w:rPr>
              <w:t>20</w:t>
            </w:r>
          </w:p>
        </w:tc>
      </w:tr>
      <w:tr w:rsidR="00825279" w:rsidRPr="00825279" w14:paraId="70CD9217" w14:textId="77777777" w:rsidTr="009A145B">
        <w:trPr>
          <w:trHeight w:val="288"/>
        </w:trPr>
        <w:tc>
          <w:tcPr>
            <w:tcW w:w="392" w:type="dxa"/>
            <w:vMerge/>
            <w:vAlign w:val="center"/>
          </w:tcPr>
          <w:p w14:paraId="1CEEF99E" w14:textId="77777777" w:rsidR="00377BFE" w:rsidRPr="00825279" w:rsidRDefault="00377BFE" w:rsidP="00B32DBA"/>
        </w:tc>
        <w:tc>
          <w:tcPr>
            <w:tcW w:w="1701" w:type="dxa"/>
            <w:vMerge/>
            <w:vAlign w:val="center"/>
          </w:tcPr>
          <w:p w14:paraId="16EAE084" w14:textId="77777777" w:rsidR="00377BFE" w:rsidRPr="00825279" w:rsidRDefault="00377BFE" w:rsidP="00B32DBA"/>
        </w:tc>
        <w:tc>
          <w:tcPr>
            <w:tcW w:w="4819" w:type="dxa"/>
            <w:vMerge/>
            <w:vAlign w:val="center"/>
          </w:tcPr>
          <w:p w14:paraId="4BB3F1AF" w14:textId="77777777" w:rsidR="00377BFE" w:rsidRPr="00825279" w:rsidRDefault="00377BFE" w:rsidP="00B32DBA">
            <w:pPr>
              <w:ind w:left="200" w:hangingChars="100" w:hanging="200"/>
            </w:pPr>
          </w:p>
        </w:tc>
        <w:tc>
          <w:tcPr>
            <w:tcW w:w="1701" w:type="dxa"/>
            <w:vAlign w:val="center"/>
          </w:tcPr>
          <w:p w14:paraId="514B9639"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567" w:type="dxa"/>
            <w:vAlign w:val="center"/>
          </w:tcPr>
          <w:p w14:paraId="5BCEE5C4"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15</w:t>
            </w:r>
          </w:p>
        </w:tc>
        <w:tc>
          <w:tcPr>
            <w:tcW w:w="709" w:type="dxa"/>
            <w:vMerge/>
            <w:vAlign w:val="center"/>
          </w:tcPr>
          <w:p w14:paraId="2B5180F9" w14:textId="77777777" w:rsidR="00377BFE" w:rsidRPr="00825279" w:rsidRDefault="00377BFE" w:rsidP="006102EE">
            <w:pPr>
              <w:jc w:val="center"/>
            </w:pPr>
          </w:p>
        </w:tc>
      </w:tr>
      <w:tr w:rsidR="00825279" w:rsidRPr="00825279" w14:paraId="66421846" w14:textId="77777777" w:rsidTr="009A145B">
        <w:trPr>
          <w:trHeight w:val="288"/>
        </w:trPr>
        <w:tc>
          <w:tcPr>
            <w:tcW w:w="392" w:type="dxa"/>
            <w:vMerge/>
            <w:vAlign w:val="center"/>
          </w:tcPr>
          <w:p w14:paraId="196A810E" w14:textId="77777777" w:rsidR="00377BFE" w:rsidRPr="00825279" w:rsidRDefault="00377BFE" w:rsidP="00B32DBA"/>
        </w:tc>
        <w:tc>
          <w:tcPr>
            <w:tcW w:w="1701" w:type="dxa"/>
            <w:vMerge/>
            <w:vAlign w:val="center"/>
          </w:tcPr>
          <w:p w14:paraId="25E5C3F0" w14:textId="77777777" w:rsidR="00377BFE" w:rsidRPr="00825279" w:rsidRDefault="00377BFE" w:rsidP="00B32DBA"/>
        </w:tc>
        <w:tc>
          <w:tcPr>
            <w:tcW w:w="4819" w:type="dxa"/>
            <w:vMerge/>
            <w:vAlign w:val="center"/>
          </w:tcPr>
          <w:p w14:paraId="7A9A9D75" w14:textId="77777777" w:rsidR="00377BFE" w:rsidRPr="00825279" w:rsidRDefault="00377BFE" w:rsidP="00B32DBA">
            <w:pPr>
              <w:ind w:left="200" w:hangingChars="100" w:hanging="200"/>
            </w:pPr>
          </w:p>
        </w:tc>
        <w:tc>
          <w:tcPr>
            <w:tcW w:w="1701" w:type="dxa"/>
            <w:vAlign w:val="center"/>
          </w:tcPr>
          <w:p w14:paraId="18979874"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567" w:type="dxa"/>
            <w:vAlign w:val="center"/>
          </w:tcPr>
          <w:p w14:paraId="0AC052DD"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10</w:t>
            </w:r>
          </w:p>
        </w:tc>
        <w:tc>
          <w:tcPr>
            <w:tcW w:w="709" w:type="dxa"/>
            <w:vMerge/>
            <w:vAlign w:val="center"/>
          </w:tcPr>
          <w:p w14:paraId="0F37AF05" w14:textId="77777777" w:rsidR="00377BFE" w:rsidRPr="00825279" w:rsidRDefault="00377BFE" w:rsidP="006102EE">
            <w:pPr>
              <w:jc w:val="center"/>
            </w:pPr>
          </w:p>
        </w:tc>
      </w:tr>
      <w:tr w:rsidR="00825279" w:rsidRPr="00825279" w14:paraId="247DF41B" w14:textId="77777777" w:rsidTr="009A145B">
        <w:trPr>
          <w:trHeight w:val="288"/>
        </w:trPr>
        <w:tc>
          <w:tcPr>
            <w:tcW w:w="392" w:type="dxa"/>
            <w:vMerge/>
            <w:vAlign w:val="center"/>
          </w:tcPr>
          <w:p w14:paraId="10AA1DE2" w14:textId="77777777" w:rsidR="00377BFE" w:rsidRPr="00825279" w:rsidRDefault="00377BFE" w:rsidP="00B32DBA"/>
        </w:tc>
        <w:tc>
          <w:tcPr>
            <w:tcW w:w="1701" w:type="dxa"/>
            <w:vMerge/>
            <w:vAlign w:val="center"/>
          </w:tcPr>
          <w:p w14:paraId="69492284" w14:textId="77777777" w:rsidR="00377BFE" w:rsidRPr="00825279" w:rsidRDefault="00377BFE" w:rsidP="00B32DBA"/>
        </w:tc>
        <w:tc>
          <w:tcPr>
            <w:tcW w:w="4819" w:type="dxa"/>
            <w:vMerge/>
            <w:vAlign w:val="center"/>
          </w:tcPr>
          <w:p w14:paraId="35BE23BB" w14:textId="77777777" w:rsidR="00377BFE" w:rsidRPr="00825279" w:rsidRDefault="00377BFE" w:rsidP="00B32DBA">
            <w:pPr>
              <w:ind w:left="200" w:hangingChars="100" w:hanging="200"/>
            </w:pPr>
          </w:p>
        </w:tc>
        <w:tc>
          <w:tcPr>
            <w:tcW w:w="1701" w:type="dxa"/>
            <w:vAlign w:val="center"/>
          </w:tcPr>
          <w:p w14:paraId="5A6D877C"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567" w:type="dxa"/>
            <w:vAlign w:val="center"/>
          </w:tcPr>
          <w:p w14:paraId="36F395FC"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5</w:t>
            </w:r>
          </w:p>
        </w:tc>
        <w:tc>
          <w:tcPr>
            <w:tcW w:w="709" w:type="dxa"/>
            <w:vMerge/>
            <w:vAlign w:val="center"/>
          </w:tcPr>
          <w:p w14:paraId="39CDBAA4" w14:textId="77777777" w:rsidR="00377BFE" w:rsidRPr="00825279" w:rsidRDefault="00377BFE" w:rsidP="006102EE">
            <w:pPr>
              <w:jc w:val="center"/>
            </w:pPr>
          </w:p>
        </w:tc>
      </w:tr>
      <w:tr w:rsidR="00825279" w:rsidRPr="00825279" w14:paraId="4C5926CB" w14:textId="77777777" w:rsidTr="009A145B">
        <w:trPr>
          <w:trHeight w:val="288"/>
        </w:trPr>
        <w:tc>
          <w:tcPr>
            <w:tcW w:w="392" w:type="dxa"/>
            <w:vMerge/>
            <w:vAlign w:val="center"/>
          </w:tcPr>
          <w:p w14:paraId="0F0A7113" w14:textId="77777777" w:rsidR="00377BFE" w:rsidRPr="00825279" w:rsidRDefault="00377BFE" w:rsidP="00B32DBA"/>
        </w:tc>
        <w:tc>
          <w:tcPr>
            <w:tcW w:w="1701" w:type="dxa"/>
            <w:vMerge/>
            <w:vAlign w:val="center"/>
          </w:tcPr>
          <w:p w14:paraId="1EA0A166" w14:textId="77777777" w:rsidR="00377BFE" w:rsidRPr="00825279" w:rsidRDefault="00377BFE" w:rsidP="00B32DBA"/>
        </w:tc>
        <w:tc>
          <w:tcPr>
            <w:tcW w:w="4819" w:type="dxa"/>
            <w:vMerge/>
            <w:vAlign w:val="center"/>
          </w:tcPr>
          <w:p w14:paraId="135C8213" w14:textId="77777777" w:rsidR="00377BFE" w:rsidRPr="00825279" w:rsidRDefault="00377BFE" w:rsidP="00B32DBA">
            <w:pPr>
              <w:ind w:left="200" w:hangingChars="100" w:hanging="200"/>
            </w:pPr>
          </w:p>
        </w:tc>
        <w:tc>
          <w:tcPr>
            <w:tcW w:w="1701" w:type="dxa"/>
            <w:vAlign w:val="center"/>
          </w:tcPr>
          <w:p w14:paraId="5EF6D955" w14:textId="77777777" w:rsidR="00377BFE" w:rsidRPr="00825279" w:rsidRDefault="00377BFE"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567" w:type="dxa"/>
            <w:vAlign w:val="center"/>
          </w:tcPr>
          <w:p w14:paraId="3EFC8831" w14:textId="77777777" w:rsidR="00377BFE" w:rsidRPr="00825279" w:rsidRDefault="00377BFE" w:rsidP="00B32DBA">
            <w:pPr>
              <w:jc w:val="center"/>
              <w:rPr>
                <w:rFonts w:asciiTheme="minorHAnsi" w:eastAsiaTheme="minorEastAsia" w:hAnsiTheme="minorHAnsi"/>
              </w:rPr>
            </w:pPr>
            <w:r w:rsidRPr="00825279">
              <w:rPr>
                <w:rFonts w:asciiTheme="minorHAnsi" w:eastAsiaTheme="minorEastAsia" w:hAnsiTheme="minorHAnsi"/>
              </w:rPr>
              <w:t>0</w:t>
            </w:r>
          </w:p>
        </w:tc>
        <w:tc>
          <w:tcPr>
            <w:tcW w:w="709" w:type="dxa"/>
            <w:vMerge/>
            <w:vAlign w:val="center"/>
          </w:tcPr>
          <w:p w14:paraId="7901925E" w14:textId="77777777" w:rsidR="00377BFE" w:rsidRPr="00825279" w:rsidRDefault="00377BFE" w:rsidP="006102EE">
            <w:pPr>
              <w:jc w:val="center"/>
            </w:pPr>
          </w:p>
        </w:tc>
      </w:tr>
      <w:tr w:rsidR="00825279" w:rsidRPr="00825279" w14:paraId="32F1213A" w14:textId="77777777" w:rsidTr="009A145B">
        <w:trPr>
          <w:trHeight w:val="72"/>
        </w:trPr>
        <w:tc>
          <w:tcPr>
            <w:tcW w:w="2093" w:type="dxa"/>
            <w:gridSpan w:val="2"/>
            <w:vMerge w:val="restart"/>
            <w:vAlign w:val="center"/>
          </w:tcPr>
          <w:p w14:paraId="13322353" w14:textId="77777777" w:rsidR="009A145B" w:rsidRPr="00825279" w:rsidRDefault="009A145B" w:rsidP="00B32DBA">
            <w:pPr>
              <w:ind w:left="200" w:hangingChars="100" w:hanging="200"/>
            </w:pPr>
            <w:r w:rsidRPr="00825279">
              <w:rPr>
                <w:rFonts w:hint="eastAsia"/>
              </w:rPr>
              <w:t>②履行実績</w:t>
            </w:r>
          </w:p>
        </w:tc>
        <w:tc>
          <w:tcPr>
            <w:tcW w:w="4819" w:type="dxa"/>
            <w:vMerge w:val="restart"/>
            <w:vAlign w:val="center"/>
          </w:tcPr>
          <w:p w14:paraId="0581D802" w14:textId="58688A07" w:rsidR="009A145B" w:rsidRPr="00825279" w:rsidRDefault="009A145B" w:rsidP="000A2CF2">
            <w:pPr>
              <w:ind w:left="200" w:hangingChars="100" w:hanging="200"/>
            </w:pPr>
            <w:r w:rsidRPr="00825279">
              <w:rPr>
                <w:rFonts w:hint="eastAsia"/>
              </w:rPr>
              <w:t>・過去</w:t>
            </w:r>
            <w:r w:rsidR="000A2CF2">
              <w:t>6</w:t>
            </w:r>
            <w:r w:rsidRPr="00825279">
              <w:rPr>
                <w:rFonts w:hint="eastAsia"/>
              </w:rPr>
              <w:t>年間</w:t>
            </w:r>
            <w:bookmarkStart w:id="0" w:name="_GoBack"/>
            <w:bookmarkEnd w:id="0"/>
            <w:r w:rsidRPr="00825279">
              <w:rPr>
                <w:rFonts w:hint="eastAsia"/>
              </w:rPr>
              <w:t>の履行実績</w:t>
            </w:r>
          </w:p>
        </w:tc>
        <w:tc>
          <w:tcPr>
            <w:tcW w:w="1701" w:type="dxa"/>
            <w:vAlign w:val="center"/>
          </w:tcPr>
          <w:p w14:paraId="614888AF" w14:textId="77777777" w:rsidR="009A145B" w:rsidRPr="00825279" w:rsidRDefault="00DA5718" w:rsidP="00B32DBA">
            <w:pPr>
              <w:rPr>
                <w:rFonts w:asciiTheme="minorHAnsi" w:hAnsiTheme="minorHAnsi"/>
              </w:rPr>
            </w:pPr>
            <w:r w:rsidRPr="00825279">
              <w:rPr>
                <w:rFonts w:asciiTheme="minorHAnsi" w:hAnsiTheme="minorHAnsi"/>
              </w:rPr>
              <w:t>20</w:t>
            </w:r>
            <w:r w:rsidR="009A145B" w:rsidRPr="00825279">
              <w:rPr>
                <w:rFonts w:asciiTheme="minorHAnsi" w:hAnsiTheme="minorHAnsi"/>
              </w:rPr>
              <w:t>件以上</w:t>
            </w:r>
          </w:p>
        </w:tc>
        <w:tc>
          <w:tcPr>
            <w:tcW w:w="567" w:type="dxa"/>
            <w:vAlign w:val="center"/>
          </w:tcPr>
          <w:p w14:paraId="36B0981D" w14:textId="77777777" w:rsidR="009A145B" w:rsidRPr="00825279" w:rsidRDefault="000C0762" w:rsidP="00B32DBA">
            <w:pPr>
              <w:jc w:val="center"/>
              <w:rPr>
                <w:rFonts w:asciiTheme="minorHAnsi" w:hAnsiTheme="minorHAnsi"/>
              </w:rPr>
            </w:pPr>
            <w:r w:rsidRPr="00825279">
              <w:rPr>
                <w:rFonts w:asciiTheme="minorHAnsi" w:hAnsiTheme="minorHAnsi"/>
              </w:rPr>
              <w:t>3</w:t>
            </w:r>
            <w:r w:rsidR="009A145B" w:rsidRPr="00825279">
              <w:rPr>
                <w:rFonts w:asciiTheme="minorHAnsi" w:hAnsiTheme="minorHAnsi"/>
              </w:rPr>
              <w:t>0</w:t>
            </w:r>
          </w:p>
        </w:tc>
        <w:tc>
          <w:tcPr>
            <w:tcW w:w="709" w:type="dxa"/>
            <w:vMerge w:val="restart"/>
            <w:vAlign w:val="center"/>
          </w:tcPr>
          <w:p w14:paraId="2FC851A6" w14:textId="77777777" w:rsidR="009A145B" w:rsidRPr="00825279" w:rsidRDefault="000C0762" w:rsidP="00B32DBA">
            <w:pPr>
              <w:jc w:val="center"/>
            </w:pPr>
            <w:r w:rsidRPr="00825279">
              <w:rPr>
                <w:rFonts w:hint="eastAsia"/>
              </w:rPr>
              <w:t>30</w:t>
            </w:r>
          </w:p>
        </w:tc>
      </w:tr>
      <w:tr w:rsidR="00825279" w:rsidRPr="00825279" w14:paraId="6BFF9EA8" w14:textId="77777777" w:rsidTr="009A145B">
        <w:trPr>
          <w:trHeight w:val="72"/>
        </w:trPr>
        <w:tc>
          <w:tcPr>
            <w:tcW w:w="2093" w:type="dxa"/>
            <w:gridSpan w:val="2"/>
            <w:vMerge/>
            <w:vAlign w:val="center"/>
          </w:tcPr>
          <w:p w14:paraId="67947254" w14:textId="77777777" w:rsidR="009A145B" w:rsidRPr="00825279" w:rsidRDefault="009A145B" w:rsidP="00B32DBA">
            <w:pPr>
              <w:ind w:left="200" w:hangingChars="100" w:hanging="200"/>
            </w:pPr>
          </w:p>
        </w:tc>
        <w:tc>
          <w:tcPr>
            <w:tcW w:w="4819" w:type="dxa"/>
            <w:vMerge/>
            <w:vAlign w:val="center"/>
          </w:tcPr>
          <w:p w14:paraId="44F2EC90" w14:textId="77777777" w:rsidR="009A145B" w:rsidRPr="00825279" w:rsidRDefault="009A145B" w:rsidP="00B32DBA">
            <w:pPr>
              <w:ind w:left="200" w:hangingChars="100" w:hanging="200"/>
            </w:pPr>
          </w:p>
        </w:tc>
        <w:tc>
          <w:tcPr>
            <w:tcW w:w="1701" w:type="dxa"/>
            <w:vAlign w:val="center"/>
          </w:tcPr>
          <w:p w14:paraId="366A274E" w14:textId="77777777" w:rsidR="009A145B" w:rsidRPr="00825279" w:rsidRDefault="00DA5718" w:rsidP="00B32DBA">
            <w:pPr>
              <w:rPr>
                <w:rFonts w:asciiTheme="minorHAnsi" w:hAnsiTheme="minorHAnsi"/>
              </w:rPr>
            </w:pPr>
            <w:r w:rsidRPr="00825279">
              <w:rPr>
                <w:rFonts w:asciiTheme="minorHAnsi" w:hAnsiTheme="minorHAnsi"/>
              </w:rPr>
              <w:t>15</w:t>
            </w:r>
            <w:r w:rsidR="009A145B" w:rsidRPr="00825279">
              <w:rPr>
                <w:rFonts w:asciiTheme="minorHAnsi" w:hAnsiTheme="minorHAnsi"/>
              </w:rPr>
              <w:t>～</w:t>
            </w:r>
            <w:r w:rsidRPr="00825279">
              <w:rPr>
                <w:rFonts w:asciiTheme="minorHAnsi" w:hAnsiTheme="minorHAnsi"/>
              </w:rPr>
              <w:t>1</w:t>
            </w:r>
            <w:r w:rsidR="009A145B" w:rsidRPr="00825279">
              <w:rPr>
                <w:rFonts w:asciiTheme="minorHAnsi" w:hAnsiTheme="minorHAnsi"/>
              </w:rPr>
              <w:t>9</w:t>
            </w:r>
            <w:r w:rsidR="009A145B" w:rsidRPr="00825279">
              <w:rPr>
                <w:rFonts w:asciiTheme="minorHAnsi" w:hAnsiTheme="minorHAnsi"/>
              </w:rPr>
              <w:t>件</w:t>
            </w:r>
          </w:p>
        </w:tc>
        <w:tc>
          <w:tcPr>
            <w:tcW w:w="567" w:type="dxa"/>
            <w:vAlign w:val="center"/>
          </w:tcPr>
          <w:p w14:paraId="2172B0C2" w14:textId="77777777" w:rsidR="009A145B" w:rsidRPr="00825279" w:rsidRDefault="000C0762" w:rsidP="000C0762">
            <w:pPr>
              <w:jc w:val="center"/>
              <w:rPr>
                <w:rFonts w:asciiTheme="minorHAnsi" w:hAnsiTheme="minorHAnsi"/>
              </w:rPr>
            </w:pPr>
            <w:r w:rsidRPr="00825279">
              <w:rPr>
                <w:rFonts w:asciiTheme="minorHAnsi" w:hAnsiTheme="minorHAnsi"/>
              </w:rPr>
              <w:t>24</w:t>
            </w:r>
          </w:p>
        </w:tc>
        <w:tc>
          <w:tcPr>
            <w:tcW w:w="709" w:type="dxa"/>
            <w:vMerge/>
            <w:vAlign w:val="center"/>
          </w:tcPr>
          <w:p w14:paraId="47F3B8A6" w14:textId="77777777" w:rsidR="009A145B" w:rsidRPr="00825279" w:rsidRDefault="009A145B" w:rsidP="00B32DBA">
            <w:pPr>
              <w:jc w:val="center"/>
            </w:pPr>
          </w:p>
        </w:tc>
      </w:tr>
      <w:tr w:rsidR="00825279" w:rsidRPr="00825279" w14:paraId="1C5C0752" w14:textId="77777777" w:rsidTr="009A145B">
        <w:trPr>
          <w:trHeight w:val="72"/>
        </w:trPr>
        <w:tc>
          <w:tcPr>
            <w:tcW w:w="2093" w:type="dxa"/>
            <w:gridSpan w:val="2"/>
            <w:vMerge/>
            <w:vAlign w:val="center"/>
          </w:tcPr>
          <w:p w14:paraId="48767184" w14:textId="77777777" w:rsidR="009A145B" w:rsidRPr="00825279" w:rsidRDefault="009A145B" w:rsidP="00B32DBA">
            <w:pPr>
              <w:ind w:left="200" w:hangingChars="100" w:hanging="200"/>
            </w:pPr>
          </w:p>
        </w:tc>
        <w:tc>
          <w:tcPr>
            <w:tcW w:w="4819" w:type="dxa"/>
            <w:vMerge/>
            <w:vAlign w:val="center"/>
          </w:tcPr>
          <w:p w14:paraId="02EDB0BF" w14:textId="77777777" w:rsidR="009A145B" w:rsidRPr="00825279" w:rsidRDefault="009A145B" w:rsidP="00B32DBA">
            <w:pPr>
              <w:ind w:left="200" w:hangingChars="100" w:hanging="200"/>
            </w:pPr>
          </w:p>
        </w:tc>
        <w:tc>
          <w:tcPr>
            <w:tcW w:w="1701" w:type="dxa"/>
            <w:vAlign w:val="center"/>
          </w:tcPr>
          <w:p w14:paraId="73A2300D" w14:textId="77777777" w:rsidR="009A145B" w:rsidRPr="00825279" w:rsidRDefault="00DA5718" w:rsidP="00B32DBA">
            <w:pPr>
              <w:rPr>
                <w:rFonts w:asciiTheme="minorHAnsi" w:hAnsiTheme="minorHAnsi"/>
              </w:rPr>
            </w:pPr>
            <w:r w:rsidRPr="00825279">
              <w:rPr>
                <w:rFonts w:asciiTheme="minorHAnsi" w:hAnsiTheme="minorHAnsi"/>
              </w:rPr>
              <w:t>10</w:t>
            </w:r>
            <w:r w:rsidR="009A145B" w:rsidRPr="00825279">
              <w:rPr>
                <w:rFonts w:asciiTheme="minorHAnsi" w:hAnsiTheme="minorHAnsi"/>
              </w:rPr>
              <w:t>～</w:t>
            </w:r>
            <w:r w:rsidRPr="00825279">
              <w:rPr>
                <w:rFonts w:asciiTheme="minorHAnsi" w:hAnsiTheme="minorHAnsi"/>
              </w:rPr>
              <w:t>14</w:t>
            </w:r>
            <w:r w:rsidR="009A145B" w:rsidRPr="00825279">
              <w:rPr>
                <w:rFonts w:asciiTheme="minorHAnsi" w:hAnsiTheme="minorHAnsi"/>
              </w:rPr>
              <w:t>件</w:t>
            </w:r>
          </w:p>
        </w:tc>
        <w:tc>
          <w:tcPr>
            <w:tcW w:w="567" w:type="dxa"/>
            <w:vAlign w:val="center"/>
          </w:tcPr>
          <w:p w14:paraId="301A6A6C" w14:textId="77777777" w:rsidR="009A145B" w:rsidRPr="00825279" w:rsidRDefault="000C0762" w:rsidP="00B32DBA">
            <w:pPr>
              <w:jc w:val="center"/>
              <w:rPr>
                <w:rFonts w:asciiTheme="minorHAnsi" w:hAnsiTheme="minorHAnsi"/>
              </w:rPr>
            </w:pPr>
            <w:r w:rsidRPr="00825279">
              <w:rPr>
                <w:rFonts w:asciiTheme="minorHAnsi" w:hAnsiTheme="minorHAnsi"/>
              </w:rPr>
              <w:t>18</w:t>
            </w:r>
          </w:p>
        </w:tc>
        <w:tc>
          <w:tcPr>
            <w:tcW w:w="709" w:type="dxa"/>
            <w:vMerge/>
            <w:vAlign w:val="center"/>
          </w:tcPr>
          <w:p w14:paraId="007179D8" w14:textId="77777777" w:rsidR="009A145B" w:rsidRPr="00825279" w:rsidRDefault="009A145B" w:rsidP="00B32DBA">
            <w:pPr>
              <w:jc w:val="center"/>
            </w:pPr>
          </w:p>
        </w:tc>
      </w:tr>
      <w:tr w:rsidR="00825279" w:rsidRPr="00825279" w14:paraId="0B08A9BB" w14:textId="77777777" w:rsidTr="009A145B">
        <w:trPr>
          <w:trHeight w:val="72"/>
        </w:trPr>
        <w:tc>
          <w:tcPr>
            <w:tcW w:w="2093" w:type="dxa"/>
            <w:gridSpan w:val="2"/>
            <w:vMerge/>
            <w:vAlign w:val="center"/>
          </w:tcPr>
          <w:p w14:paraId="1191A2F2" w14:textId="77777777" w:rsidR="009A145B" w:rsidRPr="00825279" w:rsidRDefault="009A145B" w:rsidP="00B32DBA">
            <w:pPr>
              <w:ind w:left="200" w:hangingChars="100" w:hanging="200"/>
            </w:pPr>
          </w:p>
        </w:tc>
        <w:tc>
          <w:tcPr>
            <w:tcW w:w="4819" w:type="dxa"/>
            <w:vMerge/>
            <w:vAlign w:val="center"/>
          </w:tcPr>
          <w:p w14:paraId="1B24C7D7" w14:textId="77777777" w:rsidR="009A145B" w:rsidRPr="00825279" w:rsidRDefault="009A145B" w:rsidP="00B32DBA">
            <w:pPr>
              <w:ind w:left="200" w:hangingChars="100" w:hanging="200"/>
            </w:pPr>
          </w:p>
        </w:tc>
        <w:tc>
          <w:tcPr>
            <w:tcW w:w="1701" w:type="dxa"/>
            <w:vAlign w:val="center"/>
          </w:tcPr>
          <w:p w14:paraId="6D133B7D" w14:textId="77777777" w:rsidR="009A145B" w:rsidRPr="00825279" w:rsidRDefault="00DA5718" w:rsidP="00B32DBA">
            <w:pPr>
              <w:rPr>
                <w:rFonts w:asciiTheme="minorHAnsi" w:hAnsiTheme="minorHAnsi"/>
              </w:rPr>
            </w:pPr>
            <w:r w:rsidRPr="00825279">
              <w:rPr>
                <w:rFonts w:asciiTheme="minorHAnsi" w:hAnsiTheme="minorHAnsi"/>
              </w:rPr>
              <w:t>5</w:t>
            </w:r>
            <w:r w:rsidR="009A145B" w:rsidRPr="00825279">
              <w:rPr>
                <w:rFonts w:asciiTheme="minorHAnsi" w:hAnsiTheme="minorHAnsi"/>
              </w:rPr>
              <w:t>～</w:t>
            </w:r>
            <w:r w:rsidRPr="00825279">
              <w:rPr>
                <w:rFonts w:asciiTheme="minorHAnsi" w:hAnsiTheme="minorHAnsi"/>
              </w:rPr>
              <w:t>9</w:t>
            </w:r>
            <w:r w:rsidR="009A145B" w:rsidRPr="00825279">
              <w:rPr>
                <w:rFonts w:asciiTheme="minorHAnsi" w:hAnsiTheme="minorHAnsi"/>
              </w:rPr>
              <w:t>件</w:t>
            </w:r>
          </w:p>
        </w:tc>
        <w:tc>
          <w:tcPr>
            <w:tcW w:w="567" w:type="dxa"/>
            <w:vAlign w:val="center"/>
          </w:tcPr>
          <w:p w14:paraId="15DE0B55" w14:textId="77777777" w:rsidR="009A145B" w:rsidRPr="00825279" w:rsidRDefault="000C0762" w:rsidP="00B32DBA">
            <w:pPr>
              <w:jc w:val="center"/>
              <w:rPr>
                <w:rFonts w:asciiTheme="minorHAnsi" w:hAnsiTheme="minorHAnsi"/>
              </w:rPr>
            </w:pPr>
            <w:r w:rsidRPr="00825279">
              <w:rPr>
                <w:rFonts w:asciiTheme="minorHAnsi" w:hAnsiTheme="minorHAnsi"/>
              </w:rPr>
              <w:t>12</w:t>
            </w:r>
          </w:p>
        </w:tc>
        <w:tc>
          <w:tcPr>
            <w:tcW w:w="709" w:type="dxa"/>
            <w:vMerge/>
            <w:vAlign w:val="center"/>
          </w:tcPr>
          <w:p w14:paraId="026580BE" w14:textId="77777777" w:rsidR="009A145B" w:rsidRPr="00825279" w:rsidRDefault="009A145B" w:rsidP="00B32DBA">
            <w:pPr>
              <w:jc w:val="center"/>
            </w:pPr>
          </w:p>
        </w:tc>
      </w:tr>
      <w:tr w:rsidR="00825279" w:rsidRPr="00825279" w14:paraId="4125A851" w14:textId="77777777" w:rsidTr="009A145B">
        <w:trPr>
          <w:trHeight w:val="72"/>
        </w:trPr>
        <w:tc>
          <w:tcPr>
            <w:tcW w:w="2093" w:type="dxa"/>
            <w:gridSpan w:val="2"/>
            <w:vMerge/>
            <w:vAlign w:val="center"/>
          </w:tcPr>
          <w:p w14:paraId="666420F5" w14:textId="77777777" w:rsidR="009A145B" w:rsidRPr="00825279" w:rsidRDefault="009A145B" w:rsidP="00B32DBA">
            <w:pPr>
              <w:ind w:left="200" w:hangingChars="100" w:hanging="200"/>
            </w:pPr>
          </w:p>
        </w:tc>
        <w:tc>
          <w:tcPr>
            <w:tcW w:w="4819" w:type="dxa"/>
            <w:vMerge/>
            <w:vAlign w:val="center"/>
          </w:tcPr>
          <w:p w14:paraId="2A51466A" w14:textId="77777777" w:rsidR="009A145B" w:rsidRPr="00825279" w:rsidRDefault="009A145B" w:rsidP="00B32DBA">
            <w:pPr>
              <w:ind w:left="200" w:hangingChars="100" w:hanging="200"/>
            </w:pPr>
          </w:p>
        </w:tc>
        <w:tc>
          <w:tcPr>
            <w:tcW w:w="1701" w:type="dxa"/>
            <w:vAlign w:val="center"/>
          </w:tcPr>
          <w:p w14:paraId="0B071EE3" w14:textId="77777777" w:rsidR="009A145B" w:rsidRPr="00825279" w:rsidRDefault="009A145B" w:rsidP="00B32DBA">
            <w:pPr>
              <w:rPr>
                <w:rFonts w:asciiTheme="minorHAnsi" w:hAnsiTheme="minorHAnsi"/>
              </w:rPr>
            </w:pPr>
            <w:r w:rsidRPr="00825279">
              <w:rPr>
                <w:rFonts w:asciiTheme="minorHAnsi" w:hAnsiTheme="minorHAnsi"/>
              </w:rPr>
              <w:t>1</w:t>
            </w:r>
            <w:r w:rsidRPr="00825279">
              <w:rPr>
                <w:rFonts w:asciiTheme="minorHAnsi" w:hAnsiTheme="minorHAnsi"/>
              </w:rPr>
              <w:t>～</w:t>
            </w:r>
            <w:r w:rsidR="00DA5718" w:rsidRPr="00825279">
              <w:rPr>
                <w:rFonts w:asciiTheme="minorHAnsi" w:hAnsiTheme="minorHAnsi"/>
              </w:rPr>
              <w:t>4</w:t>
            </w:r>
            <w:r w:rsidRPr="00825279">
              <w:rPr>
                <w:rFonts w:asciiTheme="minorHAnsi" w:hAnsiTheme="minorHAnsi"/>
              </w:rPr>
              <w:t>件</w:t>
            </w:r>
          </w:p>
        </w:tc>
        <w:tc>
          <w:tcPr>
            <w:tcW w:w="567" w:type="dxa"/>
            <w:vAlign w:val="center"/>
          </w:tcPr>
          <w:p w14:paraId="2B389DCB" w14:textId="77777777" w:rsidR="009A145B" w:rsidRPr="00825279" w:rsidRDefault="000C0762" w:rsidP="00B32DBA">
            <w:pPr>
              <w:jc w:val="center"/>
              <w:rPr>
                <w:rFonts w:asciiTheme="minorHAnsi" w:hAnsiTheme="minorHAnsi"/>
              </w:rPr>
            </w:pPr>
            <w:r w:rsidRPr="00825279">
              <w:rPr>
                <w:rFonts w:asciiTheme="minorHAnsi" w:hAnsiTheme="minorHAnsi"/>
              </w:rPr>
              <w:t>6</w:t>
            </w:r>
          </w:p>
        </w:tc>
        <w:tc>
          <w:tcPr>
            <w:tcW w:w="709" w:type="dxa"/>
            <w:vMerge/>
            <w:vAlign w:val="center"/>
          </w:tcPr>
          <w:p w14:paraId="360A387B" w14:textId="77777777" w:rsidR="009A145B" w:rsidRPr="00825279" w:rsidRDefault="009A145B" w:rsidP="00B32DBA">
            <w:pPr>
              <w:jc w:val="center"/>
            </w:pPr>
          </w:p>
        </w:tc>
      </w:tr>
      <w:tr w:rsidR="00825279" w:rsidRPr="00825279" w14:paraId="565F0C06" w14:textId="77777777" w:rsidTr="009A145B">
        <w:tc>
          <w:tcPr>
            <w:tcW w:w="2093" w:type="dxa"/>
            <w:gridSpan w:val="2"/>
            <w:vAlign w:val="center"/>
          </w:tcPr>
          <w:p w14:paraId="5CB6F8E6" w14:textId="77777777" w:rsidR="009A145B" w:rsidRPr="00825279" w:rsidRDefault="009A145B" w:rsidP="00B32DBA">
            <w:pPr>
              <w:ind w:left="200" w:hangingChars="100" w:hanging="200"/>
            </w:pPr>
            <w:r w:rsidRPr="00825279">
              <w:rPr>
                <w:rFonts w:hint="eastAsia"/>
              </w:rPr>
              <w:t>③機能要件</w:t>
            </w:r>
          </w:p>
        </w:tc>
        <w:tc>
          <w:tcPr>
            <w:tcW w:w="7087" w:type="dxa"/>
            <w:gridSpan w:val="3"/>
            <w:vAlign w:val="center"/>
          </w:tcPr>
          <w:p w14:paraId="727788B6" w14:textId="77777777" w:rsidR="009A145B" w:rsidRPr="00825279" w:rsidRDefault="009A145B" w:rsidP="00B32DBA">
            <w:pPr>
              <w:ind w:left="200" w:hangingChars="100" w:hanging="200"/>
            </w:pPr>
            <w:r w:rsidRPr="00825279">
              <w:rPr>
                <w:rFonts w:hint="eastAsia"/>
              </w:rPr>
              <w:t>・「志摩市財務会計システム機能調査表」の回答に基づき評価点を与える。</w:t>
            </w:r>
          </w:p>
          <w:p w14:paraId="6EC4A34D" w14:textId="77777777" w:rsidR="009A145B" w:rsidRPr="00825279" w:rsidRDefault="009A145B" w:rsidP="00B32DBA">
            <w:pPr>
              <w:ind w:left="200" w:hangingChars="100" w:hanging="200"/>
            </w:pPr>
            <w:r w:rsidRPr="00825279">
              <w:rPr>
                <w:rFonts w:hint="eastAsia"/>
              </w:rPr>
              <w:t>【得点基準】</w:t>
            </w:r>
          </w:p>
          <w:tbl>
            <w:tblPr>
              <w:tblStyle w:val="a3"/>
              <w:tblW w:w="0" w:type="auto"/>
              <w:jc w:val="center"/>
              <w:tblLayout w:type="fixed"/>
              <w:tblLook w:val="04A0" w:firstRow="1" w:lastRow="0" w:firstColumn="1" w:lastColumn="0" w:noHBand="0" w:noVBand="1"/>
            </w:tblPr>
            <w:tblGrid>
              <w:gridCol w:w="871"/>
              <w:gridCol w:w="3685"/>
              <w:gridCol w:w="871"/>
            </w:tblGrid>
            <w:tr w:rsidR="00825279" w:rsidRPr="00825279" w14:paraId="74345C4A" w14:textId="77777777" w:rsidTr="00657B30">
              <w:trPr>
                <w:trHeight w:val="397"/>
                <w:jc w:val="center"/>
              </w:trPr>
              <w:tc>
                <w:tcPr>
                  <w:tcW w:w="871" w:type="dxa"/>
                  <w:vAlign w:val="center"/>
                </w:tcPr>
                <w:p w14:paraId="08B9C47A" w14:textId="77777777" w:rsidR="009A145B" w:rsidRPr="00825279" w:rsidRDefault="009A145B" w:rsidP="00DE068B">
                  <w:pPr>
                    <w:jc w:val="center"/>
                  </w:pPr>
                  <w:r w:rsidRPr="00825279">
                    <w:rPr>
                      <w:rFonts w:hint="eastAsia"/>
                    </w:rPr>
                    <w:t>回答</w:t>
                  </w:r>
                </w:p>
              </w:tc>
              <w:tc>
                <w:tcPr>
                  <w:tcW w:w="3685" w:type="dxa"/>
                  <w:vAlign w:val="center"/>
                </w:tcPr>
                <w:p w14:paraId="59B32767" w14:textId="77777777" w:rsidR="009A145B" w:rsidRPr="00825279" w:rsidRDefault="009A145B" w:rsidP="00DE068B">
                  <w:pPr>
                    <w:jc w:val="center"/>
                  </w:pPr>
                  <w:r w:rsidRPr="00825279">
                    <w:rPr>
                      <w:rFonts w:hint="eastAsia"/>
                    </w:rPr>
                    <w:t>回答基準</w:t>
                  </w:r>
                </w:p>
              </w:tc>
              <w:tc>
                <w:tcPr>
                  <w:tcW w:w="871" w:type="dxa"/>
                  <w:vAlign w:val="center"/>
                </w:tcPr>
                <w:p w14:paraId="48FB8544" w14:textId="77777777" w:rsidR="009A145B" w:rsidRPr="00825279" w:rsidRDefault="009A145B" w:rsidP="00DE068B">
                  <w:pPr>
                    <w:jc w:val="center"/>
                  </w:pPr>
                  <w:r w:rsidRPr="00825279">
                    <w:rPr>
                      <w:rFonts w:hint="eastAsia"/>
                    </w:rPr>
                    <w:t>評価点</w:t>
                  </w:r>
                </w:p>
              </w:tc>
            </w:tr>
            <w:tr w:rsidR="00825279" w:rsidRPr="00825279" w14:paraId="111061DF" w14:textId="77777777" w:rsidTr="00657B30">
              <w:trPr>
                <w:trHeight w:val="380"/>
                <w:jc w:val="center"/>
              </w:trPr>
              <w:tc>
                <w:tcPr>
                  <w:tcW w:w="871" w:type="dxa"/>
                  <w:vAlign w:val="center"/>
                </w:tcPr>
                <w:p w14:paraId="17C573E1" w14:textId="77777777" w:rsidR="009A145B" w:rsidRPr="00825279" w:rsidRDefault="009A145B" w:rsidP="00DE068B">
                  <w:pPr>
                    <w:jc w:val="center"/>
                  </w:pPr>
                  <w:r w:rsidRPr="00825279">
                    <w:rPr>
                      <w:rFonts w:hint="eastAsia"/>
                    </w:rPr>
                    <w:t>◎</w:t>
                  </w:r>
                </w:p>
              </w:tc>
              <w:tc>
                <w:tcPr>
                  <w:tcW w:w="3685" w:type="dxa"/>
                  <w:vAlign w:val="center"/>
                </w:tcPr>
                <w:p w14:paraId="0CFB2EEC" w14:textId="77777777" w:rsidR="009A145B" w:rsidRPr="00825279" w:rsidRDefault="009A145B" w:rsidP="00830564">
                  <w:r w:rsidRPr="00825279">
                    <w:rPr>
                      <w:rFonts w:hint="eastAsia"/>
                    </w:rPr>
                    <w:t>パッケージの標準機能として実現可能</w:t>
                  </w:r>
                </w:p>
              </w:tc>
              <w:tc>
                <w:tcPr>
                  <w:tcW w:w="871" w:type="dxa"/>
                  <w:vAlign w:val="center"/>
                </w:tcPr>
                <w:p w14:paraId="1B43BF58" w14:textId="7B97B96A" w:rsidR="009A145B" w:rsidRPr="00825279" w:rsidRDefault="005F2818" w:rsidP="0033128B">
                  <w:pPr>
                    <w:jc w:val="center"/>
                  </w:pPr>
                  <w:r w:rsidRPr="00825279">
                    <w:rPr>
                      <w:rFonts w:hint="eastAsia"/>
                    </w:rPr>
                    <w:t>3</w:t>
                  </w:r>
                </w:p>
              </w:tc>
            </w:tr>
            <w:tr w:rsidR="00825279" w:rsidRPr="00825279" w14:paraId="4C2998D2" w14:textId="77777777" w:rsidTr="00657B30">
              <w:trPr>
                <w:trHeight w:val="397"/>
                <w:jc w:val="center"/>
              </w:trPr>
              <w:tc>
                <w:tcPr>
                  <w:tcW w:w="871" w:type="dxa"/>
                  <w:vAlign w:val="center"/>
                </w:tcPr>
                <w:p w14:paraId="3C8765C1" w14:textId="77777777" w:rsidR="005F2818" w:rsidRPr="00825279" w:rsidRDefault="005F2818" w:rsidP="00DE068B">
                  <w:pPr>
                    <w:jc w:val="center"/>
                  </w:pPr>
                  <w:r w:rsidRPr="00825279">
                    <w:rPr>
                      <w:rFonts w:hint="eastAsia"/>
                    </w:rPr>
                    <w:t>○</w:t>
                  </w:r>
                </w:p>
              </w:tc>
              <w:tc>
                <w:tcPr>
                  <w:tcW w:w="3685" w:type="dxa"/>
                  <w:vAlign w:val="center"/>
                </w:tcPr>
                <w:p w14:paraId="31576A5E" w14:textId="77777777" w:rsidR="005F2818" w:rsidRPr="00825279" w:rsidRDefault="005F2818" w:rsidP="00830564">
                  <w:r w:rsidRPr="00825279">
                    <w:rPr>
                      <w:rFonts w:hint="eastAsia"/>
                    </w:rPr>
                    <w:t>代替案</w:t>
                  </w:r>
                  <w:r w:rsidRPr="00825279">
                    <w:rPr>
                      <w:rFonts w:hint="eastAsia"/>
                    </w:rPr>
                    <w:t>(</w:t>
                  </w:r>
                  <w:r w:rsidRPr="00825279">
                    <w:rPr>
                      <w:rFonts w:hint="eastAsia"/>
                    </w:rPr>
                    <w:t>無償</w:t>
                  </w:r>
                  <w:r w:rsidRPr="00825279">
                    <w:rPr>
                      <w:rFonts w:hint="eastAsia"/>
                    </w:rPr>
                    <w:t>)</w:t>
                  </w:r>
                  <w:r w:rsidRPr="00825279">
                    <w:rPr>
                      <w:rFonts w:hint="eastAsia"/>
                    </w:rPr>
                    <w:t>により実現可能</w:t>
                  </w:r>
                </w:p>
              </w:tc>
              <w:tc>
                <w:tcPr>
                  <w:tcW w:w="871" w:type="dxa"/>
                  <w:vMerge w:val="restart"/>
                  <w:vAlign w:val="center"/>
                </w:tcPr>
                <w:p w14:paraId="0198560B" w14:textId="2DC73A45" w:rsidR="005F2818" w:rsidRPr="00825279" w:rsidRDefault="005F2818" w:rsidP="0033128B">
                  <w:pPr>
                    <w:jc w:val="center"/>
                  </w:pPr>
                  <w:r w:rsidRPr="00825279">
                    <w:rPr>
                      <w:rFonts w:hint="eastAsia"/>
                    </w:rPr>
                    <w:t>2</w:t>
                  </w:r>
                </w:p>
              </w:tc>
            </w:tr>
            <w:tr w:rsidR="00825279" w:rsidRPr="00825279" w14:paraId="6D3F1578" w14:textId="77777777" w:rsidTr="00657B30">
              <w:trPr>
                <w:trHeight w:val="397"/>
                <w:jc w:val="center"/>
              </w:trPr>
              <w:tc>
                <w:tcPr>
                  <w:tcW w:w="871" w:type="dxa"/>
                  <w:vAlign w:val="center"/>
                </w:tcPr>
                <w:p w14:paraId="72D88C4D" w14:textId="77777777" w:rsidR="005F2818" w:rsidRPr="00825279" w:rsidRDefault="005F2818" w:rsidP="00DE068B">
                  <w:pPr>
                    <w:jc w:val="center"/>
                  </w:pPr>
                  <w:r w:rsidRPr="00825279">
                    <w:rPr>
                      <w:rFonts w:hint="eastAsia"/>
                    </w:rPr>
                    <w:t>△</w:t>
                  </w:r>
                </w:p>
              </w:tc>
              <w:tc>
                <w:tcPr>
                  <w:tcW w:w="3685" w:type="dxa"/>
                  <w:vAlign w:val="center"/>
                </w:tcPr>
                <w:p w14:paraId="788B4D5F" w14:textId="77777777" w:rsidR="005F2818" w:rsidRPr="00825279" w:rsidRDefault="005F2818" w:rsidP="00830564">
                  <w:r w:rsidRPr="00825279">
                    <w:rPr>
                      <w:rFonts w:hint="eastAsia"/>
                    </w:rPr>
                    <w:t>無償カスタマイズで対応</w:t>
                  </w:r>
                </w:p>
              </w:tc>
              <w:tc>
                <w:tcPr>
                  <w:tcW w:w="871" w:type="dxa"/>
                  <w:vMerge/>
                  <w:vAlign w:val="center"/>
                </w:tcPr>
                <w:p w14:paraId="132428D4" w14:textId="328441A6" w:rsidR="005F2818" w:rsidRPr="00825279" w:rsidRDefault="005F2818" w:rsidP="0033128B">
                  <w:pPr>
                    <w:jc w:val="center"/>
                  </w:pPr>
                </w:p>
              </w:tc>
            </w:tr>
            <w:tr w:rsidR="00825279" w:rsidRPr="00825279" w14:paraId="652ECAAA" w14:textId="77777777" w:rsidTr="00657B30">
              <w:trPr>
                <w:trHeight w:val="397"/>
                <w:jc w:val="center"/>
              </w:trPr>
              <w:tc>
                <w:tcPr>
                  <w:tcW w:w="871" w:type="dxa"/>
                  <w:vAlign w:val="center"/>
                </w:tcPr>
                <w:p w14:paraId="28278F3C" w14:textId="5F6AFBE6" w:rsidR="009A145B" w:rsidRPr="00825279" w:rsidRDefault="005F2818" w:rsidP="00DE068B">
                  <w:pPr>
                    <w:jc w:val="center"/>
                  </w:pPr>
                  <w:r w:rsidRPr="00825279">
                    <w:rPr>
                      <w:rFonts w:hint="eastAsia"/>
                    </w:rPr>
                    <w:t>◆</w:t>
                  </w:r>
                </w:p>
              </w:tc>
              <w:tc>
                <w:tcPr>
                  <w:tcW w:w="3685" w:type="dxa"/>
                  <w:vAlign w:val="center"/>
                </w:tcPr>
                <w:p w14:paraId="10AEC758" w14:textId="77777777" w:rsidR="009A145B" w:rsidRPr="00825279" w:rsidRDefault="009A145B" w:rsidP="00830564">
                  <w:r w:rsidRPr="00825279">
                    <w:rPr>
                      <w:rFonts w:hint="eastAsia"/>
                    </w:rPr>
                    <w:t>有償カスタマイズで対応</w:t>
                  </w:r>
                </w:p>
              </w:tc>
              <w:tc>
                <w:tcPr>
                  <w:tcW w:w="871" w:type="dxa"/>
                  <w:vAlign w:val="center"/>
                </w:tcPr>
                <w:p w14:paraId="1C222694" w14:textId="109E10B1" w:rsidR="009A145B" w:rsidRPr="00825279" w:rsidRDefault="0033128B" w:rsidP="0033128B">
                  <w:pPr>
                    <w:jc w:val="center"/>
                  </w:pPr>
                  <w:r w:rsidRPr="00825279">
                    <w:rPr>
                      <w:rFonts w:hint="eastAsia"/>
                    </w:rPr>
                    <w:t>1</w:t>
                  </w:r>
                </w:p>
              </w:tc>
            </w:tr>
            <w:tr w:rsidR="00825279" w:rsidRPr="00825279" w14:paraId="54A73B5E" w14:textId="77777777" w:rsidTr="00657B30">
              <w:trPr>
                <w:trHeight w:val="397"/>
                <w:jc w:val="center"/>
              </w:trPr>
              <w:tc>
                <w:tcPr>
                  <w:tcW w:w="871" w:type="dxa"/>
                  <w:vAlign w:val="center"/>
                </w:tcPr>
                <w:p w14:paraId="4F21BFDD" w14:textId="77777777" w:rsidR="009A145B" w:rsidRPr="00825279" w:rsidRDefault="009A145B" w:rsidP="00DE068B">
                  <w:pPr>
                    <w:jc w:val="center"/>
                  </w:pPr>
                  <w:r w:rsidRPr="00825279">
                    <w:rPr>
                      <w:rFonts w:hint="eastAsia"/>
                    </w:rPr>
                    <w:t>×</w:t>
                  </w:r>
                </w:p>
              </w:tc>
              <w:tc>
                <w:tcPr>
                  <w:tcW w:w="3685" w:type="dxa"/>
                  <w:vAlign w:val="center"/>
                </w:tcPr>
                <w:p w14:paraId="5CCA4E89" w14:textId="77777777" w:rsidR="009A145B" w:rsidRPr="00825279" w:rsidRDefault="009A145B" w:rsidP="00830564">
                  <w:r w:rsidRPr="00825279">
                    <w:rPr>
                      <w:rFonts w:hint="eastAsia"/>
                    </w:rPr>
                    <w:t>実現できない</w:t>
                  </w:r>
                </w:p>
              </w:tc>
              <w:tc>
                <w:tcPr>
                  <w:tcW w:w="871" w:type="dxa"/>
                  <w:vAlign w:val="center"/>
                </w:tcPr>
                <w:p w14:paraId="5833C206" w14:textId="14B3C837" w:rsidR="009A145B" w:rsidRPr="00825279" w:rsidRDefault="0033128B" w:rsidP="0033128B">
                  <w:pPr>
                    <w:jc w:val="center"/>
                  </w:pPr>
                  <w:r w:rsidRPr="00825279">
                    <w:rPr>
                      <w:rFonts w:hint="eastAsia"/>
                    </w:rPr>
                    <w:t>0</w:t>
                  </w:r>
                </w:p>
              </w:tc>
            </w:tr>
          </w:tbl>
          <w:p w14:paraId="7801C1DB" w14:textId="77777777" w:rsidR="0066193F" w:rsidRPr="00825279" w:rsidRDefault="0066193F" w:rsidP="00DE068B">
            <w:pPr>
              <w:ind w:left="200" w:hangingChars="100" w:hanging="200"/>
            </w:pPr>
          </w:p>
          <w:p w14:paraId="7676DFB3" w14:textId="77777777" w:rsidR="0066193F" w:rsidRPr="00825279" w:rsidRDefault="0066193F" w:rsidP="00DE068B">
            <w:pPr>
              <w:ind w:left="200" w:hangingChars="100" w:hanging="200"/>
            </w:pPr>
          </w:p>
          <w:p w14:paraId="2E9D6129" w14:textId="77777777" w:rsidR="009A145B" w:rsidRPr="00825279" w:rsidRDefault="009A145B" w:rsidP="00DE068B">
            <w:pPr>
              <w:ind w:left="200" w:hangingChars="100" w:hanging="200"/>
            </w:pPr>
            <w:r w:rsidRPr="00825279">
              <w:rPr>
                <w:rFonts w:hint="eastAsia"/>
              </w:rPr>
              <w:lastRenderedPageBreak/>
              <w:t>【計算式】</w:t>
            </w:r>
          </w:p>
          <w:p w14:paraId="66A53DD4" w14:textId="0B6C4AF5" w:rsidR="009A145B" w:rsidRPr="00825279" w:rsidRDefault="009A145B" w:rsidP="00DE068B">
            <w:pPr>
              <w:ind w:left="200" w:hangingChars="100" w:hanging="200"/>
            </w:pPr>
            <w:r w:rsidRPr="00825279">
              <w:rPr>
                <w:rFonts w:hint="eastAsia"/>
              </w:rPr>
              <w:t>・機能要件評価点＝</w:t>
            </w:r>
            <w:r w:rsidRPr="00825279">
              <w:rPr>
                <w:rFonts w:hint="eastAsia"/>
              </w:rPr>
              <w:t>350</w:t>
            </w:r>
            <w:r w:rsidRPr="00825279">
              <w:rPr>
                <w:rFonts w:hint="eastAsia"/>
              </w:rPr>
              <w:t>点</w:t>
            </w:r>
            <w:r w:rsidRPr="00825279">
              <w:rPr>
                <w:rFonts w:hint="eastAsia"/>
              </w:rPr>
              <w:t xml:space="preserve"> </w:t>
            </w:r>
            <w:r w:rsidRPr="00825279">
              <w:rPr>
                <w:rFonts w:hint="eastAsia"/>
              </w:rPr>
              <w:t>×（</w:t>
            </w:r>
            <w:r w:rsidR="005F2818" w:rsidRPr="00825279">
              <w:rPr>
                <w:rFonts w:hint="eastAsia"/>
              </w:rPr>
              <w:t>各項目ごとの</w:t>
            </w:r>
            <w:r w:rsidR="00AE7099" w:rsidRPr="00825279">
              <w:rPr>
                <w:rFonts w:hint="eastAsia"/>
              </w:rPr>
              <w:t>得点</w:t>
            </w:r>
            <w:r w:rsidR="0066193F" w:rsidRPr="00825279">
              <w:rPr>
                <w:rFonts w:hint="eastAsia"/>
              </w:rPr>
              <w:t>評価点×配点ウェイト）の合計得点／（各項目ごとの満点評価点×配点ウェイト）の合計得点</w:t>
            </w:r>
          </w:p>
          <w:p w14:paraId="6C41E958" w14:textId="77777777" w:rsidR="009A145B" w:rsidRPr="00825279" w:rsidRDefault="009A145B" w:rsidP="00B32DBA">
            <w:pPr>
              <w:jc w:val="center"/>
            </w:pPr>
            <w:r w:rsidRPr="00825279">
              <w:rPr>
                <w:rFonts w:hint="eastAsia"/>
              </w:rPr>
              <w:t>※小数点以下第一位切り捨て</w:t>
            </w:r>
          </w:p>
        </w:tc>
        <w:tc>
          <w:tcPr>
            <w:tcW w:w="709" w:type="dxa"/>
            <w:vAlign w:val="center"/>
          </w:tcPr>
          <w:p w14:paraId="37A1D46C" w14:textId="77777777" w:rsidR="009A145B" w:rsidRPr="00825279" w:rsidRDefault="009A145B" w:rsidP="00B32DBA">
            <w:pPr>
              <w:jc w:val="center"/>
            </w:pPr>
            <w:r w:rsidRPr="00825279">
              <w:rPr>
                <w:rFonts w:hint="eastAsia"/>
              </w:rPr>
              <w:lastRenderedPageBreak/>
              <w:t>350</w:t>
            </w:r>
          </w:p>
        </w:tc>
      </w:tr>
      <w:tr w:rsidR="009A145B" w:rsidRPr="00825279" w14:paraId="6FD12FA2" w14:textId="77777777" w:rsidTr="00CB5C05">
        <w:trPr>
          <w:trHeight w:val="70"/>
        </w:trPr>
        <w:tc>
          <w:tcPr>
            <w:tcW w:w="9180" w:type="dxa"/>
            <w:gridSpan w:val="5"/>
          </w:tcPr>
          <w:p w14:paraId="39ED0197" w14:textId="77777777" w:rsidR="009A145B" w:rsidRPr="00825279" w:rsidRDefault="009A145B" w:rsidP="006102EE">
            <w:pPr>
              <w:jc w:val="center"/>
            </w:pPr>
            <w:r w:rsidRPr="00825279">
              <w:rPr>
                <w:rFonts w:hint="eastAsia"/>
              </w:rPr>
              <w:t>合　計</w:t>
            </w:r>
          </w:p>
        </w:tc>
        <w:tc>
          <w:tcPr>
            <w:tcW w:w="709" w:type="dxa"/>
            <w:vAlign w:val="center"/>
          </w:tcPr>
          <w:p w14:paraId="5462DD50" w14:textId="1ED89D0D" w:rsidR="009A145B" w:rsidRPr="00825279" w:rsidRDefault="007E44CE" w:rsidP="006102EE">
            <w:pPr>
              <w:jc w:val="center"/>
            </w:pPr>
            <w:r w:rsidRPr="00825279">
              <w:rPr>
                <w:rFonts w:hint="eastAsia"/>
              </w:rPr>
              <w:t>6</w:t>
            </w:r>
            <w:r w:rsidR="009A145B" w:rsidRPr="00825279">
              <w:rPr>
                <w:rFonts w:hint="eastAsia"/>
              </w:rPr>
              <w:t>00</w:t>
            </w:r>
          </w:p>
        </w:tc>
      </w:tr>
    </w:tbl>
    <w:p w14:paraId="471D576E" w14:textId="77777777" w:rsidR="00EC65D8" w:rsidRPr="00825279" w:rsidRDefault="00EC65D8" w:rsidP="002F5AF9"/>
    <w:p w14:paraId="4BB00149" w14:textId="77777777" w:rsidR="00EC65D8" w:rsidRPr="00825279" w:rsidRDefault="00EC65D8">
      <w:pPr>
        <w:widowControl/>
        <w:jc w:val="left"/>
      </w:pPr>
      <w:r w:rsidRPr="00825279">
        <w:br w:type="page"/>
      </w:r>
    </w:p>
    <w:p w14:paraId="3A2E1DB2" w14:textId="3EBB14E0" w:rsidR="00EC65D8" w:rsidRPr="00825279" w:rsidRDefault="00241A45" w:rsidP="002F5AF9">
      <w:r w:rsidRPr="00825279">
        <w:rPr>
          <w:rFonts w:hint="eastAsia"/>
        </w:rPr>
        <w:lastRenderedPageBreak/>
        <w:t>別表第</w:t>
      </w:r>
      <w:r w:rsidR="00EC65D8" w:rsidRPr="00825279">
        <w:rPr>
          <w:rFonts w:hint="eastAsia"/>
        </w:rPr>
        <w:t>２</w:t>
      </w:r>
    </w:p>
    <w:p w14:paraId="1635F6C8" w14:textId="77777777" w:rsidR="000D401C" w:rsidRPr="00825279" w:rsidRDefault="000D401C" w:rsidP="000D401C">
      <w:r w:rsidRPr="00825279">
        <w:rPr>
          <w:rFonts w:hint="eastAsia"/>
        </w:rPr>
        <w:t>第</w:t>
      </w:r>
      <w:r w:rsidRPr="00825279">
        <w:rPr>
          <w:rFonts w:hint="eastAsia"/>
        </w:rPr>
        <w:t>2</w:t>
      </w:r>
      <w:r w:rsidRPr="00825279">
        <w:rPr>
          <w:rFonts w:hint="eastAsia"/>
        </w:rPr>
        <w:t>次審査評価基準</w:t>
      </w:r>
    </w:p>
    <w:tbl>
      <w:tblPr>
        <w:tblStyle w:val="a3"/>
        <w:tblW w:w="9889" w:type="dxa"/>
        <w:tblLook w:val="04A0" w:firstRow="1" w:lastRow="0" w:firstColumn="1" w:lastColumn="0" w:noHBand="0" w:noVBand="1"/>
      </w:tblPr>
      <w:tblGrid>
        <w:gridCol w:w="2518"/>
        <w:gridCol w:w="4253"/>
        <w:gridCol w:w="1701"/>
        <w:gridCol w:w="484"/>
        <w:gridCol w:w="933"/>
      </w:tblGrid>
      <w:tr w:rsidR="00825279" w:rsidRPr="00825279" w14:paraId="17A6CC4F" w14:textId="77777777" w:rsidTr="005F0645">
        <w:tc>
          <w:tcPr>
            <w:tcW w:w="2518" w:type="dxa"/>
            <w:vAlign w:val="center"/>
          </w:tcPr>
          <w:p w14:paraId="2F490437" w14:textId="77777777" w:rsidR="00DE4254" w:rsidRPr="00825279" w:rsidRDefault="00DE4254" w:rsidP="003B7BF0">
            <w:pPr>
              <w:jc w:val="center"/>
            </w:pPr>
            <w:r w:rsidRPr="00825279">
              <w:rPr>
                <w:rFonts w:hint="eastAsia"/>
              </w:rPr>
              <w:t>評価項目</w:t>
            </w:r>
          </w:p>
        </w:tc>
        <w:tc>
          <w:tcPr>
            <w:tcW w:w="4253" w:type="dxa"/>
            <w:vAlign w:val="center"/>
          </w:tcPr>
          <w:p w14:paraId="1F33763E" w14:textId="77777777" w:rsidR="00DE4254" w:rsidRPr="00825279" w:rsidRDefault="00DE4254" w:rsidP="003B7BF0">
            <w:pPr>
              <w:jc w:val="center"/>
            </w:pPr>
            <w:r w:rsidRPr="00825279">
              <w:rPr>
                <w:rFonts w:hint="eastAsia"/>
              </w:rPr>
              <w:t>評価基準</w:t>
            </w:r>
          </w:p>
        </w:tc>
        <w:tc>
          <w:tcPr>
            <w:tcW w:w="2185" w:type="dxa"/>
            <w:gridSpan w:val="2"/>
          </w:tcPr>
          <w:p w14:paraId="144BEE36" w14:textId="77777777" w:rsidR="00DE4254" w:rsidRPr="00825279" w:rsidRDefault="00657B30" w:rsidP="003B7BF0">
            <w:pPr>
              <w:jc w:val="center"/>
            </w:pPr>
            <w:r w:rsidRPr="00825279">
              <w:rPr>
                <w:rFonts w:hint="eastAsia"/>
              </w:rPr>
              <w:t>評価点</w:t>
            </w:r>
          </w:p>
        </w:tc>
        <w:tc>
          <w:tcPr>
            <w:tcW w:w="933" w:type="dxa"/>
            <w:vAlign w:val="center"/>
          </w:tcPr>
          <w:p w14:paraId="3FFE3E3F" w14:textId="77777777" w:rsidR="00DE4254" w:rsidRPr="00825279" w:rsidRDefault="00DE4254" w:rsidP="003B7BF0">
            <w:pPr>
              <w:jc w:val="center"/>
            </w:pPr>
            <w:r w:rsidRPr="00825279">
              <w:rPr>
                <w:rFonts w:hint="eastAsia"/>
              </w:rPr>
              <w:t>配点</w:t>
            </w:r>
          </w:p>
        </w:tc>
      </w:tr>
      <w:tr w:rsidR="00825279" w:rsidRPr="00825279" w14:paraId="209DD2F9" w14:textId="77777777" w:rsidTr="00A84B2D">
        <w:trPr>
          <w:trHeight w:val="141"/>
        </w:trPr>
        <w:tc>
          <w:tcPr>
            <w:tcW w:w="2518" w:type="dxa"/>
            <w:vMerge w:val="restart"/>
            <w:vAlign w:val="center"/>
          </w:tcPr>
          <w:p w14:paraId="7326EED3" w14:textId="22D35149" w:rsidR="005F0645" w:rsidRPr="00825279" w:rsidRDefault="00AE7099" w:rsidP="003B7BF0">
            <w:r w:rsidRPr="00825279">
              <w:rPr>
                <w:rFonts w:hint="eastAsia"/>
              </w:rPr>
              <w:t>①プレゼンテーション</w:t>
            </w:r>
          </w:p>
        </w:tc>
        <w:tc>
          <w:tcPr>
            <w:tcW w:w="4253" w:type="dxa"/>
            <w:vMerge w:val="restart"/>
            <w:vAlign w:val="center"/>
          </w:tcPr>
          <w:p w14:paraId="37A500DA" w14:textId="6AE6A3AF" w:rsidR="005F0645" w:rsidRPr="00825279" w:rsidRDefault="003C20CE" w:rsidP="00791355">
            <w:pPr>
              <w:ind w:left="200" w:hangingChars="100" w:hanging="200"/>
            </w:pPr>
            <w:r w:rsidRPr="00825279">
              <w:rPr>
                <w:rFonts w:hint="eastAsia"/>
              </w:rPr>
              <w:t>・各種要件の確定などを本市の立場に立った考え方で実施することが期待できる。</w:t>
            </w:r>
          </w:p>
        </w:tc>
        <w:tc>
          <w:tcPr>
            <w:tcW w:w="1701" w:type="dxa"/>
            <w:vAlign w:val="center"/>
          </w:tcPr>
          <w:p w14:paraId="501E69C3"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39CC2B04" w14:textId="77777777" w:rsidR="005F0645" w:rsidRPr="00825279" w:rsidRDefault="005F0645" w:rsidP="00A84B2D">
            <w:pPr>
              <w:jc w:val="center"/>
            </w:pPr>
            <w:r w:rsidRPr="00825279">
              <w:rPr>
                <w:rFonts w:hint="eastAsia"/>
              </w:rPr>
              <w:t>20</w:t>
            </w:r>
          </w:p>
        </w:tc>
        <w:tc>
          <w:tcPr>
            <w:tcW w:w="933" w:type="dxa"/>
            <w:vMerge w:val="restart"/>
            <w:vAlign w:val="center"/>
          </w:tcPr>
          <w:p w14:paraId="689B15BD" w14:textId="77777777" w:rsidR="005F0645" w:rsidRPr="00825279" w:rsidRDefault="005F0645" w:rsidP="00A84B2D">
            <w:pPr>
              <w:jc w:val="center"/>
            </w:pPr>
            <w:r w:rsidRPr="00825279">
              <w:rPr>
                <w:rFonts w:hint="eastAsia"/>
              </w:rPr>
              <w:t>20</w:t>
            </w:r>
          </w:p>
        </w:tc>
      </w:tr>
      <w:tr w:rsidR="00825279" w:rsidRPr="00825279" w14:paraId="6E9EE505" w14:textId="77777777" w:rsidTr="00A84B2D">
        <w:trPr>
          <w:trHeight w:val="141"/>
        </w:trPr>
        <w:tc>
          <w:tcPr>
            <w:tcW w:w="2518" w:type="dxa"/>
            <w:vMerge/>
            <w:vAlign w:val="center"/>
          </w:tcPr>
          <w:p w14:paraId="61B34FBB" w14:textId="77777777" w:rsidR="005F0645" w:rsidRPr="00825279" w:rsidRDefault="005F0645" w:rsidP="003B7BF0"/>
        </w:tc>
        <w:tc>
          <w:tcPr>
            <w:tcW w:w="4253" w:type="dxa"/>
            <w:vMerge/>
            <w:vAlign w:val="center"/>
          </w:tcPr>
          <w:p w14:paraId="37069865" w14:textId="77777777" w:rsidR="005F0645" w:rsidRPr="00825279" w:rsidRDefault="005F0645" w:rsidP="003B7BF0"/>
        </w:tc>
        <w:tc>
          <w:tcPr>
            <w:tcW w:w="1701" w:type="dxa"/>
            <w:vAlign w:val="center"/>
          </w:tcPr>
          <w:p w14:paraId="13111DE8"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12B4FE23" w14:textId="77777777" w:rsidR="005F0645" w:rsidRPr="00825279" w:rsidRDefault="005F0645" w:rsidP="00A84B2D">
            <w:pPr>
              <w:jc w:val="center"/>
            </w:pPr>
            <w:r w:rsidRPr="00825279">
              <w:rPr>
                <w:rFonts w:hint="eastAsia"/>
              </w:rPr>
              <w:t>15</w:t>
            </w:r>
          </w:p>
        </w:tc>
        <w:tc>
          <w:tcPr>
            <w:tcW w:w="933" w:type="dxa"/>
            <w:vMerge/>
            <w:vAlign w:val="center"/>
          </w:tcPr>
          <w:p w14:paraId="448648AD" w14:textId="77777777" w:rsidR="005F0645" w:rsidRPr="00825279" w:rsidRDefault="005F0645" w:rsidP="003B7BF0">
            <w:pPr>
              <w:jc w:val="center"/>
            </w:pPr>
          </w:p>
        </w:tc>
      </w:tr>
      <w:tr w:rsidR="00825279" w:rsidRPr="00825279" w14:paraId="5DE63ABF" w14:textId="77777777" w:rsidTr="00A84B2D">
        <w:trPr>
          <w:trHeight w:val="141"/>
        </w:trPr>
        <w:tc>
          <w:tcPr>
            <w:tcW w:w="2518" w:type="dxa"/>
            <w:vMerge/>
            <w:vAlign w:val="center"/>
          </w:tcPr>
          <w:p w14:paraId="60C4D84A" w14:textId="77777777" w:rsidR="005F0645" w:rsidRPr="00825279" w:rsidRDefault="005F0645" w:rsidP="003B7BF0"/>
        </w:tc>
        <w:tc>
          <w:tcPr>
            <w:tcW w:w="4253" w:type="dxa"/>
            <w:vMerge/>
            <w:vAlign w:val="center"/>
          </w:tcPr>
          <w:p w14:paraId="7AAA893D" w14:textId="77777777" w:rsidR="005F0645" w:rsidRPr="00825279" w:rsidRDefault="005F0645" w:rsidP="003B7BF0"/>
        </w:tc>
        <w:tc>
          <w:tcPr>
            <w:tcW w:w="1701" w:type="dxa"/>
            <w:vAlign w:val="center"/>
          </w:tcPr>
          <w:p w14:paraId="7B5FDAC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2757DFAD" w14:textId="77777777" w:rsidR="005F0645" w:rsidRPr="00825279" w:rsidRDefault="005F0645" w:rsidP="00A84B2D">
            <w:pPr>
              <w:jc w:val="center"/>
            </w:pPr>
            <w:r w:rsidRPr="00825279">
              <w:rPr>
                <w:rFonts w:hint="eastAsia"/>
              </w:rPr>
              <w:t>10</w:t>
            </w:r>
          </w:p>
        </w:tc>
        <w:tc>
          <w:tcPr>
            <w:tcW w:w="933" w:type="dxa"/>
            <w:vMerge/>
            <w:vAlign w:val="center"/>
          </w:tcPr>
          <w:p w14:paraId="712CC749" w14:textId="77777777" w:rsidR="005F0645" w:rsidRPr="00825279" w:rsidRDefault="005F0645" w:rsidP="003B7BF0">
            <w:pPr>
              <w:jc w:val="center"/>
            </w:pPr>
          </w:p>
        </w:tc>
      </w:tr>
      <w:tr w:rsidR="00825279" w:rsidRPr="00825279" w14:paraId="2BB0F11E" w14:textId="77777777" w:rsidTr="00A84B2D">
        <w:trPr>
          <w:trHeight w:val="141"/>
        </w:trPr>
        <w:tc>
          <w:tcPr>
            <w:tcW w:w="2518" w:type="dxa"/>
            <w:vMerge/>
            <w:vAlign w:val="center"/>
          </w:tcPr>
          <w:p w14:paraId="64689BB5" w14:textId="77777777" w:rsidR="005F0645" w:rsidRPr="00825279" w:rsidRDefault="005F0645" w:rsidP="003B7BF0"/>
        </w:tc>
        <w:tc>
          <w:tcPr>
            <w:tcW w:w="4253" w:type="dxa"/>
            <w:vMerge/>
            <w:vAlign w:val="center"/>
          </w:tcPr>
          <w:p w14:paraId="1C2A654B" w14:textId="77777777" w:rsidR="005F0645" w:rsidRPr="00825279" w:rsidRDefault="005F0645" w:rsidP="003B7BF0"/>
        </w:tc>
        <w:tc>
          <w:tcPr>
            <w:tcW w:w="1701" w:type="dxa"/>
            <w:vAlign w:val="center"/>
          </w:tcPr>
          <w:p w14:paraId="217CAF5C"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47603057" w14:textId="77777777" w:rsidR="005F0645" w:rsidRPr="00825279" w:rsidRDefault="005F0645" w:rsidP="00A84B2D">
            <w:pPr>
              <w:jc w:val="center"/>
            </w:pPr>
            <w:r w:rsidRPr="00825279">
              <w:rPr>
                <w:rFonts w:hint="eastAsia"/>
              </w:rPr>
              <w:t>5</w:t>
            </w:r>
          </w:p>
        </w:tc>
        <w:tc>
          <w:tcPr>
            <w:tcW w:w="933" w:type="dxa"/>
            <w:vMerge/>
            <w:vAlign w:val="center"/>
          </w:tcPr>
          <w:p w14:paraId="502B643A" w14:textId="77777777" w:rsidR="005F0645" w:rsidRPr="00825279" w:rsidRDefault="005F0645" w:rsidP="003B7BF0">
            <w:pPr>
              <w:jc w:val="center"/>
            </w:pPr>
          </w:p>
        </w:tc>
      </w:tr>
      <w:tr w:rsidR="00825279" w:rsidRPr="00825279" w14:paraId="74F58288" w14:textId="77777777" w:rsidTr="00A84B2D">
        <w:trPr>
          <w:trHeight w:val="141"/>
        </w:trPr>
        <w:tc>
          <w:tcPr>
            <w:tcW w:w="2518" w:type="dxa"/>
            <w:vMerge/>
            <w:vAlign w:val="center"/>
          </w:tcPr>
          <w:p w14:paraId="3E1EE2E4" w14:textId="77777777" w:rsidR="005F0645" w:rsidRPr="00825279" w:rsidRDefault="005F0645" w:rsidP="003B7BF0"/>
        </w:tc>
        <w:tc>
          <w:tcPr>
            <w:tcW w:w="4253" w:type="dxa"/>
            <w:vMerge/>
            <w:vAlign w:val="center"/>
          </w:tcPr>
          <w:p w14:paraId="41F31A3F" w14:textId="77777777" w:rsidR="005F0645" w:rsidRPr="00825279" w:rsidRDefault="005F0645" w:rsidP="003B7BF0"/>
        </w:tc>
        <w:tc>
          <w:tcPr>
            <w:tcW w:w="1701" w:type="dxa"/>
            <w:vAlign w:val="center"/>
          </w:tcPr>
          <w:p w14:paraId="2642BF6D"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69B67896" w14:textId="77777777" w:rsidR="005F0645" w:rsidRPr="00825279" w:rsidRDefault="005F0645" w:rsidP="00A84B2D">
            <w:pPr>
              <w:jc w:val="center"/>
            </w:pPr>
            <w:r w:rsidRPr="00825279">
              <w:rPr>
                <w:rFonts w:hint="eastAsia"/>
              </w:rPr>
              <w:t>0</w:t>
            </w:r>
          </w:p>
        </w:tc>
        <w:tc>
          <w:tcPr>
            <w:tcW w:w="933" w:type="dxa"/>
            <w:vMerge/>
            <w:vAlign w:val="center"/>
          </w:tcPr>
          <w:p w14:paraId="183CF0FB" w14:textId="77777777" w:rsidR="005F0645" w:rsidRPr="00825279" w:rsidRDefault="005F0645" w:rsidP="003B7BF0">
            <w:pPr>
              <w:jc w:val="center"/>
            </w:pPr>
          </w:p>
        </w:tc>
      </w:tr>
      <w:tr w:rsidR="00825279" w:rsidRPr="00825279" w14:paraId="7C5757C2" w14:textId="77777777" w:rsidTr="00A84B2D">
        <w:trPr>
          <w:trHeight w:val="144"/>
        </w:trPr>
        <w:tc>
          <w:tcPr>
            <w:tcW w:w="2518" w:type="dxa"/>
            <w:vMerge/>
            <w:vAlign w:val="center"/>
          </w:tcPr>
          <w:p w14:paraId="099D81D6" w14:textId="77777777" w:rsidR="005F0645" w:rsidRPr="00825279" w:rsidRDefault="005F0645" w:rsidP="003B7BF0"/>
        </w:tc>
        <w:tc>
          <w:tcPr>
            <w:tcW w:w="4253" w:type="dxa"/>
            <w:vMerge w:val="restart"/>
            <w:vAlign w:val="center"/>
          </w:tcPr>
          <w:p w14:paraId="7A8AADE7" w14:textId="77777777" w:rsidR="005F0645" w:rsidRPr="00825279" w:rsidRDefault="003C20CE" w:rsidP="00A84B2D">
            <w:pPr>
              <w:ind w:left="200" w:hangingChars="100" w:hanging="200"/>
            </w:pPr>
            <w:r w:rsidRPr="00825279">
              <w:rPr>
                <w:rFonts w:hint="eastAsia"/>
              </w:rPr>
              <w:t>・要点がまとめられ、説明がわかりやすい。</w:t>
            </w:r>
          </w:p>
        </w:tc>
        <w:tc>
          <w:tcPr>
            <w:tcW w:w="1701" w:type="dxa"/>
            <w:vAlign w:val="center"/>
          </w:tcPr>
          <w:p w14:paraId="353E7BD7"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3921C9F0" w14:textId="77777777" w:rsidR="005F0645" w:rsidRPr="00825279" w:rsidRDefault="005F0645" w:rsidP="00A84B2D">
            <w:pPr>
              <w:jc w:val="center"/>
            </w:pPr>
            <w:r w:rsidRPr="00825279">
              <w:rPr>
                <w:rFonts w:hint="eastAsia"/>
              </w:rPr>
              <w:t>20</w:t>
            </w:r>
          </w:p>
        </w:tc>
        <w:tc>
          <w:tcPr>
            <w:tcW w:w="933" w:type="dxa"/>
            <w:vMerge w:val="restart"/>
            <w:vAlign w:val="center"/>
          </w:tcPr>
          <w:p w14:paraId="604CC611" w14:textId="77777777" w:rsidR="005F0645" w:rsidRPr="00825279" w:rsidRDefault="005F0645" w:rsidP="00A84B2D">
            <w:pPr>
              <w:jc w:val="center"/>
            </w:pPr>
            <w:r w:rsidRPr="00825279">
              <w:rPr>
                <w:rFonts w:hint="eastAsia"/>
              </w:rPr>
              <w:t>20</w:t>
            </w:r>
          </w:p>
        </w:tc>
      </w:tr>
      <w:tr w:rsidR="00825279" w:rsidRPr="00825279" w14:paraId="24BF045C" w14:textId="77777777" w:rsidTr="00A84B2D">
        <w:trPr>
          <w:trHeight w:val="144"/>
        </w:trPr>
        <w:tc>
          <w:tcPr>
            <w:tcW w:w="2518" w:type="dxa"/>
            <w:vMerge/>
            <w:vAlign w:val="center"/>
          </w:tcPr>
          <w:p w14:paraId="3DCEA8A9" w14:textId="77777777" w:rsidR="005F0645" w:rsidRPr="00825279" w:rsidRDefault="005F0645" w:rsidP="003B7BF0"/>
        </w:tc>
        <w:tc>
          <w:tcPr>
            <w:tcW w:w="4253" w:type="dxa"/>
            <w:vMerge/>
            <w:vAlign w:val="center"/>
          </w:tcPr>
          <w:p w14:paraId="3C29268C" w14:textId="77777777" w:rsidR="005F0645" w:rsidRPr="00825279" w:rsidRDefault="005F0645" w:rsidP="00A84B2D">
            <w:pPr>
              <w:ind w:left="200" w:hangingChars="100" w:hanging="200"/>
            </w:pPr>
          </w:p>
        </w:tc>
        <w:tc>
          <w:tcPr>
            <w:tcW w:w="1701" w:type="dxa"/>
            <w:vAlign w:val="center"/>
          </w:tcPr>
          <w:p w14:paraId="11B8A9D2"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74579269" w14:textId="77777777" w:rsidR="005F0645" w:rsidRPr="00825279" w:rsidRDefault="005F0645" w:rsidP="00A84B2D">
            <w:pPr>
              <w:jc w:val="center"/>
            </w:pPr>
            <w:r w:rsidRPr="00825279">
              <w:rPr>
                <w:rFonts w:hint="eastAsia"/>
              </w:rPr>
              <w:t>15</w:t>
            </w:r>
          </w:p>
        </w:tc>
        <w:tc>
          <w:tcPr>
            <w:tcW w:w="933" w:type="dxa"/>
            <w:vMerge/>
            <w:vAlign w:val="center"/>
          </w:tcPr>
          <w:p w14:paraId="5E98BE07" w14:textId="77777777" w:rsidR="005F0645" w:rsidRPr="00825279" w:rsidRDefault="005F0645" w:rsidP="003B7BF0">
            <w:pPr>
              <w:jc w:val="center"/>
            </w:pPr>
          </w:p>
        </w:tc>
      </w:tr>
      <w:tr w:rsidR="00825279" w:rsidRPr="00825279" w14:paraId="2361EF3F" w14:textId="77777777" w:rsidTr="00A84B2D">
        <w:trPr>
          <w:trHeight w:val="144"/>
        </w:trPr>
        <w:tc>
          <w:tcPr>
            <w:tcW w:w="2518" w:type="dxa"/>
            <w:vMerge/>
            <w:vAlign w:val="center"/>
          </w:tcPr>
          <w:p w14:paraId="4F1713E3" w14:textId="77777777" w:rsidR="005F0645" w:rsidRPr="00825279" w:rsidRDefault="005F0645" w:rsidP="003B7BF0"/>
        </w:tc>
        <w:tc>
          <w:tcPr>
            <w:tcW w:w="4253" w:type="dxa"/>
            <w:vMerge/>
            <w:vAlign w:val="center"/>
          </w:tcPr>
          <w:p w14:paraId="4362DCD5" w14:textId="77777777" w:rsidR="005F0645" w:rsidRPr="00825279" w:rsidRDefault="005F0645" w:rsidP="00A84B2D">
            <w:pPr>
              <w:ind w:left="200" w:hangingChars="100" w:hanging="200"/>
            </w:pPr>
          </w:p>
        </w:tc>
        <w:tc>
          <w:tcPr>
            <w:tcW w:w="1701" w:type="dxa"/>
            <w:vAlign w:val="center"/>
          </w:tcPr>
          <w:p w14:paraId="42BEAA66"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279BEEC9" w14:textId="77777777" w:rsidR="005F0645" w:rsidRPr="00825279" w:rsidRDefault="005F0645" w:rsidP="00A84B2D">
            <w:pPr>
              <w:jc w:val="center"/>
            </w:pPr>
            <w:r w:rsidRPr="00825279">
              <w:rPr>
                <w:rFonts w:hint="eastAsia"/>
              </w:rPr>
              <w:t>10</w:t>
            </w:r>
          </w:p>
        </w:tc>
        <w:tc>
          <w:tcPr>
            <w:tcW w:w="933" w:type="dxa"/>
            <w:vMerge/>
            <w:vAlign w:val="center"/>
          </w:tcPr>
          <w:p w14:paraId="242465CB" w14:textId="77777777" w:rsidR="005F0645" w:rsidRPr="00825279" w:rsidRDefault="005F0645" w:rsidP="003B7BF0">
            <w:pPr>
              <w:jc w:val="center"/>
            </w:pPr>
          </w:p>
        </w:tc>
      </w:tr>
      <w:tr w:rsidR="00825279" w:rsidRPr="00825279" w14:paraId="4206BDF6" w14:textId="77777777" w:rsidTr="00A84B2D">
        <w:trPr>
          <w:trHeight w:val="144"/>
        </w:trPr>
        <w:tc>
          <w:tcPr>
            <w:tcW w:w="2518" w:type="dxa"/>
            <w:vMerge/>
            <w:vAlign w:val="center"/>
          </w:tcPr>
          <w:p w14:paraId="7F23F6D6" w14:textId="77777777" w:rsidR="005F0645" w:rsidRPr="00825279" w:rsidRDefault="005F0645" w:rsidP="003B7BF0"/>
        </w:tc>
        <w:tc>
          <w:tcPr>
            <w:tcW w:w="4253" w:type="dxa"/>
            <w:vMerge/>
            <w:vAlign w:val="center"/>
          </w:tcPr>
          <w:p w14:paraId="21C15D5D" w14:textId="77777777" w:rsidR="005F0645" w:rsidRPr="00825279" w:rsidRDefault="005F0645" w:rsidP="00A84B2D">
            <w:pPr>
              <w:ind w:left="200" w:hangingChars="100" w:hanging="200"/>
            </w:pPr>
          </w:p>
        </w:tc>
        <w:tc>
          <w:tcPr>
            <w:tcW w:w="1701" w:type="dxa"/>
            <w:vAlign w:val="center"/>
          </w:tcPr>
          <w:p w14:paraId="122788BD"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11B566DF" w14:textId="77777777" w:rsidR="005F0645" w:rsidRPr="00825279" w:rsidRDefault="005F0645" w:rsidP="00A84B2D">
            <w:pPr>
              <w:jc w:val="center"/>
            </w:pPr>
            <w:r w:rsidRPr="00825279">
              <w:rPr>
                <w:rFonts w:hint="eastAsia"/>
              </w:rPr>
              <w:t>5</w:t>
            </w:r>
          </w:p>
        </w:tc>
        <w:tc>
          <w:tcPr>
            <w:tcW w:w="933" w:type="dxa"/>
            <w:vMerge/>
            <w:vAlign w:val="center"/>
          </w:tcPr>
          <w:p w14:paraId="773832EE" w14:textId="77777777" w:rsidR="005F0645" w:rsidRPr="00825279" w:rsidRDefault="005F0645" w:rsidP="003B7BF0">
            <w:pPr>
              <w:jc w:val="center"/>
            </w:pPr>
          </w:p>
        </w:tc>
      </w:tr>
      <w:tr w:rsidR="00825279" w:rsidRPr="00825279" w14:paraId="720A7E0B" w14:textId="77777777" w:rsidTr="00A84B2D">
        <w:trPr>
          <w:trHeight w:val="144"/>
        </w:trPr>
        <w:tc>
          <w:tcPr>
            <w:tcW w:w="2518" w:type="dxa"/>
            <w:vMerge/>
            <w:vAlign w:val="center"/>
          </w:tcPr>
          <w:p w14:paraId="17B2569E" w14:textId="77777777" w:rsidR="005F0645" w:rsidRPr="00825279" w:rsidRDefault="005F0645" w:rsidP="003B7BF0"/>
        </w:tc>
        <w:tc>
          <w:tcPr>
            <w:tcW w:w="4253" w:type="dxa"/>
            <w:vMerge/>
            <w:vAlign w:val="center"/>
          </w:tcPr>
          <w:p w14:paraId="2FB1B37B" w14:textId="77777777" w:rsidR="005F0645" w:rsidRPr="00825279" w:rsidRDefault="005F0645" w:rsidP="00A84B2D">
            <w:pPr>
              <w:ind w:left="200" w:hangingChars="100" w:hanging="200"/>
            </w:pPr>
          </w:p>
        </w:tc>
        <w:tc>
          <w:tcPr>
            <w:tcW w:w="1701" w:type="dxa"/>
            <w:vAlign w:val="center"/>
          </w:tcPr>
          <w:p w14:paraId="4F3F457B"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49596AAE" w14:textId="77777777" w:rsidR="005F0645" w:rsidRPr="00825279" w:rsidRDefault="005F0645" w:rsidP="00A84B2D">
            <w:pPr>
              <w:jc w:val="center"/>
            </w:pPr>
            <w:r w:rsidRPr="00825279">
              <w:rPr>
                <w:rFonts w:hint="eastAsia"/>
              </w:rPr>
              <w:t>0</w:t>
            </w:r>
          </w:p>
        </w:tc>
        <w:tc>
          <w:tcPr>
            <w:tcW w:w="933" w:type="dxa"/>
            <w:vMerge/>
            <w:vAlign w:val="center"/>
          </w:tcPr>
          <w:p w14:paraId="065E7DBD" w14:textId="77777777" w:rsidR="005F0645" w:rsidRPr="00825279" w:rsidRDefault="005F0645" w:rsidP="003B7BF0">
            <w:pPr>
              <w:jc w:val="center"/>
            </w:pPr>
          </w:p>
        </w:tc>
      </w:tr>
      <w:tr w:rsidR="00825279" w:rsidRPr="00825279" w14:paraId="1E1588C6" w14:textId="77777777" w:rsidTr="00A84B2D">
        <w:trPr>
          <w:trHeight w:val="72"/>
        </w:trPr>
        <w:tc>
          <w:tcPr>
            <w:tcW w:w="2518" w:type="dxa"/>
            <w:vMerge/>
            <w:vAlign w:val="center"/>
          </w:tcPr>
          <w:p w14:paraId="179269A7" w14:textId="77777777" w:rsidR="005F0645" w:rsidRPr="00825279" w:rsidRDefault="005F0645" w:rsidP="003B7BF0"/>
        </w:tc>
        <w:tc>
          <w:tcPr>
            <w:tcW w:w="4253" w:type="dxa"/>
            <w:vMerge w:val="restart"/>
            <w:vAlign w:val="center"/>
          </w:tcPr>
          <w:p w14:paraId="66EBF6AB" w14:textId="22842A6E" w:rsidR="005F0645" w:rsidRPr="00825279" w:rsidRDefault="003C20CE" w:rsidP="003C20CE">
            <w:pPr>
              <w:ind w:left="200" w:hangingChars="100" w:hanging="200"/>
            </w:pPr>
            <w:r w:rsidRPr="00825279">
              <w:rPr>
                <w:rFonts w:hint="eastAsia"/>
              </w:rPr>
              <w:t>・本市からの要求以外の追加提案</w:t>
            </w:r>
            <w:r w:rsidR="00D71B7C" w:rsidRPr="00825279">
              <w:rPr>
                <w:rFonts w:hint="eastAsia"/>
              </w:rPr>
              <w:t>（システム機能その他本業務</w:t>
            </w:r>
            <w:r w:rsidR="00AE7099" w:rsidRPr="00825279">
              <w:rPr>
                <w:rFonts w:hint="eastAsia"/>
              </w:rPr>
              <w:t>を実施するための提案</w:t>
            </w:r>
            <w:r w:rsidR="00D71B7C" w:rsidRPr="00825279">
              <w:rPr>
                <w:rFonts w:hint="eastAsia"/>
              </w:rPr>
              <w:t>）</w:t>
            </w:r>
            <w:r w:rsidRPr="00825279">
              <w:rPr>
                <w:rFonts w:hint="eastAsia"/>
              </w:rPr>
              <w:t>があり、かつ、その内容が本市に有益である。</w:t>
            </w:r>
          </w:p>
        </w:tc>
        <w:tc>
          <w:tcPr>
            <w:tcW w:w="1701" w:type="dxa"/>
            <w:vAlign w:val="center"/>
          </w:tcPr>
          <w:p w14:paraId="0562F782"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40BDF398" w14:textId="2AF7C5D7" w:rsidR="005F0645" w:rsidRPr="00825279" w:rsidRDefault="00AE7099" w:rsidP="00A84B2D">
            <w:pPr>
              <w:jc w:val="center"/>
            </w:pPr>
            <w:r w:rsidRPr="00825279">
              <w:rPr>
                <w:rFonts w:hint="eastAsia"/>
              </w:rPr>
              <w:t>4</w:t>
            </w:r>
            <w:r w:rsidR="005F0645" w:rsidRPr="00825279">
              <w:rPr>
                <w:rFonts w:hint="eastAsia"/>
              </w:rPr>
              <w:t>0</w:t>
            </w:r>
          </w:p>
        </w:tc>
        <w:tc>
          <w:tcPr>
            <w:tcW w:w="933" w:type="dxa"/>
            <w:vMerge w:val="restart"/>
            <w:vAlign w:val="center"/>
          </w:tcPr>
          <w:p w14:paraId="5236DEFE" w14:textId="75ECCEA7" w:rsidR="005F0645" w:rsidRPr="00825279" w:rsidRDefault="00AE7099" w:rsidP="00A84B2D">
            <w:pPr>
              <w:jc w:val="center"/>
            </w:pPr>
            <w:r w:rsidRPr="00825279">
              <w:rPr>
                <w:rFonts w:hint="eastAsia"/>
              </w:rPr>
              <w:t>40</w:t>
            </w:r>
          </w:p>
        </w:tc>
      </w:tr>
      <w:tr w:rsidR="00825279" w:rsidRPr="00825279" w14:paraId="7E251BF0" w14:textId="77777777" w:rsidTr="00A84B2D">
        <w:trPr>
          <w:trHeight w:val="72"/>
        </w:trPr>
        <w:tc>
          <w:tcPr>
            <w:tcW w:w="2518" w:type="dxa"/>
            <w:vMerge/>
            <w:vAlign w:val="center"/>
          </w:tcPr>
          <w:p w14:paraId="3B2CC6E2" w14:textId="77777777" w:rsidR="005F0645" w:rsidRPr="00825279" w:rsidRDefault="005F0645" w:rsidP="003B7BF0"/>
        </w:tc>
        <w:tc>
          <w:tcPr>
            <w:tcW w:w="4253" w:type="dxa"/>
            <w:vMerge/>
            <w:vAlign w:val="center"/>
          </w:tcPr>
          <w:p w14:paraId="3FD6935C" w14:textId="77777777" w:rsidR="005F0645" w:rsidRPr="00825279" w:rsidRDefault="005F0645" w:rsidP="003B7BF0"/>
        </w:tc>
        <w:tc>
          <w:tcPr>
            <w:tcW w:w="1701" w:type="dxa"/>
            <w:vAlign w:val="center"/>
          </w:tcPr>
          <w:p w14:paraId="25E0004C"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1D782F37" w14:textId="7482D563" w:rsidR="005F0645" w:rsidRPr="00825279" w:rsidRDefault="00AE7099" w:rsidP="00A84B2D">
            <w:pPr>
              <w:jc w:val="center"/>
            </w:pPr>
            <w:r w:rsidRPr="00825279">
              <w:rPr>
                <w:rFonts w:hint="eastAsia"/>
              </w:rPr>
              <w:t>30</w:t>
            </w:r>
          </w:p>
        </w:tc>
        <w:tc>
          <w:tcPr>
            <w:tcW w:w="933" w:type="dxa"/>
            <w:vMerge/>
            <w:vAlign w:val="center"/>
          </w:tcPr>
          <w:p w14:paraId="26B80F06" w14:textId="77777777" w:rsidR="005F0645" w:rsidRPr="00825279" w:rsidRDefault="005F0645" w:rsidP="003B7BF0">
            <w:pPr>
              <w:jc w:val="center"/>
            </w:pPr>
          </w:p>
        </w:tc>
      </w:tr>
      <w:tr w:rsidR="00825279" w:rsidRPr="00825279" w14:paraId="3018E31A" w14:textId="77777777" w:rsidTr="00A84B2D">
        <w:trPr>
          <w:trHeight w:val="72"/>
        </w:trPr>
        <w:tc>
          <w:tcPr>
            <w:tcW w:w="2518" w:type="dxa"/>
            <w:vMerge/>
            <w:vAlign w:val="center"/>
          </w:tcPr>
          <w:p w14:paraId="70ADC051" w14:textId="77777777" w:rsidR="005F0645" w:rsidRPr="00825279" w:rsidRDefault="005F0645" w:rsidP="003B7BF0"/>
        </w:tc>
        <w:tc>
          <w:tcPr>
            <w:tcW w:w="4253" w:type="dxa"/>
            <w:vMerge/>
            <w:vAlign w:val="center"/>
          </w:tcPr>
          <w:p w14:paraId="54B7E6A0" w14:textId="77777777" w:rsidR="005F0645" w:rsidRPr="00825279" w:rsidRDefault="005F0645" w:rsidP="003B7BF0"/>
        </w:tc>
        <w:tc>
          <w:tcPr>
            <w:tcW w:w="1701" w:type="dxa"/>
            <w:vAlign w:val="center"/>
          </w:tcPr>
          <w:p w14:paraId="2E17641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52668EC8" w14:textId="71022240" w:rsidR="005F0645" w:rsidRPr="00825279" w:rsidRDefault="00AE7099" w:rsidP="00A84B2D">
            <w:pPr>
              <w:jc w:val="center"/>
            </w:pPr>
            <w:r w:rsidRPr="00825279">
              <w:rPr>
                <w:rFonts w:hint="eastAsia"/>
              </w:rPr>
              <w:t>2</w:t>
            </w:r>
            <w:r w:rsidR="005F0645" w:rsidRPr="00825279">
              <w:rPr>
                <w:rFonts w:hint="eastAsia"/>
              </w:rPr>
              <w:t>0</w:t>
            </w:r>
          </w:p>
        </w:tc>
        <w:tc>
          <w:tcPr>
            <w:tcW w:w="933" w:type="dxa"/>
            <w:vMerge/>
            <w:vAlign w:val="center"/>
          </w:tcPr>
          <w:p w14:paraId="438067BF" w14:textId="77777777" w:rsidR="005F0645" w:rsidRPr="00825279" w:rsidRDefault="005F0645" w:rsidP="003B7BF0">
            <w:pPr>
              <w:jc w:val="center"/>
            </w:pPr>
          </w:p>
        </w:tc>
      </w:tr>
      <w:tr w:rsidR="00825279" w:rsidRPr="00825279" w14:paraId="19E1997C" w14:textId="77777777" w:rsidTr="00A84B2D">
        <w:trPr>
          <w:trHeight w:val="72"/>
        </w:trPr>
        <w:tc>
          <w:tcPr>
            <w:tcW w:w="2518" w:type="dxa"/>
            <w:vMerge/>
            <w:vAlign w:val="center"/>
          </w:tcPr>
          <w:p w14:paraId="45CD38AF" w14:textId="77777777" w:rsidR="005F0645" w:rsidRPr="00825279" w:rsidRDefault="005F0645" w:rsidP="003B7BF0"/>
        </w:tc>
        <w:tc>
          <w:tcPr>
            <w:tcW w:w="4253" w:type="dxa"/>
            <w:vMerge/>
            <w:vAlign w:val="center"/>
          </w:tcPr>
          <w:p w14:paraId="6D045C0D" w14:textId="77777777" w:rsidR="005F0645" w:rsidRPr="00825279" w:rsidRDefault="005F0645" w:rsidP="003B7BF0"/>
        </w:tc>
        <w:tc>
          <w:tcPr>
            <w:tcW w:w="1701" w:type="dxa"/>
            <w:vAlign w:val="center"/>
          </w:tcPr>
          <w:p w14:paraId="5B4C4DB1"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194D5998" w14:textId="412899E4" w:rsidR="005F0645" w:rsidRPr="00825279" w:rsidRDefault="00AE7099" w:rsidP="00A84B2D">
            <w:pPr>
              <w:jc w:val="center"/>
            </w:pPr>
            <w:r w:rsidRPr="00825279">
              <w:rPr>
                <w:rFonts w:hint="eastAsia"/>
              </w:rPr>
              <w:t>10</w:t>
            </w:r>
          </w:p>
        </w:tc>
        <w:tc>
          <w:tcPr>
            <w:tcW w:w="933" w:type="dxa"/>
            <w:vMerge/>
            <w:vAlign w:val="center"/>
          </w:tcPr>
          <w:p w14:paraId="4772CAF9" w14:textId="77777777" w:rsidR="005F0645" w:rsidRPr="00825279" w:rsidRDefault="005F0645" w:rsidP="003B7BF0">
            <w:pPr>
              <w:jc w:val="center"/>
            </w:pPr>
          </w:p>
        </w:tc>
      </w:tr>
      <w:tr w:rsidR="00825279" w:rsidRPr="00825279" w14:paraId="09E3E70F" w14:textId="77777777" w:rsidTr="00A84B2D">
        <w:trPr>
          <w:trHeight w:val="72"/>
        </w:trPr>
        <w:tc>
          <w:tcPr>
            <w:tcW w:w="2518" w:type="dxa"/>
            <w:vMerge/>
            <w:vAlign w:val="center"/>
          </w:tcPr>
          <w:p w14:paraId="7EC9FA84" w14:textId="77777777" w:rsidR="005F0645" w:rsidRPr="00825279" w:rsidRDefault="005F0645" w:rsidP="003B7BF0"/>
        </w:tc>
        <w:tc>
          <w:tcPr>
            <w:tcW w:w="4253" w:type="dxa"/>
            <w:vMerge/>
            <w:vAlign w:val="center"/>
          </w:tcPr>
          <w:p w14:paraId="259C9D4E" w14:textId="77777777" w:rsidR="005F0645" w:rsidRPr="00825279" w:rsidRDefault="005F0645" w:rsidP="003B7BF0"/>
        </w:tc>
        <w:tc>
          <w:tcPr>
            <w:tcW w:w="1701" w:type="dxa"/>
            <w:vAlign w:val="center"/>
          </w:tcPr>
          <w:p w14:paraId="044B7CDA"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5F015D8F" w14:textId="77777777" w:rsidR="005F0645" w:rsidRPr="00825279" w:rsidRDefault="005F0645" w:rsidP="00A84B2D">
            <w:pPr>
              <w:jc w:val="center"/>
            </w:pPr>
            <w:r w:rsidRPr="00825279">
              <w:rPr>
                <w:rFonts w:hint="eastAsia"/>
              </w:rPr>
              <w:t>0</w:t>
            </w:r>
          </w:p>
        </w:tc>
        <w:tc>
          <w:tcPr>
            <w:tcW w:w="933" w:type="dxa"/>
            <w:vMerge/>
            <w:vAlign w:val="center"/>
          </w:tcPr>
          <w:p w14:paraId="526F10CA" w14:textId="77777777" w:rsidR="005F0645" w:rsidRPr="00825279" w:rsidRDefault="005F0645" w:rsidP="003B7BF0">
            <w:pPr>
              <w:jc w:val="center"/>
            </w:pPr>
          </w:p>
        </w:tc>
      </w:tr>
      <w:tr w:rsidR="00825279" w:rsidRPr="00825279" w14:paraId="223AE40E" w14:textId="77777777" w:rsidTr="00A84B2D">
        <w:trPr>
          <w:trHeight w:val="81"/>
        </w:trPr>
        <w:tc>
          <w:tcPr>
            <w:tcW w:w="2518" w:type="dxa"/>
            <w:vMerge w:val="restart"/>
            <w:vAlign w:val="center"/>
          </w:tcPr>
          <w:p w14:paraId="0723DD7B" w14:textId="77777777" w:rsidR="005F0645" w:rsidRPr="00825279" w:rsidRDefault="005F0645" w:rsidP="003B7BF0">
            <w:r w:rsidRPr="00825279">
              <w:rPr>
                <w:rFonts w:hint="eastAsia"/>
              </w:rPr>
              <w:t>②デモンストレーション</w:t>
            </w:r>
          </w:p>
        </w:tc>
        <w:tc>
          <w:tcPr>
            <w:tcW w:w="4253" w:type="dxa"/>
            <w:vMerge w:val="restart"/>
            <w:vAlign w:val="center"/>
          </w:tcPr>
          <w:p w14:paraId="05F45F8D" w14:textId="77777777" w:rsidR="005F0645" w:rsidRPr="00825279" w:rsidRDefault="005F0645" w:rsidP="003C20CE">
            <w:pPr>
              <w:ind w:left="200" w:hangingChars="100" w:hanging="200"/>
            </w:pPr>
            <w:r w:rsidRPr="00825279">
              <w:rPr>
                <w:rFonts w:hint="eastAsia"/>
              </w:rPr>
              <w:t>・基本的なシステム構成</w:t>
            </w:r>
            <w:r w:rsidR="003C20CE" w:rsidRPr="00825279">
              <w:rPr>
                <w:rFonts w:hint="eastAsia"/>
              </w:rPr>
              <w:t>（システム内の機能の全体構成やサブシステム）</w:t>
            </w:r>
            <w:r w:rsidRPr="00825279">
              <w:rPr>
                <w:rFonts w:hint="eastAsia"/>
              </w:rPr>
              <w:t>について</w:t>
            </w:r>
          </w:p>
        </w:tc>
        <w:tc>
          <w:tcPr>
            <w:tcW w:w="1701" w:type="dxa"/>
            <w:vAlign w:val="center"/>
          </w:tcPr>
          <w:p w14:paraId="0B02499E"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71CED802" w14:textId="77777777" w:rsidR="005F0645" w:rsidRPr="00825279" w:rsidRDefault="005F0645" w:rsidP="00A84B2D">
            <w:pPr>
              <w:jc w:val="center"/>
            </w:pPr>
            <w:r w:rsidRPr="00825279">
              <w:rPr>
                <w:rFonts w:hint="eastAsia"/>
              </w:rPr>
              <w:t>20</w:t>
            </w:r>
          </w:p>
        </w:tc>
        <w:tc>
          <w:tcPr>
            <w:tcW w:w="933" w:type="dxa"/>
            <w:vMerge w:val="restart"/>
            <w:vAlign w:val="center"/>
          </w:tcPr>
          <w:p w14:paraId="2741CBF9" w14:textId="77777777" w:rsidR="005F0645" w:rsidRPr="00825279" w:rsidRDefault="005F0645" w:rsidP="003B7BF0">
            <w:pPr>
              <w:jc w:val="center"/>
            </w:pPr>
            <w:r w:rsidRPr="00825279">
              <w:rPr>
                <w:rFonts w:hint="eastAsia"/>
              </w:rPr>
              <w:t>20</w:t>
            </w:r>
          </w:p>
        </w:tc>
      </w:tr>
      <w:tr w:rsidR="00825279" w:rsidRPr="00825279" w14:paraId="7DF3E5B9" w14:textId="77777777" w:rsidTr="00A84B2D">
        <w:trPr>
          <w:trHeight w:val="81"/>
        </w:trPr>
        <w:tc>
          <w:tcPr>
            <w:tcW w:w="2518" w:type="dxa"/>
            <w:vMerge/>
            <w:vAlign w:val="center"/>
          </w:tcPr>
          <w:p w14:paraId="484BA355" w14:textId="77777777" w:rsidR="005F0645" w:rsidRPr="00825279" w:rsidRDefault="005F0645" w:rsidP="003B7BF0"/>
        </w:tc>
        <w:tc>
          <w:tcPr>
            <w:tcW w:w="4253" w:type="dxa"/>
            <w:vMerge/>
            <w:vAlign w:val="center"/>
          </w:tcPr>
          <w:p w14:paraId="18C5E134" w14:textId="77777777" w:rsidR="005F0645" w:rsidRPr="00825279" w:rsidRDefault="005F0645" w:rsidP="003B7BF0"/>
        </w:tc>
        <w:tc>
          <w:tcPr>
            <w:tcW w:w="1701" w:type="dxa"/>
            <w:vAlign w:val="center"/>
          </w:tcPr>
          <w:p w14:paraId="7A5D3BE3"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65CF75EA" w14:textId="77777777" w:rsidR="005F0645" w:rsidRPr="00825279" w:rsidRDefault="005F0645" w:rsidP="00A84B2D">
            <w:pPr>
              <w:jc w:val="center"/>
            </w:pPr>
            <w:r w:rsidRPr="00825279">
              <w:rPr>
                <w:rFonts w:hint="eastAsia"/>
              </w:rPr>
              <w:t>15</w:t>
            </w:r>
          </w:p>
        </w:tc>
        <w:tc>
          <w:tcPr>
            <w:tcW w:w="933" w:type="dxa"/>
            <w:vMerge/>
            <w:vAlign w:val="center"/>
          </w:tcPr>
          <w:p w14:paraId="62EB74FC" w14:textId="77777777" w:rsidR="005F0645" w:rsidRPr="00825279" w:rsidRDefault="005F0645" w:rsidP="003B7BF0">
            <w:pPr>
              <w:jc w:val="center"/>
            </w:pPr>
          </w:p>
        </w:tc>
      </w:tr>
      <w:tr w:rsidR="00825279" w:rsidRPr="00825279" w14:paraId="17215433" w14:textId="77777777" w:rsidTr="00A84B2D">
        <w:trPr>
          <w:trHeight w:val="81"/>
        </w:trPr>
        <w:tc>
          <w:tcPr>
            <w:tcW w:w="2518" w:type="dxa"/>
            <w:vMerge/>
            <w:vAlign w:val="center"/>
          </w:tcPr>
          <w:p w14:paraId="10C0E5EB" w14:textId="77777777" w:rsidR="005F0645" w:rsidRPr="00825279" w:rsidRDefault="005F0645" w:rsidP="003B7BF0"/>
        </w:tc>
        <w:tc>
          <w:tcPr>
            <w:tcW w:w="4253" w:type="dxa"/>
            <w:vMerge/>
            <w:vAlign w:val="center"/>
          </w:tcPr>
          <w:p w14:paraId="534117A6" w14:textId="77777777" w:rsidR="005F0645" w:rsidRPr="00825279" w:rsidRDefault="005F0645" w:rsidP="003B7BF0"/>
        </w:tc>
        <w:tc>
          <w:tcPr>
            <w:tcW w:w="1701" w:type="dxa"/>
            <w:vAlign w:val="center"/>
          </w:tcPr>
          <w:p w14:paraId="03352CC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2A027561" w14:textId="77777777" w:rsidR="005F0645" w:rsidRPr="00825279" w:rsidRDefault="005F0645" w:rsidP="00A84B2D">
            <w:pPr>
              <w:jc w:val="center"/>
            </w:pPr>
            <w:r w:rsidRPr="00825279">
              <w:rPr>
                <w:rFonts w:hint="eastAsia"/>
              </w:rPr>
              <w:t>10</w:t>
            </w:r>
          </w:p>
        </w:tc>
        <w:tc>
          <w:tcPr>
            <w:tcW w:w="933" w:type="dxa"/>
            <w:vMerge/>
            <w:vAlign w:val="center"/>
          </w:tcPr>
          <w:p w14:paraId="3B5DC37D" w14:textId="77777777" w:rsidR="005F0645" w:rsidRPr="00825279" w:rsidRDefault="005F0645" w:rsidP="003B7BF0">
            <w:pPr>
              <w:jc w:val="center"/>
            </w:pPr>
          </w:p>
        </w:tc>
      </w:tr>
      <w:tr w:rsidR="00825279" w:rsidRPr="00825279" w14:paraId="7E4B68A7" w14:textId="77777777" w:rsidTr="00A84B2D">
        <w:trPr>
          <w:trHeight w:val="81"/>
        </w:trPr>
        <w:tc>
          <w:tcPr>
            <w:tcW w:w="2518" w:type="dxa"/>
            <w:vMerge/>
            <w:vAlign w:val="center"/>
          </w:tcPr>
          <w:p w14:paraId="74A7EE6F" w14:textId="77777777" w:rsidR="005F0645" w:rsidRPr="00825279" w:rsidRDefault="005F0645" w:rsidP="003B7BF0"/>
        </w:tc>
        <w:tc>
          <w:tcPr>
            <w:tcW w:w="4253" w:type="dxa"/>
            <w:vMerge/>
            <w:vAlign w:val="center"/>
          </w:tcPr>
          <w:p w14:paraId="69730438" w14:textId="77777777" w:rsidR="005F0645" w:rsidRPr="00825279" w:rsidRDefault="005F0645" w:rsidP="003B7BF0"/>
        </w:tc>
        <w:tc>
          <w:tcPr>
            <w:tcW w:w="1701" w:type="dxa"/>
            <w:vAlign w:val="center"/>
          </w:tcPr>
          <w:p w14:paraId="7C75C7C2"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4D7D6180" w14:textId="77777777" w:rsidR="005F0645" w:rsidRPr="00825279" w:rsidRDefault="005F0645" w:rsidP="00A84B2D">
            <w:pPr>
              <w:jc w:val="center"/>
            </w:pPr>
            <w:r w:rsidRPr="00825279">
              <w:rPr>
                <w:rFonts w:hint="eastAsia"/>
              </w:rPr>
              <w:t>5</w:t>
            </w:r>
          </w:p>
        </w:tc>
        <w:tc>
          <w:tcPr>
            <w:tcW w:w="933" w:type="dxa"/>
            <w:vMerge/>
            <w:vAlign w:val="center"/>
          </w:tcPr>
          <w:p w14:paraId="5E12476F" w14:textId="77777777" w:rsidR="005F0645" w:rsidRPr="00825279" w:rsidRDefault="005F0645" w:rsidP="003B7BF0">
            <w:pPr>
              <w:jc w:val="center"/>
            </w:pPr>
          </w:p>
        </w:tc>
      </w:tr>
      <w:tr w:rsidR="00825279" w:rsidRPr="00825279" w14:paraId="0BB057B5" w14:textId="77777777" w:rsidTr="00A84B2D">
        <w:trPr>
          <w:trHeight w:val="81"/>
        </w:trPr>
        <w:tc>
          <w:tcPr>
            <w:tcW w:w="2518" w:type="dxa"/>
            <w:vMerge/>
            <w:vAlign w:val="center"/>
          </w:tcPr>
          <w:p w14:paraId="2DFACE1F" w14:textId="77777777" w:rsidR="005F0645" w:rsidRPr="00825279" w:rsidRDefault="005F0645" w:rsidP="003B7BF0"/>
        </w:tc>
        <w:tc>
          <w:tcPr>
            <w:tcW w:w="4253" w:type="dxa"/>
            <w:vMerge/>
            <w:vAlign w:val="center"/>
          </w:tcPr>
          <w:p w14:paraId="09C2540E" w14:textId="77777777" w:rsidR="005F0645" w:rsidRPr="00825279" w:rsidRDefault="005F0645" w:rsidP="003B7BF0"/>
        </w:tc>
        <w:tc>
          <w:tcPr>
            <w:tcW w:w="1701" w:type="dxa"/>
            <w:vAlign w:val="center"/>
          </w:tcPr>
          <w:p w14:paraId="7F1F59ED"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70C9C5D1" w14:textId="77777777" w:rsidR="005F0645" w:rsidRPr="00825279" w:rsidRDefault="005F0645" w:rsidP="00A84B2D">
            <w:pPr>
              <w:jc w:val="center"/>
            </w:pPr>
            <w:r w:rsidRPr="00825279">
              <w:rPr>
                <w:rFonts w:hint="eastAsia"/>
              </w:rPr>
              <w:t>0</w:t>
            </w:r>
          </w:p>
        </w:tc>
        <w:tc>
          <w:tcPr>
            <w:tcW w:w="933" w:type="dxa"/>
            <w:vMerge/>
            <w:vAlign w:val="center"/>
          </w:tcPr>
          <w:p w14:paraId="07B6D259" w14:textId="77777777" w:rsidR="005F0645" w:rsidRPr="00825279" w:rsidRDefault="005F0645" w:rsidP="003B7BF0">
            <w:pPr>
              <w:jc w:val="center"/>
            </w:pPr>
          </w:p>
        </w:tc>
      </w:tr>
      <w:tr w:rsidR="00825279" w:rsidRPr="00825279" w14:paraId="12E56F7F" w14:textId="77777777" w:rsidTr="00A84B2D">
        <w:trPr>
          <w:trHeight w:val="72"/>
        </w:trPr>
        <w:tc>
          <w:tcPr>
            <w:tcW w:w="2518" w:type="dxa"/>
            <w:vMerge/>
            <w:vAlign w:val="center"/>
          </w:tcPr>
          <w:p w14:paraId="07217726" w14:textId="77777777" w:rsidR="005F0645" w:rsidRPr="00825279" w:rsidRDefault="005F0645" w:rsidP="003B7BF0"/>
        </w:tc>
        <w:tc>
          <w:tcPr>
            <w:tcW w:w="4253" w:type="dxa"/>
            <w:vMerge w:val="restart"/>
            <w:vAlign w:val="center"/>
          </w:tcPr>
          <w:p w14:paraId="29E4AFB8" w14:textId="77777777" w:rsidR="005F0645" w:rsidRPr="00825279" w:rsidRDefault="005F0645" w:rsidP="003B7BF0">
            <w:r w:rsidRPr="00825279">
              <w:rPr>
                <w:rFonts w:hint="eastAsia"/>
              </w:rPr>
              <w:t>・業務の効率化について</w:t>
            </w:r>
          </w:p>
        </w:tc>
        <w:tc>
          <w:tcPr>
            <w:tcW w:w="1701" w:type="dxa"/>
            <w:vAlign w:val="center"/>
          </w:tcPr>
          <w:p w14:paraId="4535E13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3F0CC2E2" w14:textId="77777777" w:rsidR="005F0645" w:rsidRPr="00825279" w:rsidRDefault="005F0645" w:rsidP="00A84B2D">
            <w:pPr>
              <w:jc w:val="center"/>
            </w:pPr>
            <w:r w:rsidRPr="00825279">
              <w:rPr>
                <w:rFonts w:hint="eastAsia"/>
              </w:rPr>
              <w:t>20</w:t>
            </w:r>
          </w:p>
        </w:tc>
        <w:tc>
          <w:tcPr>
            <w:tcW w:w="933" w:type="dxa"/>
            <w:vMerge w:val="restart"/>
            <w:vAlign w:val="center"/>
          </w:tcPr>
          <w:p w14:paraId="679D26C6" w14:textId="77777777" w:rsidR="005F0645" w:rsidRPr="00825279" w:rsidRDefault="005F0645" w:rsidP="003B7BF0">
            <w:pPr>
              <w:jc w:val="center"/>
            </w:pPr>
            <w:r w:rsidRPr="00825279">
              <w:rPr>
                <w:rFonts w:hint="eastAsia"/>
              </w:rPr>
              <w:t>20</w:t>
            </w:r>
          </w:p>
        </w:tc>
      </w:tr>
      <w:tr w:rsidR="00825279" w:rsidRPr="00825279" w14:paraId="3D9EFFA2" w14:textId="77777777" w:rsidTr="00A84B2D">
        <w:trPr>
          <w:trHeight w:val="72"/>
        </w:trPr>
        <w:tc>
          <w:tcPr>
            <w:tcW w:w="2518" w:type="dxa"/>
            <w:vMerge/>
            <w:vAlign w:val="center"/>
          </w:tcPr>
          <w:p w14:paraId="06F30E64" w14:textId="77777777" w:rsidR="005F0645" w:rsidRPr="00825279" w:rsidRDefault="005F0645" w:rsidP="003B7BF0"/>
        </w:tc>
        <w:tc>
          <w:tcPr>
            <w:tcW w:w="4253" w:type="dxa"/>
            <w:vMerge/>
            <w:vAlign w:val="center"/>
          </w:tcPr>
          <w:p w14:paraId="357BCF19" w14:textId="77777777" w:rsidR="005F0645" w:rsidRPr="00825279" w:rsidRDefault="005F0645" w:rsidP="003B7BF0"/>
        </w:tc>
        <w:tc>
          <w:tcPr>
            <w:tcW w:w="1701" w:type="dxa"/>
            <w:vAlign w:val="center"/>
          </w:tcPr>
          <w:p w14:paraId="69C4B178"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39D93C0F" w14:textId="77777777" w:rsidR="005F0645" w:rsidRPr="00825279" w:rsidRDefault="005F0645" w:rsidP="00A84B2D">
            <w:pPr>
              <w:jc w:val="center"/>
            </w:pPr>
            <w:r w:rsidRPr="00825279">
              <w:rPr>
                <w:rFonts w:hint="eastAsia"/>
              </w:rPr>
              <w:t>15</w:t>
            </w:r>
          </w:p>
        </w:tc>
        <w:tc>
          <w:tcPr>
            <w:tcW w:w="933" w:type="dxa"/>
            <w:vMerge/>
            <w:vAlign w:val="center"/>
          </w:tcPr>
          <w:p w14:paraId="5DE1E1C4" w14:textId="77777777" w:rsidR="005F0645" w:rsidRPr="00825279" w:rsidRDefault="005F0645" w:rsidP="003B7BF0">
            <w:pPr>
              <w:jc w:val="center"/>
            </w:pPr>
          </w:p>
        </w:tc>
      </w:tr>
      <w:tr w:rsidR="00825279" w:rsidRPr="00825279" w14:paraId="7A591316" w14:textId="77777777" w:rsidTr="00A84B2D">
        <w:trPr>
          <w:trHeight w:val="72"/>
        </w:trPr>
        <w:tc>
          <w:tcPr>
            <w:tcW w:w="2518" w:type="dxa"/>
            <w:vMerge/>
            <w:vAlign w:val="center"/>
          </w:tcPr>
          <w:p w14:paraId="17C1C51E" w14:textId="77777777" w:rsidR="005F0645" w:rsidRPr="00825279" w:rsidRDefault="005F0645" w:rsidP="003B7BF0"/>
        </w:tc>
        <w:tc>
          <w:tcPr>
            <w:tcW w:w="4253" w:type="dxa"/>
            <w:vMerge/>
            <w:vAlign w:val="center"/>
          </w:tcPr>
          <w:p w14:paraId="7FB3CC83" w14:textId="77777777" w:rsidR="005F0645" w:rsidRPr="00825279" w:rsidRDefault="005F0645" w:rsidP="003B7BF0"/>
        </w:tc>
        <w:tc>
          <w:tcPr>
            <w:tcW w:w="1701" w:type="dxa"/>
            <w:vAlign w:val="center"/>
          </w:tcPr>
          <w:p w14:paraId="2FB9BBC5"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036549EA" w14:textId="77777777" w:rsidR="005F0645" w:rsidRPr="00825279" w:rsidRDefault="005F0645" w:rsidP="00A84B2D">
            <w:pPr>
              <w:jc w:val="center"/>
            </w:pPr>
            <w:r w:rsidRPr="00825279">
              <w:rPr>
                <w:rFonts w:hint="eastAsia"/>
              </w:rPr>
              <w:t>10</w:t>
            </w:r>
          </w:p>
        </w:tc>
        <w:tc>
          <w:tcPr>
            <w:tcW w:w="933" w:type="dxa"/>
            <w:vMerge/>
            <w:vAlign w:val="center"/>
          </w:tcPr>
          <w:p w14:paraId="5FD14536" w14:textId="77777777" w:rsidR="005F0645" w:rsidRPr="00825279" w:rsidRDefault="005F0645" w:rsidP="003B7BF0">
            <w:pPr>
              <w:jc w:val="center"/>
            </w:pPr>
          </w:p>
        </w:tc>
      </w:tr>
      <w:tr w:rsidR="00825279" w:rsidRPr="00825279" w14:paraId="2F4AF7F6" w14:textId="77777777" w:rsidTr="00A84B2D">
        <w:trPr>
          <w:trHeight w:val="72"/>
        </w:trPr>
        <w:tc>
          <w:tcPr>
            <w:tcW w:w="2518" w:type="dxa"/>
            <w:vMerge/>
            <w:vAlign w:val="center"/>
          </w:tcPr>
          <w:p w14:paraId="463E3777" w14:textId="77777777" w:rsidR="005F0645" w:rsidRPr="00825279" w:rsidRDefault="005F0645" w:rsidP="003B7BF0"/>
        </w:tc>
        <w:tc>
          <w:tcPr>
            <w:tcW w:w="4253" w:type="dxa"/>
            <w:vMerge/>
            <w:vAlign w:val="center"/>
          </w:tcPr>
          <w:p w14:paraId="5BE2AF77" w14:textId="77777777" w:rsidR="005F0645" w:rsidRPr="00825279" w:rsidRDefault="005F0645" w:rsidP="003B7BF0"/>
        </w:tc>
        <w:tc>
          <w:tcPr>
            <w:tcW w:w="1701" w:type="dxa"/>
            <w:vAlign w:val="center"/>
          </w:tcPr>
          <w:p w14:paraId="22723CE7"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13972723" w14:textId="77777777" w:rsidR="005F0645" w:rsidRPr="00825279" w:rsidRDefault="005F0645" w:rsidP="00A84B2D">
            <w:pPr>
              <w:jc w:val="center"/>
            </w:pPr>
            <w:r w:rsidRPr="00825279">
              <w:rPr>
                <w:rFonts w:hint="eastAsia"/>
              </w:rPr>
              <w:t>5</w:t>
            </w:r>
          </w:p>
        </w:tc>
        <w:tc>
          <w:tcPr>
            <w:tcW w:w="933" w:type="dxa"/>
            <w:vMerge/>
            <w:vAlign w:val="center"/>
          </w:tcPr>
          <w:p w14:paraId="28C52C8D" w14:textId="77777777" w:rsidR="005F0645" w:rsidRPr="00825279" w:rsidRDefault="005F0645" w:rsidP="003B7BF0">
            <w:pPr>
              <w:jc w:val="center"/>
            </w:pPr>
          </w:p>
        </w:tc>
      </w:tr>
      <w:tr w:rsidR="00825279" w:rsidRPr="00825279" w14:paraId="132B2AAA" w14:textId="77777777" w:rsidTr="00A84B2D">
        <w:trPr>
          <w:trHeight w:val="72"/>
        </w:trPr>
        <w:tc>
          <w:tcPr>
            <w:tcW w:w="2518" w:type="dxa"/>
            <w:vMerge/>
            <w:vAlign w:val="center"/>
          </w:tcPr>
          <w:p w14:paraId="6A1770EE" w14:textId="77777777" w:rsidR="005F0645" w:rsidRPr="00825279" w:rsidRDefault="005F0645" w:rsidP="003B7BF0"/>
        </w:tc>
        <w:tc>
          <w:tcPr>
            <w:tcW w:w="4253" w:type="dxa"/>
            <w:vMerge/>
            <w:vAlign w:val="center"/>
          </w:tcPr>
          <w:p w14:paraId="20544F20" w14:textId="77777777" w:rsidR="005F0645" w:rsidRPr="00825279" w:rsidRDefault="005F0645" w:rsidP="003B7BF0"/>
        </w:tc>
        <w:tc>
          <w:tcPr>
            <w:tcW w:w="1701" w:type="dxa"/>
            <w:vAlign w:val="center"/>
          </w:tcPr>
          <w:p w14:paraId="5D6C5158"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1F798B31" w14:textId="77777777" w:rsidR="005F0645" w:rsidRPr="00825279" w:rsidRDefault="005F0645" w:rsidP="00A84B2D">
            <w:pPr>
              <w:jc w:val="center"/>
            </w:pPr>
            <w:r w:rsidRPr="00825279">
              <w:rPr>
                <w:rFonts w:hint="eastAsia"/>
              </w:rPr>
              <w:t>0</w:t>
            </w:r>
          </w:p>
        </w:tc>
        <w:tc>
          <w:tcPr>
            <w:tcW w:w="933" w:type="dxa"/>
            <w:vMerge/>
            <w:vAlign w:val="center"/>
          </w:tcPr>
          <w:p w14:paraId="14DD91B3" w14:textId="77777777" w:rsidR="005F0645" w:rsidRPr="00825279" w:rsidRDefault="005F0645" w:rsidP="003B7BF0">
            <w:pPr>
              <w:jc w:val="center"/>
            </w:pPr>
          </w:p>
        </w:tc>
      </w:tr>
      <w:tr w:rsidR="00825279" w:rsidRPr="00825279" w14:paraId="7AAA5D8F" w14:textId="77777777" w:rsidTr="00A84B2D">
        <w:trPr>
          <w:trHeight w:val="72"/>
        </w:trPr>
        <w:tc>
          <w:tcPr>
            <w:tcW w:w="2518" w:type="dxa"/>
            <w:vMerge/>
            <w:vAlign w:val="center"/>
          </w:tcPr>
          <w:p w14:paraId="7A107CCB" w14:textId="77777777" w:rsidR="005F0645" w:rsidRPr="00825279" w:rsidRDefault="005F0645" w:rsidP="003B7BF0"/>
        </w:tc>
        <w:tc>
          <w:tcPr>
            <w:tcW w:w="4253" w:type="dxa"/>
            <w:vMerge w:val="restart"/>
            <w:vAlign w:val="center"/>
          </w:tcPr>
          <w:p w14:paraId="65906B0F" w14:textId="77777777" w:rsidR="005F0645" w:rsidRPr="00825279" w:rsidRDefault="005F0645" w:rsidP="003B7BF0">
            <w:r w:rsidRPr="00825279">
              <w:rPr>
                <w:rFonts w:hint="eastAsia"/>
              </w:rPr>
              <w:t>・システムの操作性について</w:t>
            </w:r>
          </w:p>
        </w:tc>
        <w:tc>
          <w:tcPr>
            <w:tcW w:w="1701" w:type="dxa"/>
            <w:vAlign w:val="center"/>
          </w:tcPr>
          <w:p w14:paraId="70680D44"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62D1DC57" w14:textId="77777777" w:rsidR="005F0645" w:rsidRPr="00825279" w:rsidRDefault="005F0645" w:rsidP="00A84B2D">
            <w:pPr>
              <w:jc w:val="center"/>
            </w:pPr>
            <w:r w:rsidRPr="00825279">
              <w:rPr>
                <w:rFonts w:hint="eastAsia"/>
              </w:rPr>
              <w:t>20</w:t>
            </w:r>
          </w:p>
        </w:tc>
        <w:tc>
          <w:tcPr>
            <w:tcW w:w="933" w:type="dxa"/>
            <w:vMerge w:val="restart"/>
            <w:vAlign w:val="center"/>
          </w:tcPr>
          <w:p w14:paraId="27FEF283" w14:textId="77777777" w:rsidR="005F0645" w:rsidRPr="00825279" w:rsidRDefault="005F0645" w:rsidP="003B7BF0">
            <w:pPr>
              <w:jc w:val="center"/>
            </w:pPr>
            <w:r w:rsidRPr="00825279">
              <w:rPr>
                <w:rFonts w:hint="eastAsia"/>
              </w:rPr>
              <w:t>20</w:t>
            </w:r>
          </w:p>
        </w:tc>
      </w:tr>
      <w:tr w:rsidR="00825279" w:rsidRPr="00825279" w14:paraId="0170A758" w14:textId="77777777" w:rsidTr="00A84B2D">
        <w:trPr>
          <w:trHeight w:val="72"/>
        </w:trPr>
        <w:tc>
          <w:tcPr>
            <w:tcW w:w="2518" w:type="dxa"/>
            <w:vMerge/>
            <w:vAlign w:val="center"/>
          </w:tcPr>
          <w:p w14:paraId="74D42C36" w14:textId="77777777" w:rsidR="005F0645" w:rsidRPr="00825279" w:rsidRDefault="005F0645" w:rsidP="003B7BF0"/>
        </w:tc>
        <w:tc>
          <w:tcPr>
            <w:tcW w:w="4253" w:type="dxa"/>
            <w:vMerge/>
            <w:vAlign w:val="center"/>
          </w:tcPr>
          <w:p w14:paraId="0AB0F7CD" w14:textId="77777777" w:rsidR="005F0645" w:rsidRPr="00825279" w:rsidRDefault="005F0645" w:rsidP="003B7BF0"/>
        </w:tc>
        <w:tc>
          <w:tcPr>
            <w:tcW w:w="1701" w:type="dxa"/>
            <w:vAlign w:val="center"/>
          </w:tcPr>
          <w:p w14:paraId="421F2167"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3F515385" w14:textId="77777777" w:rsidR="005F0645" w:rsidRPr="00825279" w:rsidRDefault="005F0645" w:rsidP="00A84B2D">
            <w:pPr>
              <w:jc w:val="center"/>
            </w:pPr>
            <w:r w:rsidRPr="00825279">
              <w:rPr>
                <w:rFonts w:hint="eastAsia"/>
              </w:rPr>
              <w:t>15</w:t>
            </w:r>
          </w:p>
        </w:tc>
        <w:tc>
          <w:tcPr>
            <w:tcW w:w="933" w:type="dxa"/>
            <w:vMerge/>
            <w:vAlign w:val="center"/>
          </w:tcPr>
          <w:p w14:paraId="2DFDECC2" w14:textId="77777777" w:rsidR="005F0645" w:rsidRPr="00825279" w:rsidRDefault="005F0645" w:rsidP="003B7BF0">
            <w:pPr>
              <w:jc w:val="center"/>
            </w:pPr>
          </w:p>
        </w:tc>
      </w:tr>
      <w:tr w:rsidR="00825279" w:rsidRPr="00825279" w14:paraId="0F38752D" w14:textId="77777777" w:rsidTr="00A84B2D">
        <w:trPr>
          <w:trHeight w:val="72"/>
        </w:trPr>
        <w:tc>
          <w:tcPr>
            <w:tcW w:w="2518" w:type="dxa"/>
            <w:vMerge/>
            <w:vAlign w:val="center"/>
          </w:tcPr>
          <w:p w14:paraId="59D09EC7" w14:textId="77777777" w:rsidR="005F0645" w:rsidRPr="00825279" w:rsidRDefault="005F0645" w:rsidP="003B7BF0"/>
        </w:tc>
        <w:tc>
          <w:tcPr>
            <w:tcW w:w="4253" w:type="dxa"/>
            <w:vMerge/>
            <w:vAlign w:val="center"/>
          </w:tcPr>
          <w:p w14:paraId="336820E5" w14:textId="77777777" w:rsidR="005F0645" w:rsidRPr="00825279" w:rsidRDefault="005F0645" w:rsidP="003B7BF0"/>
        </w:tc>
        <w:tc>
          <w:tcPr>
            <w:tcW w:w="1701" w:type="dxa"/>
            <w:vAlign w:val="center"/>
          </w:tcPr>
          <w:p w14:paraId="3CC2C603"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17332C3F" w14:textId="77777777" w:rsidR="005F0645" w:rsidRPr="00825279" w:rsidRDefault="005F0645" w:rsidP="00A84B2D">
            <w:pPr>
              <w:jc w:val="center"/>
            </w:pPr>
            <w:r w:rsidRPr="00825279">
              <w:rPr>
                <w:rFonts w:hint="eastAsia"/>
              </w:rPr>
              <w:t>10</w:t>
            </w:r>
          </w:p>
        </w:tc>
        <w:tc>
          <w:tcPr>
            <w:tcW w:w="933" w:type="dxa"/>
            <w:vMerge/>
            <w:vAlign w:val="center"/>
          </w:tcPr>
          <w:p w14:paraId="2135277C" w14:textId="77777777" w:rsidR="005F0645" w:rsidRPr="00825279" w:rsidRDefault="005F0645" w:rsidP="003B7BF0">
            <w:pPr>
              <w:jc w:val="center"/>
            </w:pPr>
          </w:p>
        </w:tc>
      </w:tr>
      <w:tr w:rsidR="00825279" w:rsidRPr="00825279" w14:paraId="6699B3BA" w14:textId="77777777" w:rsidTr="00A84B2D">
        <w:trPr>
          <w:trHeight w:val="72"/>
        </w:trPr>
        <w:tc>
          <w:tcPr>
            <w:tcW w:w="2518" w:type="dxa"/>
            <w:vMerge/>
            <w:vAlign w:val="center"/>
          </w:tcPr>
          <w:p w14:paraId="03F3EA83" w14:textId="77777777" w:rsidR="005F0645" w:rsidRPr="00825279" w:rsidRDefault="005F0645" w:rsidP="003B7BF0"/>
        </w:tc>
        <w:tc>
          <w:tcPr>
            <w:tcW w:w="4253" w:type="dxa"/>
            <w:vMerge/>
            <w:vAlign w:val="center"/>
          </w:tcPr>
          <w:p w14:paraId="3F7848AE" w14:textId="77777777" w:rsidR="005F0645" w:rsidRPr="00825279" w:rsidRDefault="005F0645" w:rsidP="003B7BF0"/>
        </w:tc>
        <w:tc>
          <w:tcPr>
            <w:tcW w:w="1701" w:type="dxa"/>
            <w:vAlign w:val="center"/>
          </w:tcPr>
          <w:p w14:paraId="048911AF"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19780B38" w14:textId="77777777" w:rsidR="005F0645" w:rsidRPr="00825279" w:rsidRDefault="005F0645" w:rsidP="00A84B2D">
            <w:pPr>
              <w:jc w:val="center"/>
            </w:pPr>
            <w:r w:rsidRPr="00825279">
              <w:rPr>
                <w:rFonts w:hint="eastAsia"/>
              </w:rPr>
              <w:t>5</w:t>
            </w:r>
          </w:p>
        </w:tc>
        <w:tc>
          <w:tcPr>
            <w:tcW w:w="933" w:type="dxa"/>
            <w:vMerge/>
            <w:vAlign w:val="center"/>
          </w:tcPr>
          <w:p w14:paraId="2D531001" w14:textId="77777777" w:rsidR="005F0645" w:rsidRPr="00825279" w:rsidRDefault="005F0645" w:rsidP="003B7BF0">
            <w:pPr>
              <w:jc w:val="center"/>
            </w:pPr>
          </w:p>
        </w:tc>
      </w:tr>
      <w:tr w:rsidR="00825279" w:rsidRPr="00825279" w14:paraId="123962C8" w14:textId="77777777" w:rsidTr="00A84B2D">
        <w:trPr>
          <w:trHeight w:val="72"/>
        </w:trPr>
        <w:tc>
          <w:tcPr>
            <w:tcW w:w="2518" w:type="dxa"/>
            <w:vMerge/>
            <w:vAlign w:val="center"/>
          </w:tcPr>
          <w:p w14:paraId="3190DDB5" w14:textId="77777777" w:rsidR="005F0645" w:rsidRPr="00825279" w:rsidRDefault="005F0645" w:rsidP="003B7BF0"/>
        </w:tc>
        <w:tc>
          <w:tcPr>
            <w:tcW w:w="4253" w:type="dxa"/>
            <w:vMerge/>
            <w:vAlign w:val="center"/>
          </w:tcPr>
          <w:p w14:paraId="1D963B41" w14:textId="77777777" w:rsidR="005F0645" w:rsidRPr="00825279" w:rsidRDefault="005F0645" w:rsidP="003B7BF0"/>
        </w:tc>
        <w:tc>
          <w:tcPr>
            <w:tcW w:w="1701" w:type="dxa"/>
            <w:vAlign w:val="center"/>
          </w:tcPr>
          <w:p w14:paraId="276BDF91"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706C84EE" w14:textId="77777777" w:rsidR="005F0645" w:rsidRPr="00825279" w:rsidRDefault="005F0645" w:rsidP="00A84B2D">
            <w:pPr>
              <w:jc w:val="center"/>
            </w:pPr>
            <w:r w:rsidRPr="00825279">
              <w:rPr>
                <w:rFonts w:hint="eastAsia"/>
              </w:rPr>
              <w:t>0</w:t>
            </w:r>
          </w:p>
        </w:tc>
        <w:tc>
          <w:tcPr>
            <w:tcW w:w="933" w:type="dxa"/>
            <w:vMerge/>
            <w:vAlign w:val="center"/>
          </w:tcPr>
          <w:p w14:paraId="0E3494B3" w14:textId="77777777" w:rsidR="005F0645" w:rsidRPr="00825279" w:rsidRDefault="005F0645" w:rsidP="003B7BF0">
            <w:pPr>
              <w:jc w:val="center"/>
            </w:pPr>
          </w:p>
        </w:tc>
      </w:tr>
      <w:tr w:rsidR="00825279" w:rsidRPr="00825279" w14:paraId="473C50E3" w14:textId="77777777" w:rsidTr="00A84B2D">
        <w:trPr>
          <w:trHeight w:val="72"/>
        </w:trPr>
        <w:tc>
          <w:tcPr>
            <w:tcW w:w="2518" w:type="dxa"/>
            <w:vMerge/>
            <w:vAlign w:val="center"/>
          </w:tcPr>
          <w:p w14:paraId="3E8F5EA2" w14:textId="77777777" w:rsidR="005F0645" w:rsidRPr="00825279" w:rsidRDefault="005F0645" w:rsidP="003B7BF0"/>
        </w:tc>
        <w:tc>
          <w:tcPr>
            <w:tcW w:w="4253" w:type="dxa"/>
            <w:vMerge w:val="restart"/>
            <w:vAlign w:val="center"/>
          </w:tcPr>
          <w:p w14:paraId="1D2E4DBC" w14:textId="77777777" w:rsidR="005F0645" w:rsidRPr="00825279" w:rsidRDefault="005F0645" w:rsidP="003B7BF0">
            <w:r w:rsidRPr="00825279">
              <w:rPr>
                <w:rFonts w:hint="eastAsia"/>
              </w:rPr>
              <w:t>・画面構成の見やすさについて</w:t>
            </w:r>
          </w:p>
        </w:tc>
        <w:tc>
          <w:tcPr>
            <w:tcW w:w="1701" w:type="dxa"/>
            <w:vAlign w:val="center"/>
          </w:tcPr>
          <w:p w14:paraId="1468F9D2"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1A449C92" w14:textId="77777777" w:rsidR="005F0645" w:rsidRPr="00825279" w:rsidRDefault="005F0645" w:rsidP="00A84B2D">
            <w:pPr>
              <w:jc w:val="center"/>
            </w:pPr>
            <w:r w:rsidRPr="00825279">
              <w:rPr>
                <w:rFonts w:hint="eastAsia"/>
              </w:rPr>
              <w:t>20</w:t>
            </w:r>
          </w:p>
        </w:tc>
        <w:tc>
          <w:tcPr>
            <w:tcW w:w="933" w:type="dxa"/>
            <w:vMerge w:val="restart"/>
            <w:vAlign w:val="center"/>
          </w:tcPr>
          <w:p w14:paraId="5537581E" w14:textId="77777777" w:rsidR="005F0645" w:rsidRPr="00825279" w:rsidRDefault="005F0645" w:rsidP="003B7BF0">
            <w:pPr>
              <w:jc w:val="center"/>
            </w:pPr>
            <w:r w:rsidRPr="00825279">
              <w:rPr>
                <w:rFonts w:hint="eastAsia"/>
              </w:rPr>
              <w:t>20</w:t>
            </w:r>
          </w:p>
        </w:tc>
      </w:tr>
      <w:tr w:rsidR="00825279" w:rsidRPr="00825279" w14:paraId="29F74B37" w14:textId="77777777" w:rsidTr="00A84B2D">
        <w:trPr>
          <w:trHeight w:val="72"/>
        </w:trPr>
        <w:tc>
          <w:tcPr>
            <w:tcW w:w="2518" w:type="dxa"/>
            <w:vMerge/>
            <w:vAlign w:val="center"/>
          </w:tcPr>
          <w:p w14:paraId="6FF7F412" w14:textId="77777777" w:rsidR="005F0645" w:rsidRPr="00825279" w:rsidRDefault="005F0645" w:rsidP="003B7BF0"/>
        </w:tc>
        <w:tc>
          <w:tcPr>
            <w:tcW w:w="4253" w:type="dxa"/>
            <w:vMerge/>
            <w:vAlign w:val="center"/>
          </w:tcPr>
          <w:p w14:paraId="165B4E0D" w14:textId="77777777" w:rsidR="005F0645" w:rsidRPr="00825279" w:rsidRDefault="005F0645" w:rsidP="003B7BF0"/>
        </w:tc>
        <w:tc>
          <w:tcPr>
            <w:tcW w:w="1701" w:type="dxa"/>
            <w:vAlign w:val="center"/>
          </w:tcPr>
          <w:p w14:paraId="47CE17C6"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4872D29B" w14:textId="77777777" w:rsidR="005F0645" w:rsidRPr="00825279" w:rsidRDefault="005F0645" w:rsidP="00A84B2D">
            <w:pPr>
              <w:jc w:val="center"/>
            </w:pPr>
            <w:r w:rsidRPr="00825279">
              <w:rPr>
                <w:rFonts w:hint="eastAsia"/>
              </w:rPr>
              <w:t>15</w:t>
            </w:r>
          </w:p>
        </w:tc>
        <w:tc>
          <w:tcPr>
            <w:tcW w:w="933" w:type="dxa"/>
            <w:vMerge/>
            <w:vAlign w:val="center"/>
          </w:tcPr>
          <w:p w14:paraId="78066FAE" w14:textId="77777777" w:rsidR="005F0645" w:rsidRPr="00825279" w:rsidRDefault="005F0645" w:rsidP="003B7BF0">
            <w:pPr>
              <w:jc w:val="center"/>
            </w:pPr>
          </w:p>
        </w:tc>
      </w:tr>
      <w:tr w:rsidR="00825279" w:rsidRPr="00825279" w14:paraId="6ED7B09A" w14:textId="77777777" w:rsidTr="00A84B2D">
        <w:trPr>
          <w:trHeight w:val="72"/>
        </w:trPr>
        <w:tc>
          <w:tcPr>
            <w:tcW w:w="2518" w:type="dxa"/>
            <w:vMerge/>
            <w:vAlign w:val="center"/>
          </w:tcPr>
          <w:p w14:paraId="0F0D5121" w14:textId="77777777" w:rsidR="005F0645" w:rsidRPr="00825279" w:rsidRDefault="005F0645" w:rsidP="003B7BF0"/>
        </w:tc>
        <w:tc>
          <w:tcPr>
            <w:tcW w:w="4253" w:type="dxa"/>
            <w:vMerge/>
            <w:vAlign w:val="center"/>
          </w:tcPr>
          <w:p w14:paraId="0CEE11CB" w14:textId="77777777" w:rsidR="005F0645" w:rsidRPr="00825279" w:rsidRDefault="005F0645" w:rsidP="003B7BF0"/>
        </w:tc>
        <w:tc>
          <w:tcPr>
            <w:tcW w:w="1701" w:type="dxa"/>
            <w:vAlign w:val="center"/>
          </w:tcPr>
          <w:p w14:paraId="242D5211"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79B22E4A" w14:textId="77777777" w:rsidR="005F0645" w:rsidRPr="00825279" w:rsidRDefault="005F0645" w:rsidP="00A84B2D">
            <w:pPr>
              <w:jc w:val="center"/>
            </w:pPr>
            <w:r w:rsidRPr="00825279">
              <w:rPr>
                <w:rFonts w:hint="eastAsia"/>
              </w:rPr>
              <w:t>10</w:t>
            </w:r>
          </w:p>
        </w:tc>
        <w:tc>
          <w:tcPr>
            <w:tcW w:w="933" w:type="dxa"/>
            <w:vMerge/>
            <w:vAlign w:val="center"/>
          </w:tcPr>
          <w:p w14:paraId="43A6BE19" w14:textId="77777777" w:rsidR="005F0645" w:rsidRPr="00825279" w:rsidRDefault="005F0645" w:rsidP="003B7BF0">
            <w:pPr>
              <w:jc w:val="center"/>
            </w:pPr>
          </w:p>
        </w:tc>
      </w:tr>
      <w:tr w:rsidR="00825279" w:rsidRPr="00825279" w14:paraId="5500207B" w14:textId="77777777" w:rsidTr="00A84B2D">
        <w:trPr>
          <w:trHeight w:val="72"/>
        </w:trPr>
        <w:tc>
          <w:tcPr>
            <w:tcW w:w="2518" w:type="dxa"/>
            <w:vMerge/>
            <w:vAlign w:val="center"/>
          </w:tcPr>
          <w:p w14:paraId="639EF6E2" w14:textId="77777777" w:rsidR="005F0645" w:rsidRPr="00825279" w:rsidRDefault="005F0645" w:rsidP="003B7BF0"/>
        </w:tc>
        <w:tc>
          <w:tcPr>
            <w:tcW w:w="4253" w:type="dxa"/>
            <w:vMerge/>
            <w:vAlign w:val="center"/>
          </w:tcPr>
          <w:p w14:paraId="64722E84" w14:textId="77777777" w:rsidR="005F0645" w:rsidRPr="00825279" w:rsidRDefault="005F0645" w:rsidP="003B7BF0"/>
        </w:tc>
        <w:tc>
          <w:tcPr>
            <w:tcW w:w="1701" w:type="dxa"/>
            <w:vAlign w:val="center"/>
          </w:tcPr>
          <w:p w14:paraId="0B6F65CF"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4BA1603C" w14:textId="77777777" w:rsidR="005F0645" w:rsidRPr="00825279" w:rsidRDefault="005F0645" w:rsidP="00A84B2D">
            <w:pPr>
              <w:jc w:val="center"/>
            </w:pPr>
            <w:r w:rsidRPr="00825279">
              <w:rPr>
                <w:rFonts w:hint="eastAsia"/>
              </w:rPr>
              <w:t>5</w:t>
            </w:r>
          </w:p>
        </w:tc>
        <w:tc>
          <w:tcPr>
            <w:tcW w:w="933" w:type="dxa"/>
            <w:vMerge/>
            <w:vAlign w:val="center"/>
          </w:tcPr>
          <w:p w14:paraId="08F5B3D1" w14:textId="77777777" w:rsidR="005F0645" w:rsidRPr="00825279" w:rsidRDefault="005F0645" w:rsidP="003B7BF0">
            <w:pPr>
              <w:jc w:val="center"/>
            </w:pPr>
          </w:p>
        </w:tc>
      </w:tr>
      <w:tr w:rsidR="00825279" w:rsidRPr="00825279" w14:paraId="4A3960F8" w14:textId="77777777" w:rsidTr="00A84B2D">
        <w:trPr>
          <w:trHeight w:val="72"/>
        </w:trPr>
        <w:tc>
          <w:tcPr>
            <w:tcW w:w="2518" w:type="dxa"/>
            <w:vMerge/>
            <w:vAlign w:val="center"/>
          </w:tcPr>
          <w:p w14:paraId="00EAFA6F" w14:textId="77777777" w:rsidR="005F0645" w:rsidRPr="00825279" w:rsidRDefault="005F0645" w:rsidP="003B7BF0"/>
        </w:tc>
        <w:tc>
          <w:tcPr>
            <w:tcW w:w="4253" w:type="dxa"/>
            <w:vMerge/>
            <w:vAlign w:val="center"/>
          </w:tcPr>
          <w:p w14:paraId="51962F71" w14:textId="77777777" w:rsidR="005F0645" w:rsidRPr="00825279" w:rsidRDefault="005F0645" w:rsidP="003B7BF0"/>
        </w:tc>
        <w:tc>
          <w:tcPr>
            <w:tcW w:w="1701" w:type="dxa"/>
            <w:vAlign w:val="center"/>
          </w:tcPr>
          <w:p w14:paraId="09A6E7F5"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631D6224" w14:textId="77777777" w:rsidR="005F0645" w:rsidRPr="00825279" w:rsidRDefault="005F0645" w:rsidP="00A84B2D">
            <w:pPr>
              <w:jc w:val="center"/>
            </w:pPr>
            <w:r w:rsidRPr="00825279">
              <w:rPr>
                <w:rFonts w:hint="eastAsia"/>
              </w:rPr>
              <w:t>0</w:t>
            </w:r>
          </w:p>
        </w:tc>
        <w:tc>
          <w:tcPr>
            <w:tcW w:w="933" w:type="dxa"/>
            <w:vMerge/>
            <w:vAlign w:val="center"/>
          </w:tcPr>
          <w:p w14:paraId="794AEB7F" w14:textId="77777777" w:rsidR="005F0645" w:rsidRPr="00825279" w:rsidRDefault="005F0645" w:rsidP="003B7BF0">
            <w:pPr>
              <w:jc w:val="center"/>
            </w:pPr>
          </w:p>
        </w:tc>
      </w:tr>
      <w:tr w:rsidR="00825279" w:rsidRPr="00825279" w14:paraId="4680886D" w14:textId="77777777" w:rsidTr="00A84B2D">
        <w:trPr>
          <w:trHeight w:val="144"/>
        </w:trPr>
        <w:tc>
          <w:tcPr>
            <w:tcW w:w="2518" w:type="dxa"/>
            <w:vMerge/>
            <w:vAlign w:val="center"/>
          </w:tcPr>
          <w:p w14:paraId="1649F16C" w14:textId="77777777" w:rsidR="005F0645" w:rsidRPr="00825279" w:rsidRDefault="005F0645" w:rsidP="003B7BF0"/>
        </w:tc>
        <w:tc>
          <w:tcPr>
            <w:tcW w:w="4253" w:type="dxa"/>
            <w:vMerge w:val="restart"/>
            <w:vAlign w:val="center"/>
          </w:tcPr>
          <w:p w14:paraId="2DBF8238" w14:textId="77777777" w:rsidR="005F0645" w:rsidRPr="00825279" w:rsidRDefault="005F0645" w:rsidP="00A84B2D">
            <w:pPr>
              <w:ind w:left="200" w:hangingChars="100" w:hanging="200"/>
            </w:pPr>
            <w:r w:rsidRPr="00825279">
              <w:rPr>
                <w:rFonts w:hint="eastAsia"/>
              </w:rPr>
              <w:t>・提案システムの特にアピールする機能や便利機能等について</w:t>
            </w:r>
          </w:p>
        </w:tc>
        <w:tc>
          <w:tcPr>
            <w:tcW w:w="1701" w:type="dxa"/>
            <w:vAlign w:val="center"/>
          </w:tcPr>
          <w:p w14:paraId="26F36AD9"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6356CBC4" w14:textId="77777777" w:rsidR="005F0645" w:rsidRPr="00825279" w:rsidRDefault="005F0645" w:rsidP="00A84B2D">
            <w:pPr>
              <w:jc w:val="center"/>
            </w:pPr>
            <w:r w:rsidRPr="00825279">
              <w:rPr>
                <w:rFonts w:hint="eastAsia"/>
              </w:rPr>
              <w:t>20</w:t>
            </w:r>
          </w:p>
        </w:tc>
        <w:tc>
          <w:tcPr>
            <w:tcW w:w="933" w:type="dxa"/>
            <w:vMerge w:val="restart"/>
            <w:vAlign w:val="center"/>
          </w:tcPr>
          <w:p w14:paraId="13D3FC3E" w14:textId="77777777" w:rsidR="005F0645" w:rsidRPr="00825279" w:rsidRDefault="005F0645" w:rsidP="003B7BF0">
            <w:pPr>
              <w:jc w:val="center"/>
            </w:pPr>
            <w:r w:rsidRPr="00825279">
              <w:rPr>
                <w:rFonts w:hint="eastAsia"/>
              </w:rPr>
              <w:t>20</w:t>
            </w:r>
          </w:p>
        </w:tc>
      </w:tr>
      <w:tr w:rsidR="00825279" w:rsidRPr="00825279" w14:paraId="1985FB27" w14:textId="77777777" w:rsidTr="00A84B2D">
        <w:trPr>
          <w:trHeight w:val="144"/>
        </w:trPr>
        <w:tc>
          <w:tcPr>
            <w:tcW w:w="2518" w:type="dxa"/>
            <w:vMerge/>
            <w:vAlign w:val="center"/>
          </w:tcPr>
          <w:p w14:paraId="4BFE9663" w14:textId="77777777" w:rsidR="005F0645" w:rsidRPr="00825279" w:rsidRDefault="005F0645" w:rsidP="003B7BF0"/>
        </w:tc>
        <w:tc>
          <w:tcPr>
            <w:tcW w:w="4253" w:type="dxa"/>
            <w:vMerge/>
            <w:vAlign w:val="center"/>
          </w:tcPr>
          <w:p w14:paraId="00DC372D" w14:textId="77777777" w:rsidR="005F0645" w:rsidRPr="00825279" w:rsidRDefault="005F0645" w:rsidP="00A84B2D">
            <w:pPr>
              <w:ind w:left="200" w:hangingChars="100" w:hanging="200"/>
            </w:pPr>
          </w:p>
        </w:tc>
        <w:tc>
          <w:tcPr>
            <w:tcW w:w="1701" w:type="dxa"/>
            <w:vAlign w:val="center"/>
          </w:tcPr>
          <w:p w14:paraId="1B3D5958"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1B994DF4" w14:textId="77777777" w:rsidR="005F0645" w:rsidRPr="00825279" w:rsidRDefault="005F0645" w:rsidP="00A84B2D">
            <w:pPr>
              <w:jc w:val="center"/>
            </w:pPr>
            <w:r w:rsidRPr="00825279">
              <w:rPr>
                <w:rFonts w:hint="eastAsia"/>
              </w:rPr>
              <w:t>15</w:t>
            </w:r>
          </w:p>
        </w:tc>
        <w:tc>
          <w:tcPr>
            <w:tcW w:w="933" w:type="dxa"/>
            <w:vMerge/>
            <w:vAlign w:val="center"/>
          </w:tcPr>
          <w:p w14:paraId="63504578" w14:textId="77777777" w:rsidR="005F0645" w:rsidRPr="00825279" w:rsidRDefault="005F0645" w:rsidP="003B7BF0">
            <w:pPr>
              <w:jc w:val="center"/>
            </w:pPr>
          </w:p>
        </w:tc>
      </w:tr>
      <w:tr w:rsidR="00825279" w:rsidRPr="00825279" w14:paraId="490EF61F" w14:textId="77777777" w:rsidTr="00A84B2D">
        <w:trPr>
          <w:trHeight w:val="144"/>
        </w:trPr>
        <w:tc>
          <w:tcPr>
            <w:tcW w:w="2518" w:type="dxa"/>
            <w:vMerge/>
            <w:vAlign w:val="center"/>
          </w:tcPr>
          <w:p w14:paraId="4400CE33" w14:textId="77777777" w:rsidR="005F0645" w:rsidRPr="00825279" w:rsidRDefault="005F0645" w:rsidP="003B7BF0"/>
        </w:tc>
        <w:tc>
          <w:tcPr>
            <w:tcW w:w="4253" w:type="dxa"/>
            <w:vMerge/>
            <w:vAlign w:val="center"/>
          </w:tcPr>
          <w:p w14:paraId="6DF35BDB" w14:textId="77777777" w:rsidR="005F0645" w:rsidRPr="00825279" w:rsidRDefault="005F0645" w:rsidP="00A84B2D">
            <w:pPr>
              <w:ind w:left="200" w:hangingChars="100" w:hanging="200"/>
            </w:pPr>
          </w:p>
        </w:tc>
        <w:tc>
          <w:tcPr>
            <w:tcW w:w="1701" w:type="dxa"/>
            <w:vAlign w:val="center"/>
          </w:tcPr>
          <w:p w14:paraId="2C17DEE4"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2ACE8DE5" w14:textId="77777777" w:rsidR="005F0645" w:rsidRPr="00825279" w:rsidRDefault="005F0645" w:rsidP="00A84B2D">
            <w:pPr>
              <w:jc w:val="center"/>
            </w:pPr>
            <w:r w:rsidRPr="00825279">
              <w:rPr>
                <w:rFonts w:hint="eastAsia"/>
              </w:rPr>
              <w:t>10</w:t>
            </w:r>
          </w:p>
        </w:tc>
        <w:tc>
          <w:tcPr>
            <w:tcW w:w="933" w:type="dxa"/>
            <w:vMerge/>
            <w:vAlign w:val="center"/>
          </w:tcPr>
          <w:p w14:paraId="51266574" w14:textId="77777777" w:rsidR="005F0645" w:rsidRPr="00825279" w:rsidRDefault="005F0645" w:rsidP="003B7BF0">
            <w:pPr>
              <w:jc w:val="center"/>
            </w:pPr>
          </w:p>
        </w:tc>
      </w:tr>
      <w:tr w:rsidR="00825279" w:rsidRPr="00825279" w14:paraId="15AB8363" w14:textId="77777777" w:rsidTr="00A84B2D">
        <w:trPr>
          <w:trHeight w:val="144"/>
        </w:trPr>
        <w:tc>
          <w:tcPr>
            <w:tcW w:w="2518" w:type="dxa"/>
            <w:vMerge/>
            <w:vAlign w:val="center"/>
          </w:tcPr>
          <w:p w14:paraId="5E04DB13" w14:textId="77777777" w:rsidR="005F0645" w:rsidRPr="00825279" w:rsidRDefault="005F0645" w:rsidP="003B7BF0"/>
        </w:tc>
        <w:tc>
          <w:tcPr>
            <w:tcW w:w="4253" w:type="dxa"/>
            <w:vMerge/>
            <w:vAlign w:val="center"/>
          </w:tcPr>
          <w:p w14:paraId="7B55639B" w14:textId="77777777" w:rsidR="005F0645" w:rsidRPr="00825279" w:rsidRDefault="005F0645" w:rsidP="00A84B2D">
            <w:pPr>
              <w:ind w:left="200" w:hangingChars="100" w:hanging="200"/>
            </w:pPr>
          </w:p>
        </w:tc>
        <w:tc>
          <w:tcPr>
            <w:tcW w:w="1701" w:type="dxa"/>
            <w:vAlign w:val="center"/>
          </w:tcPr>
          <w:p w14:paraId="15DB2D3E"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146367C9" w14:textId="77777777" w:rsidR="005F0645" w:rsidRPr="00825279" w:rsidRDefault="005F0645" w:rsidP="00A84B2D">
            <w:pPr>
              <w:jc w:val="center"/>
            </w:pPr>
            <w:r w:rsidRPr="00825279">
              <w:rPr>
                <w:rFonts w:hint="eastAsia"/>
              </w:rPr>
              <w:t>5</w:t>
            </w:r>
          </w:p>
        </w:tc>
        <w:tc>
          <w:tcPr>
            <w:tcW w:w="933" w:type="dxa"/>
            <w:vMerge/>
            <w:vAlign w:val="center"/>
          </w:tcPr>
          <w:p w14:paraId="44914FB4" w14:textId="77777777" w:rsidR="005F0645" w:rsidRPr="00825279" w:rsidRDefault="005F0645" w:rsidP="003B7BF0">
            <w:pPr>
              <w:jc w:val="center"/>
            </w:pPr>
          </w:p>
        </w:tc>
      </w:tr>
      <w:tr w:rsidR="00825279" w:rsidRPr="00825279" w14:paraId="2581DE58" w14:textId="77777777" w:rsidTr="00A84B2D">
        <w:trPr>
          <w:trHeight w:val="144"/>
        </w:trPr>
        <w:tc>
          <w:tcPr>
            <w:tcW w:w="2518" w:type="dxa"/>
            <w:vMerge/>
            <w:vAlign w:val="center"/>
          </w:tcPr>
          <w:p w14:paraId="6FDC1C04" w14:textId="77777777" w:rsidR="005F0645" w:rsidRPr="00825279" w:rsidRDefault="005F0645" w:rsidP="003B7BF0"/>
        </w:tc>
        <w:tc>
          <w:tcPr>
            <w:tcW w:w="4253" w:type="dxa"/>
            <w:vMerge/>
            <w:vAlign w:val="center"/>
          </w:tcPr>
          <w:p w14:paraId="6A2BC85A" w14:textId="77777777" w:rsidR="005F0645" w:rsidRPr="00825279" w:rsidRDefault="005F0645" w:rsidP="00A84B2D">
            <w:pPr>
              <w:ind w:left="200" w:hangingChars="100" w:hanging="200"/>
            </w:pPr>
          </w:p>
        </w:tc>
        <w:tc>
          <w:tcPr>
            <w:tcW w:w="1701" w:type="dxa"/>
            <w:vAlign w:val="center"/>
          </w:tcPr>
          <w:p w14:paraId="2CB20B2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456189B7" w14:textId="77777777" w:rsidR="005F0645" w:rsidRPr="00825279" w:rsidRDefault="005F0645" w:rsidP="00A84B2D">
            <w:pPr>
              <w:jc w:val="center"/>
            </w:pPr>
            <w:r w:rsidRPr="00825279">
              <w:rPr>
                <w:rFonts w:hint="eastAsia"/>
              </w:rPr>
              <w:t>0</w:t>
            </w:r>
          </w:p>
        </w:tc>
        <w:tc>
          <w:tcPr>
            <w:tcW w:w="933" w:type="dxa"/>
            <w:vMerge/>
            <w:vAlign w:val="center"/>
          </w:tcPr>
          <w:p w14:paraId="49ED0912" w14:textId="77777777" w:rsidR="005F0645" w:rsidRPr="00825279" w:rsidRDefault="005F0645" w:rsidP="003B7BF0">
            <w:pPr>
              <w:jc w:val="center"/>
            </w:pPr>
          </w:p>
        </w:tc>
      </w:tr>
      <w:tr w:rsidR="00825279" w:rsidRPr="00825279" w14:paraId="4E7B21DF" w14:textId="77777777" w:rsidTr="00A84B2D">
        <w:trPr>
          <w:trHeight w:val="144"/>
        </w:trPr>
        <w:tc>
          <w:tcPr>
            <w:tcW w:w="2518" w:type="dxa"/>
            <w:vMerge/>
            <w:vAlign w:val="center"/>
          </w:tcPr>
          <w:p w14:paraId="023B918A" w14:textId="77777777" w:rsidR="005F0645" w:rsidRPr="00825279" w:rsidRDefault="005F0645" w:rsidP="003B7BF0"/>
        </w:tc>
        <w:tc>
          <w:tcPr>
            <w:tcW w:w="4253" w:type="dxa"/>
            <w:vMerge w:val="restart"/>
            <w:vAlign w:val="center"/>
          </w:tcPr>
          <w:p w14:paraId="424B1E1E" w14:textId="77777777" w:rsidR="005F0645" w:rsidRPr="00825279" w:rsidRDefault="005F0645" w:rsidP="00657B30">
            <w:pPr>
              <w:ind w:left="200" w:hangingChars="100" w:hanging="200"/>
            </w:pPr>
            <w:r w:rsidRPr="00825279">
              <w:rPr>
                <w:rFonts w:hint="eastAsia"/>
              </w:rPr>
              <w:t>・各業務メニューにおけるヘルプ機能について</w:t>
            </w:r>
          </w:p>
        </w:tc>
        <w:tc>
          <w:tcPr>
            <w:tcW w:w="1701" w:type="dxa"/>
            <w:vAlign w:val="center"/>
          </w:tcPr>
          <w:p w14:paraId="56CF4D93"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特に優れている</w:t>
            </w:r>
          </w:p>
        </w:tc>
        <w:tc>
          <w:tcPr>
            <w:tcW w:w="484" w:type="dxa"/>
          </w:tcPr>
          <w:p w14:paraId="69DFE7BA" w14:textId="77777777" w:rsidR="005F0645" w:rsidRPr="00825279" w:rsidRDefault="005F0645" w:rsidP="00A84B2D">
            <w:pPr>
              <w:jc w:val="center"/>
            </w:pPr>
            <w:r w:rsidRPr="00825279">
              <w:rPr>
                <w:rFonts w:hint="eastAsia"/>
              </w:rPr>
              <w:t>20</w:t>
            </w:r>
          </w:p>
        </w:tc>
        <w:tc>
          <w:tcPr>
            <w:tcW w:w="933" w:type="dxa"/>
            <w:vMerge w:val="restart"/>
            <w:vAlign w:val="center"/>
          </w:tcPr>
          <w:p w14:paraId="4DC9B6EB" w14:textId="77777777" w:rsidR="005F0645" w:rsidRPr="00825279" w:rsidRDefault="005F0645" w:rsidP="003B7BF0">
            <w:pPr>
              <w:jc w:val="center"/>
            </w:pPr>
            <w:r w:rsidRPr="00825279">
              <w:rPr>
                <w:rFonts w:hint="eastAsia"/>
              </w:rPr>
              <w:t>20</w:t>
            </w:r>
          </w:p>
        </w:tc>
      </w:tr>
      <w:tr w:rsidR="00825279" w:rsidRPr="00825279" w14:paraId="688EB53D" w14:textId="77777777" w:rsidTr="00A84B2D">
        <w:trPr>
          <w:trHeight w:val="144"/>
        </w:trPr>
        <w:tc>
          <w:tcPr>
            <w:tcW w:w="2518" w:type="dxa"/>
            <w:vMerge/>
            <w:vAlign w:val="center"/>
          </w:tcPr>
          <w:p w14:paraId="64CF534F" w14:textId="77777777" w:rsidR="005F0645" w:rsidRPr="00825279" w:rsidRDefault="005F0645" w:rsidP="003B7BF0"/>
        </w:tc>
        <w:tc>
          <w:tcPr>
            <w:tcW w:w="4253" w:type="dxa"/>
            <w:vMerge/>
            <w:vAlign w:val="center"/>
          </w:tcPr>
          <w:p w14:paraId="00BBDBBD" w14:textId="77777777" w:rsidR="005F0645" w:rsidRPr="00825279" w:rsidRDefault="005F0645" w:rsidP="003B7BF0"/>
        </w:tc>
        <w:tc>
          <w:tcPr>
            <w:tcW w:w="1701" w:type="dxa"/>
            <w:vAlign w:val="center"/>
          </w:tcPr>
          <w:p w14:paraId="41E99390"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優れている</w:t>
            </w:r>
          </w:p>
        </w:tc>
        <w:tc>
          <w:tcPr>
            <w:tcW w:w="484" w:type="dxa"/>
          </w:tcPr>
          <w:p w14:paraId="38CED41B" w14:textId="77777777" w:rsidR="005F0645" w:rsidRPr="00825279" w:rsidRDefault="005F0645" w:rsidP="00A84B2D">
            <w:pPr>
              <w:jc w:val="center"/>
            </w:pPr>
            <w:r w:rsidRPr="00825279">
              <w:rPr>
                <w:rFonts w:hint="eastAsia"/>
              </w:rPr>
              <w:t>15</w:t>
            </w:r>
          </w:p>
        </w:tc>
        <w:tc>
          <w:tcPr>
            <w:tcW w:w="933" w:type="dxa"/>
            <w:vMerge/>
            <w:vAlign w:val="center"/>
          </w:tcPr>
          <w:p w14:paraId="71ABD81D" w14:textId="77777777" w:rsidR="005F0645" w:rsidRPr="00825279" w:rsidRDefault="005F0645" w:rsidP="003B7BF0">
            <w:pPr>
              <w:jc w:val="center"/>
            </w:pPr>
          </w:p>
        </w:tc>
      </w:tr>
      <w:tr w:rsidR="00825279" w:rsidRPr="00825279" w14:paraId="06D08205" w14:textId="77777777" w:rsidTr="00A84B2D">
        <w:trPr>
          <w:trHeight w:val="144"/>
        </w:trPr>
        <w:tc>
          <w:tcPr>
            <w:tcW w:w="2518" w:type="dxa"/>
            <w:vMerge/>
            <w:vAlign w:val="center"/>
          </w:tcPr>
          <w:p w14:paraId="45CBC3CB" w14:textId="77777777" w:rsidR="005F0645" w:rsidRPr="00825279" w:rsidRDefault="005F0645" w:rsidP="003B7BF0"/>
        </w:tc>
        <w:tc>
          <w:tcPr>
            <w:tcW w:w="4253" w:type="dxa"/>
            <w:vMerge/>
            <w:vAlign w:val="center"/>
          </w:tcPr>
          <w:p w14:paraId="35232C65" w14:textId="77777777" w:rsidR="005F0645" w:rsidRPr="00825279" w:rsidRDefault="005F0645" w:rsidP="003B7BF0"/>
        </w:tc>
        <w:tc>
          <w:tcPr>
            <w:tcW w:w="1701" w:type="dxa"/>
            <w:vAlign w:val="center"/>
          </w:tcPr>
          <w:p w14:paraId="216AFCE1"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標準</w:t>
            </w:r>
          </w:p>
        </w:tc>
        <w:tc>
          <w:tcPr>
            <w:tcW w:w="484" w:type="dxa"/>
          </w:tcPr>
          <w:p w14:paraId="20740394" w14:textId="77777777" w:rsidR="005F0645" w:rsidRPr="00825279" w:rsidRDefault="005F0645" w:rsidP="00A84B2D">
            <w:pPr>
              <w:jc w:val="center"/>
            </w:pPr>
            <w:r w:rsidRPr="00825279">
              <w:rPr>
                <w:rFonts w:hint="eastAsia"/>
              </w:rPr>
              <w:t>10</w:t>
            </w:r>
          </w:p>
        </w:tc>
        <w:tc>
          <w:tcPr>
            <w:tcW w:w="933" w:type="dxa"/>
            <w:vMerge/>
            <w:vAlign w:val="center"/>
          </w:tcPr>
          <w:p w14:paraId="1DBA1551" w14:textId="77777777" w:rsidR="005F0645" w:rsidRPr="00825279" w:rsidRDefault="005F0645" w:rsidP="003B7BF0">
            <w:pPr>
              <w:jc w:val="center"/>
            </w:pPr>
          </w:p>
        </w:tc>
      </w:tr>
      <w:tr w:rsidR="00825279" w:rsidRPr="00825279" w14:paraId="7E8EC2A7" w14:textId="77777777" w:rsidTr="00A84B2D">
        <w:trPr>
          <w:trHeight w:val="144"/>
        </w:trPr>
        <w:tc>
          <w:tcPr>
            <w:tcW w:w="2518" w:type="dxa"/>
            <w:vMerge/>
            <w:vAlign w:val="center"/>
          </w:tcPr>
          <w:p w14:paraId="0818B922" w14:textId="77777777" w:rsidR="005F0645" w:rsidRPr="00825279" w:rsidRDefault="005F0645" w:rsidP="003B7BF0"/>
        </w:tc>
        <w:tc>
          <w:tcPr>
            <w:tcW w:w="4253" w:type="dxa"/>
            <w:vMerge/>
            <w:vAlign w:val="center"/>
          </w:tcPr>
          <w:p w14:paraId="3783137C" w14:textId="77777777" w:rsidR="005F0645" w:rsidRPr="00825279" w:rsidRDefault="005F0645" w:rsidP="003B7BF0"/>
        </w:tc>
        <w:tc>
          <w:tcPr>
            <w:tcW w:w="1701" w:type="dxa"/>
            <w:vAlign w:val="center"/>
          </w:tcPr>
          <w:p w14:paraId="3A8F567C"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やや劣っている</w:t>
            </w:r>
          </w:p>
        </w:tc>
        <w:tc>
          <w:tcPr>
            <w:tcW w:w="484" w:type="dxa"/>
          </w:tcPr>
          <w:p w14:paraId="27F5B61B" w14:textId="77777777" w:rsidR="005F0645" w:rsidRPr="00825279" w:rsidRDefault="005F0645" w:rsidP="00A84B2D">
            <w:pPr>
              <w:jc w:val="center"/>
            </w:pPr>
            <w:r w:rsidRPr="00825279">
              <w:rPr>
                <w:rFonts w:hint="eastAsia"/>
              </w:rPr>
              <w:t>5</w:t>
            </w:r>
          </w:p>
        </w:tc>
        <w:tc>
          <w:tcPr>
            <w:tcW w:w="933" w:type="dxa"/>
            <w:vMerge/>
            <w:vAlign w:val="center"/>
          </w:tcPr>
          <w:p w14:paraId="1857E23B" w14:textId="77777777" w:rsidR="005F0645" w:rsidRPr="00825279" w:rsidRDefault="005F0645" w:rsidP="003B7BF0">
            <w:pPr>
              <w:jc w:val="center"/>
            </w:pPr>
          </w:p>
        </w:tc>
      </w:tr>
      <w:tr w:rsidR="00825279" w:rsidRPr="00825279" w14:paraId="2C9A47B0" w14:textId="77777777" w:rsidTr="00A84B2D">
        <w:trPr>
          <w:trHeight w:val="144"/>
        </w:trPr>
        <w:tc>
          <w:tcPr>
            <w:tcW w:w="2518" w:type="dxa"/>
            <w:vMerge/>
            <w:vAlign w:val="center"/>
          </w:tcPr>
          <w:p w14:paraId="45CE7CF9" w14:textId="77777777" w:rsidR="005F0645" w:rsidRPr="00825279" w:rsidRDefault="005F0645" w:rsidP="003B7BF0"/>
        </w:tc>
        <w:tc>
          <w:tcPr>
            <w:tcW w:w="4253" w:type="dxa"/>
            <w:vMerge/>
            <w:vAlign w:val="center"/>
          </w:tcPr>
          <w:p w14:paraId="1D9D437C" w14:textId="77777777" w:rsidR="005F0645" w:rsidRPr="00825279" w:rsidRDefault="005F0645" w:rsidP="003B7BF0"/>
        </w:tc>
        <w:tc>
          <w:tcPr>
            <w:tcW w:w="1701" w:type="dxa"/>
            <w:vAlign w:val="center"/>
          </w:tcPr>
          <w:p w14:paraId="3532BC85" w14:textId="77777777" w:rsidR="005F0645" w:rsidRPr="00825279" w:rsidRDefault="005F0645" w:rsidP="00B32DBA">
            <w:pPr>
              <w:rPr>
                <w:rFonts w:asciiTheme="minorEastAsia" w:eastAsiaTheme="minorEastAsia" w:hAnsiTheme="minorEastAsia"/>
              </w:rPr>
            </w:pPr>
            <w:r w:rsidRPr="00825279">
              <w:rPr>
                <w:rFonts w:asciiTheme="minorEastAsia" w:eastAsiaTheme="minorEastAsia" w:hAnsiTheme="minorEastAsia" w:hint="eastAsia"/>
              </w:rPr>
              <w:t>劣っている</w:t>
            </w:r>
          </w:p>
        </w:tc>
        <w:tc>
          <w:tcPr>
            <w:tcW w:w="484" w:type="dxa"/>
          </w:tcPr>
          <w:p w14:paraId="7677174D" w14:textId="77777777" w:rsidR="005F0645" w:rsidRPr="00825279" w:rsidRDefault="005F0645" w:rsidP="00A84B2D">
            <w:pPr>
              <w:jc w:val="center"/>
            </w:pPr>
            <w:r w:rsidRPr="00825279">
              <w:rPr>
                <w:rFonts w:hint="eastAsia"/>
              </w:rPr>
              <w:t>0</w:t>
            </w:r>
          </w:p>
        </w:tc>
        <w:tc>
          <w:tcPr>
            <w:tcW w:w="933" w:type="dxa"/>
            <w:vMerge/>
            <w:vAlign w:val="center"/>
          </w:tcPr>
          <w:p w14:paraId="51C5CEC5" w14:textId="77777777" w:rsidR="005F0645" w:rsidRPr="00825279" w:rsidRDefault="005F0645" w:rsidP="003B7BF0">
            <w:pPr>
              <w:jc w:val="center"/>
            </w:pPr>
          </w:p>
        </w:tc>
      </w:tr>
      <w:tr w:rsidR="005F0645" w:rsidRPr="00825279" w14:paraId="385DF81B" w14:textId="77777777" w:rsidTr="00B32DBA">
        <w:tc>
          <w:tcPr>
            <w:tcW w:w="8956" w:type="dxa"/>
            <w:gridSpan w:val="4"/>
            <w:vAlign w:val="center"/>
          </w:tcPr>
          <w:p w14:paraId="35BD08E6" w14:textId="77777777" w:rsidR="005F0645" w:rsidRPr="00825279" w:rsidRDefault="005F0645" w:rsidP="003B7BF0">
            <w:pPr>
              <w:jc w:val="center"/>
            </w:pPr>
            <w:r w:rsidRPr="00825279">
              <w:rPr>
                <w:rFonts w:hint="eastAsia"/>
              </w:rPr>
              <w:t>合　計</w:t>
            </w:r>
          </w:p>
        </w:tc>
        <w:tc>
          <w:tcPr>
            <w:tcW w:w="933" w:type="dxa"/>
            <w:vAlign w:val="center"/>
          </w:tcPr>
          <w:p w14:paraId="300B30DA" w14:textId="77777777" w:rsidR="005F0645" w:rsidRPr="00825279" w:rsidRDefault="005F0645" w:rsidP="003B7BF0">
            <w:pPr>
              <w:jc w:val="center"/>
            </w:pPr>
            <w:r w:rsidRPr="00825279">
              <w:rPr>
                <w:rFonts w:hint="eastAsia"/>
              </w:rPr>
              <w:t>200</w:t>
            </w:r>
          </w:p>
        </w:tc>
      </w:tr>
    </w:tbl>
    <w:p w14:paraId="080406A5" w14:textId="77777777" w:rsidR="00EC65D8" w:rsidRPr="00825279" w:rsidRDefault="00EC65D8" w:rsidP="002F5AF9"/>
    <w:p w14:paraId="1D7F8B76" w14:textId="77777777" w:rsidR="00EC65D8" w:rsidRPr="00825279" w:rsidRDefault="00EC65D8" w:rsidP="002F5AF9"/>
    <w:p w14:paraId="4115E517" w14:textId="77777777" w:rsidR="00EC65D8" w:rsidRPr="00825279" w:rsidRDefault="00EC65D8" w:rsidP="002F5AF9"/>
    <w:sectPr w:rsidR="00EC65D8" w:rsidRPr="00825279" w:rsidSect="00A24AE2">
      <w:footerReference w:type="default" r:id="rId6"/>
      <w:pgSz w:w="11906" w:h="16838"/>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E1E0" w14:textId="77777777" w:rsidR="00423E9A" w:rsidRDefault="00423E9A" w:rsidP="00364222">
      <w:r>
        <w:separator/>
      </w:r>
    </w:p>
  </w:endnote>
  <w:endnote w:type="continuationSeparator" w:id="0">
    <w:p w14:paraId="13E47DBC" w14:textId="77777777" w:rsidR="00423E9A" w:rsidRDefault="00423E9A" w:rsidP="0036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549129"/>
      <w:docPartObj>
        <w:docPartGallery w:val="Page Numbers (Bottom of Page)"/>
        <w:docPartUnique/>
      </w:docPartObj>
    </w:sdtPr>
    <w:sdtEndPr/>
    <w:sdtContent>
      <w:p w14:paraId="77B07142" w14:textId="77777777" w:rsidR="003C20CE" w:rsidRDefault="003C20CE">
        <w:pPr>
          <w:pStyle w:val="a6"/>
          <w:jc w:val="center"/>
        </w:pPr>
        <w:r>
          <w:fldChar w:fldCharType="begin"/>
        </w:r>
        <w:r>
          <w:instrText>PAGE   \* MERGEFORMAT</w:instrText>
        </w:r>
        <w:r>
          <w:fldChar w:fldCharType="separate"/>
        </w:r>
        <w:r w:rsidR="000A2CF2" w:rsidRPr="000A2CF2">
          <w:rPr>
            <w:noProof/>
            <w:lang w:val="ja-JP"/>
          </w:rPr>
          <w:t>5</w:t>
        </w:r>
        <w:r>
          <w:fldChar w:fldCharType="end"/>
        </w:r>
      </w:p>
    </w:sdtContent>
  </w:sdt>
  <w:p w14:paraId="46F5DDB3" w14:textId="77777777" w:rsidR="003C20CE" w:rsidRDefault="003C20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04D7E" w14:textId="77777777" w:rsidR="00423E9A" w:rsidRDefault="00423E9A" w:rsidP="00364222">
      <w:r>
        <w:separator/>
      </w:r>
    </w:p>
  </w:footnote>
  <w:footnote w:type="continuationSeparator" w:id="0">
    <w:p w14:paraId="48F9DAE1" w14:textId="77777777" w:rsidR="00423E9A" w:rsidRDefault="00423E9A" w:rsidP="00364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F9"/>
    <w:rsid w:val="000104ED"/>
    <w:rsid w:val="000434F8"/>
    <w:rsid w:val="0005311F"/>
    <w:rsid w:val="00064CEA"/>
    <w:rsid w:val="000A2CF2"/>
    <w:rsid w:val="000C0762"/>
    <w:rsid w:val="000C17C7"/>
    <w:rsid w:val="000D401C"/>
    <w:rsid w:val="000D61DD"/>
    <w:rsid w:val="0013751F"/>
    <w:rsid w:val="001C40AA"/>
    <w:rsid w:val="00241A45"/>
    <w:rsid w:val="00253BF2"/>
    <w:rsid w:val="00260189"/>
    <w:rsid w:val="002E2769"/>
    <w:rsid w:val="002F5AF9"/>
    <w:rsid w:val="0033128B"/>
    <w:rsid w:val="00364222"/>
    <w:rsid w:val="00373D1B"/>
    <w:rsid w:val="003750FC"/>
    <w:rsid w:val="00377BFE"/>
    <w:rsid w:val="003A2062"/>
    <w:rsid w:val="003B7BF0"/>
    <w:rsid w:val="003B7F35"/>
    <w:rsid w:val="003C20CE"/>
    <w:rsid w:val="003E3C7F"/>
    <w:rsid w:val="00404C27"/>
    <w:rsid w:val="00423E9A"/>
    <w:rsid w:val="00443C33"/>
    <w:rsid w:val="00470B15"/>
    <w:rsid w:val="004751C0"/>
    <w:rsid w:val="00492872"/>
    <w:rsid w:val="004E19E4"/>
    <w:rsid w:val="0050415E"/>
    <w:rsid w:val="005146D8"/>
    <w:rsid w:val="00552C8B"/>
    <w:rsid w:val="005F0645"/>
    <w:rsid w:val="005F0C91"/>
    <w:rsid w:val="005F1BC0"/>
    <w:rsid w:val="005F2818"/>
    <w:rsid w:val="00600FC8"/>
    <w:rsid w:val="006102EE"/>
    <w:rsid w:val="00657B30"/>
    <w:rsid w:val="0066193F"/>
    <w:rsid w:val="00675A7D"/>
    <w:rsid w:val="00692272"/>
    <w:rsid w:val="006957CB"/>
    <w:rsid w:val="00706C40"/>
    <w:rsid w:val="00720E9A"/>
    <w:rsid w:val="00747E25"/>
    <w:rsid w:val="00765A7A"/>
    <w:rsid w:val="007843CB"/>
    <w:rsid w:val="00791355"/>
    <w:rsid w:val="007E44CE"/>
    <w:rsid w:val="0080320F"/>
    <w:rsid w:val="00804D0C"/>
    <w:rsid w:val="0080662D"/>
    <w:rsid w:val="00825279"/>
    <w:rsid w:val="00830564"/>
    <w:rsid w:val="00834244"/>
    <w:rsid w:val="00883A3A"/>
    <w:rsid w:val="008D525E"/>
    <w:rsid w:val="008E683E"/>
    <w:rsid w:val="008F30AD"/>
    <w:rsid w:val="008F643F"/>
    <w:rsid w:val="00901402"/>
    <w:rsid w:val="009238A7"/>
    <w:rsid w:val="009615B5"/>
    <w:rsid w:val="009A145B"/>
    <w:rsid w:val="00A17933"/>
    <w:rsid w:val="00A2007E"/>
    <w:rsid w:val="00A24AE2"/>
    <w:rsid w:val="00A31941"/>
    <w:rsid w:val="00A363F1"/>
    <w:rsid w:val="00A83C6C"/>
    <w:rsid w:val="00A84B2D"/>
    <w:rsid w:val="00A87FBD"/>
    <w:rsid w:val="00AE7099"/>
    <w:rsid w:val="00B32DBA"/>
    <w:rsid w:val="00B36F42"/>
    <w:rsid w:val="00BC65B9"/>
    <w:rsid w:val="00C63F86"/>
    <w:rsid w:val="00C843E9"/>
    <w:rsid w:val="00CA4EB0"/>
    <w:rsid w:val="00CB5C05"/>
    <w:rsid w:val="00CC08AE"/>
    <w:rsid w:val="00D357CB"/>
    <w:rsid w:val="00D71B7C"/>
    <w:rsid w:val="00DA5718"/>
    <w:rsid w:val="00DC21E7"/>
    <w:rsid w:val="00DD77FE"/>
    <w:rsid w:val="00DE068B"/>
    <w:rsid w:val="00DE4254"/>
    <w:rsid w:val="00DF0296"/>
    <w:rsid w:val="00E01DE6"/>
    <w:rsid w:val="00E46A34"/>
    <w:rsid w:val="00E75869"/>
    <w:rsid w:val="00EA7BCE"/>
    <w:rsid w:val="00EC65D8"/>
    <w:rsid w:val="00F04270"/>
    <w:rsid w:val="00F82493"/>
    <w:rsid w:val="00F860EA"/>
    <w:rsid w:val="00FC35E9"/>
    <w:rsid w:val="00FD0839"/>
    <w:rsid w:val="00FE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D94B97"/>
  <w15:docId w15:val="{502A29DB-F1D4-43E9-9FD4-8CB9D0AE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C40"/>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rsid w:val="00FE0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4222"/>
    <w:pPr>
      <w:tabs>
        <w:tab w:val="center" w:pos="4252"/>
        <w:tab w:val="right" w:pos="8504"/>
      </w:tabs>
      <w:snapToGrid w:val="0"/>
    </w:pPr>
  </w:style>
  <w:style w:type="character" w:customStyle="1" w:styleId="a5">
    <w:name w:val="ヘッダー (文字)"/>
    <w:basedOn w:val="a0"/>
    <w:link w:val="a4"/>
    <w:uiPriority w:val="99"/>
    <w:rsid w:val="00364222"/>
  </w:style>
  <w:style w:type="paragraph" w:styleId="a6">
    <w:name w:val="footer"/>
    <w:basedOn w:val="a"/>
    <w:link w:val="a7"/>
    <w:uiPriority w:val="99"/>
    <w:unhideWhenUsed/>
    <w:rsid w:val="00364222"/>
    <w:pPr>
      <w:tabs>
        <w:tab w:val="center" w:pos="4252"/>
        <w:tab w:val="right" w:pos="8504"/>
      </w:tabs>
      <w:snapToGrid w:val="0"/>
    </w:pPr>
  </w:style>
  <w:style w:type="character" w:customStyle="1" w:styleId="a7">
    <w:name w:val="フッター (文字)"/>
    <w:basedOn w:val="a0"/>
    <w:link w:val="a6"/>
    <w:uiPriority w:val="99"/>
    <w:rsid w:val="00364222"/>
  </w:style>
  <w:style w:type="character" w:styleId="a8">
    <w:name w:val="annotation reference"/>
    <w:basedOn w:val="a0"/>
    <w:uiPriority w:val="99"/>
    <w:semiHidden/>
    <w:unhideWhenUsed/>
    <w:rsid w:val="00F860EA"/>
    <w:rPr>
      <w:sz w:val="18"/>
      <w:szCs w:val="18"/>
    </w:rPr>
  </w:style>
  <w:style w:type="paragraph" w:styleId="a9">
    <w:name w:val="annotation text"/>
    <w:basedOn w:val="a"/>
    <w:link w:val="aa"/>
    <w:uiPriority w:val="99"/>
    <w:semiHidden/>
    <w:unhideWhenUsed/>
    <w:rsid w:val="00F860EA"/>
    <w:pPr>
      <w:jc w:val="left"/>
    </w:pPr>
  </w:style>
  <w:style w:type="character" w:customStyle="1" w:styleId="aa">
    <w:name w:val="コメント文字列 (文字)"/>
    <w:basedOn w:val="a0"/>
    <w:link w:val="a9"/>
    <w:uiPriority w:val="99"/>
    <w:semiHidden/>
    <w:rsid w:val="00F860EA"/>
  </w:style>
  <w:style w:type="paragraph" w:styleId="ab">
    <w:name w:val="annotation subject"/>
    <w:basedOn w:val="a9"/>
    <w:next w:val="a9"/>
    <w:link w:val="ac"/>
    <w:uiPriority w:val="99"/>
    <w:semiHidden/>
    <w:unhideWhenUsed/>
    <w:rsid w:val="00F860EA"/>
    <w:rPr>
      <w:b/>
      <w:bCs/>
    </w:rPr>
  </w:style>
  <w:style w:type="character" w:customStyle="1" w:styleId="ac">
    <w:name w:val="コメント内容 (文字)"/>
    <w:basedOn w:val="aa"/>
    <w:link w:val="ab"/>
    <w:uiPriority w:val="99"/>
    <w:semiHidden/>
    <w:rsid w:val="00F860EA"/>
    <w:rPr>
      <w:b/>
      <w:bCs/>
    </w:rPr>
  </w:style>
  <w:style w:type="paragraph" w:styleId="ad">
    <w:name w:val="Balloon Text"/>
    <w:basedOn w:val="a"/>
    <w:link w:val="ae"/>
    <w:uiPriority w:val="99"/>
    <w:semiHidden/>
    <w:unhideWhenUsed/>
    <w:rsid w:val="00F860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6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7</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和紀</dc:creator>
  <cp:lastModifiedBy>橋爪　航一郎</cp:lastModifiedBy>
  <cp:revision>57</cp:revision>
  <cp:lastPrinted>2022-02-02T04:36:00Z</cp:lastPrinted>
  <dcterms:created xsi:type="dcterms:W3CDTF">2016-08-03T05:32:00Z</dcterms:created>
  <dcterms:modified xsi:type="dcterms:W3CDTF">2022-02-02T04:38:00Z</dcterms:modified>
</cp:coreProperties>
</file>